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3C087736" w:rsidR="00974E99" w:rsidRPr="00974E99" w:rsidRDefault="007C69E8" w:rsidP="00E21A27">
            <w:pPr>
              <w:pStyle w:val="Documenttype"/>
            </w:pPr>
            <w:r>
              <w:rPr>
                <w:noProof/>
                <w:lang w:val="en-IE" w:eastAsia="en-IE"/>
              </w:rPr>
              <mc:AlternateContent>
                <mc:Choice Requires="wps">
                  <w:drawing>
                    <wp:anchor distT="45720" distB="45720" distL="114300" distR="114300" simplePos="0" relativeHeight="251658752" behindDoc="0" locked="0" layoutInCell="1" allowOverlap="1" wp14:anchorId="317FCDB2" wp14:editId="3F752188">
                      <wp:simplePos x="0" y="0"/>
                      <wp:positionH relativeFrom="column">
                        <wp:posOffset>4444365</wp:posOffset>
                      </wp:positionH>
                      <wp:positionV relativeFrom="paragraph">
                        <wp:posOffset>-325120</wp:posOffset>
                      </wp:positionV>
                      <wp:extent cx="2360930" cy="1404620"/>
                      <wp:effectExtent l="0" t="0" r="2413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4AB1BB49" w14:textId="13665ED3" w:rsidR="007C69E8" w:rsidRDefault="007C69E8">
                                  <w:r>
                                    <w:t>T</w:t>
                                  </w:r>
                                  <w:r w:rsidRPr="007C69E8">
                                    <w:t>his is the Working Paper for next ENG session. The TG has a small session planned in London in March to further progress the document. So there will be another input paper to next ENG session.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317FCDB2" id="_x0000_t202" coordsize="21600,21600" o:spt="202" path="m,l,21600r21600,l21600,xe">
                      <v:stroke joinstyle="miter"/>
                      <v:path gradientshapeok="t" o:connecttype="rect"/>
                    </v:shapetype>
                    <v:shape id="Text Box 2" o:spid="_x0000_s1026" type="#_x0000_t202" style="position:absolute;left:0;text-align:left;margin-left:349.95pt;margin-top:-25.6pt;width:185.9pt;height:110.6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">
                      <v:textbox style="mso-fit-shape-to-text:t">
                        <w:txbxContent>
                          <w:p w14:paraId="4AB1BB49" w14:textId="13665ED3" w:rsidR="007C69E8" w:rsidRDefault="007C69E8">
                            <w:r>
                              <w:t>T</w:t>
                            </w:r>
                            <w:r w:rsidRPr="007C69E8">
                              <w:t>his is the Working Paper for next ENG session. The TG has a small session planned in London in March to further progress the document. So there will be another input paper to next ENG session.</w:t>
                            </w:r>
                          </w:p>
                        </w:txbxContent>
                      </v:textbox>
                    </v:shape>
                  </w:pict>
                </mc:Fallback>
              </mc:AlternateContent>
            </w:r>
            <w:r w:rsidR="003271DD">
              <w:t xml:space="preserve">Draft </w:t>
            </w:r>
            <w:r w:rsidR="00974E99" w:rsidRPr="00974E99">
              <w:t>I</w:t>
            </w:r>
            <w:bookmarkStart w:id="0" w:name="_Ref446317644"/>
            <w:bookmarkEnd w:id="0"/>
            <w:r w:rsidR="00974E99" w:rsidRPr="00974E99">
              <w:t xml:space="preserve">ALA </w:t>
            </w:r>
            <w:r w:rsidR="0093492E">
              <w:t>G</w:t>
            </w:r>
            <w:r w:rsidR="00722236">
              <w:t>uideline</w:t>
            </w:r>
          </w:p>
        </w:tc>
      </w:tr>
    </w:tbl>
    <w:p w14:paraId="4A2134D2" w14:textId="2E779128" w:rsidR="008972C3" w:rsidRDefault="008972C3" w:rsidP="003274DB"/>
    <w:p w14:paraId="76F43C92" w14:textId="3A7FB2BF" w:rsidR="00D74AE1" w:rsidRDefault="00D74AE1" w:rsidP="003274DB"/>
    <w:p w14:paraId="12C4968B" w14:textId="49066FFC" w:rsidR="0093492E" w:rsidRDefault="0026038D" w:rsidP="0026038D">
      <w:pPr>
        <w:pStyle w:val="Documentnumber"/>
      </w:pPr>
      <w:r>
        <w:t>1</w:t>
      </w:r>
      <w:r w:rsidR="00150375">
        <w:t>006</w:t>
      </w:r>
    </w:p>
    <w:p w14:paraId="1ACFFC62" w14:textId="77777777" w:rsidR="0026038D" w:rsidRDefault="0026038D" w:rsidP="003274DB"/>
    <w:p w14:paraId="381203AF" w14:textId="77777777" w:rsidR="00CF49CC" w:rsidRDefault="00150375" w:rsidP="00150375">
      <w:pPr>
        <w:pStyle w:val="Documentname"/>
      </w:pPr>
      <w:r>
        <w:rPr>
          <w:bCs/>
          <w:caps w:val="0"/>
        </w:rPr>
        <w:t>On plast</w:t>
      </w:r>
      <w:bookmarkStart w:id="1" w:name="_GoBack"/>
      <w:bookmarkEnd w:id="1"/>
      <w:r>
        <w:rPr>
          <w:bCs/>
          <w:caps w:val="0"/>
        </w:rPr>
        <w:t>ic buoys</w:t>
      </w:r>
    </w:p>
    <w:p w14:paraId="26242060" w14:textId="77777777" w:rsidR="004E0BBB"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38938BAF" w14:textId="77777777" w:rsidR="004E0BBB" w:rsidRDefault="004E0BBB" w:rsidP="00D74AE1"/>
    <w:p w14:paraId="0F627AD0" w14:textId="77777777" w:rsidR="004E0BBB" w:rsidRDefault="004E0BBB" w:rsidP="00D74AE1"/>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77777777" w:rsidR="004E0BBB" w:rsidRDefault="004E0BBB" w:rsidP="004E0BBB">
      <w:pPr>
        <w:pStyle w:val="Editionnumber"/>
      </w:pPr>
      <w:r>
        <w:t xml:space="preserve">Edition </w:t>
      </w:r>
      <w:r w:rsidR="002C3113">
        <w:t>4</w:t>
      </w:r>
    </w:p>
    <w:p w14:paraId="4A2FF099" w14:textId="355CAB8D" w:rsidR="004E0BBB" w:rsidRDefault="00600C2B" w:rsidP="004E0BBB">
      <w:pPr>
        <w:pStyle w:val="Documentdate"/>
      </w:pPr>
      <w:r>
        <w:t xml:space="preserve">Document </w:t>
      </w:r>
      <w:r w:rsidR="00A13C48">
        <w:t>0</w:t>
      </w:r>
      <w:r w:rsidR="00DB47FB">
        <w:t>1</w:t>
      </w:r>
      <w:r w:rsidR="00150375">
        <w:t>/201</w:t>
      </w:r>
      <w:r w:rsidR="00DB47FB">
        <w:t>8</w:t>
      </w:r>
    </w:p>
    <w:p w14:paraId="2C2E04C3" w14:textId="77777777"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77777777" w:rsidR="00150375" w:rsidRPr="00E47AF0" w:rsidRDefault="00150375" w:rsidP="002C08D7">
            <w:pPr>
              <w:pStyle w:val="BodyText"/>
            </w:pPr>
            <w:r w:rsidRPr="00E47AF0">
              <w:t>December 2005</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77777777" w:rsidR="00150375" w:rsidRPr="00E47AF0" w:rsidRDefault="00150375" w:rsidP="002C08D7">
            <w:pPr>
              <w:pStyle w:val="BodyText"/>
            </w:pPr>
            <w:r w:rsidRPr="00E47AF0">
              <w:t>Reformatted to reflect IALA documentation hierarchy</w:t>
            </w:r>
          </w:p>
        </w:tc>
      </w:tr>
      <w:tr w:rsidR="00150375" w:rsidRPr="00460028" w14:paraId="274DC20F" w14:textId="77777777" w:rsidTr="005E4659">
        <w:trPr>
          <w:trHeight w:val="851"/>
        </w:trPr>
        <w:tc>
          <w:tcPr>
            <w:tcW w:w="1908" w:type="dxa"/>
            <w:vAlign w:val="center"/>
          </w:tcPr>
          <w:p w14:paraId="463CDA26" w14:textId="77777777" w:rsidR="00150375" w:rsidRPr="00E47AF0" w:rsidRDefault="00150375" w:rsidP="002C08D7">
            <w:pPr>
              <w:pStyle w:val="BodyText"/>
            </w:pPr>
            <w:r w:rsidRPr="00E47AF0">
              <w:t>April 2008</w:t>
            </w:r>
          </w:p>
        </w:tc>
        <w:tc>
          <w:tcPr>
            <w:tcW w:w="3576" w:type="dxa"/>
            <w:vAlign w:val="center"/>
          </w:tcPr>
          <w:p w14:paraId="2789CA3C" w14:textId="77777777" w:rsidR="00150375" w:rsidRPr="00E47AF0" w:rsidRDefault="00150375" w:rsidP="002C08D7">
            <w:pPr>
              <w:pStyle w:val="BodyText"/>
            </w:pPr>
            <w:r w:rsidRPr="00E47AF0">
              <w:t xml:space="preserve">Entire document </w:t>
            </w:r>
          </w:p>
        </w:tc>
        <w:tc>
          <w:tcPr>
            <w:tcW w:w="5001" w:type="dxa"/>
            <w:vAlign w:val="center"/>
          </w:tcPr>
          <w:p w14:paraId="6C201EE2" w14:textId="77777777" w:rsidR="00150375" w:rsidRPr="00E47AF0" w:rsidRDefault="00150375" w:rsidP="002C08D7">
            <w:pPr>
              <w:pStyle w:val="BodyText"/>
            </w:pPr>
            <w:r w:rsidRPr="00E47AF0">
              <w:t>Review and update at IALA Floating aids 2008 workshop and EEP11</w:t>
            </w:r>
            <w:r>
              <w:t>/12</w:t>
            </w:r>
            <w:r w:rsidRPr="00E47AF0">
              <w:t>.</w:t>
            </w:r>
          </w:p>
        </w:tc>
      </w:tr>
      <w:tr w:rsidR="00150375" w:rsidRPr="00460028" w14:paraId="3E000783" w14:textId="77777777" w:rsidTr="005E4659">
        <w:trPr>
          <w:trHeight w:val="851"/>
        </w:trPr>
        <w:tc>
          <w:tcPr>
            <w:tcW w:w="1908" w:type="dxa"/>
            <w:vAlign w:val="center"/>
          </w:tcPr>
          <w:p w14:paraId="6D1A79F6" w14:textId="77777777" w:rsidR="00150375" w:rsidRPr="00E47AF0" w:rsidRDefault="00150375" w:rsidP="002C08D7">
            <w:pPr>
              <w:pStyle w:val="BodyText"/>
            </w:pPr>
            <w:r>
              <w:t>December  2013</w:t>
            </w:r>
          </w:p>
        </w:tc>
        <w:tc>
          <w:tcPr>
            <w:tcW w:w="3576" w:type="dxa"/>
            <w:vAlign w:val="center"/>
          </w:tcPr>
          <w:p w14:paraId="2BC5BB45" w14:textId="77777777" w:rsidR="00150375" w:rsidRPr="00E47AF0" w:rsidRDefault="00150375" w:rsidP="002C08D7">
            <w:pPr>
              <w:pStyle w:val="BodyText"/>
            </w:pPr>
            <w:r w:rsidRPr="008D7CA7">
              <w:t>Pages 4,6,7,8 and 9</w:t>
            </w:r>
          </w:p>
        </w:tc>
        <w:tc>
          <w:tcPr>
            <w:tcW w:w="5001" w:type="dxa"/>
            <w:vAlign w:val="center"/>
          </w:tcPr>
          <w:p w14:paraId="5BAE04EE" w14:textId="77777777" w:rsidR="00150375" w:rsidRPr="00E47AF0" w:rsidRDefault="00150375" w:rsidP="002C08D7">
            <w:pPr>
              <w:pStyle w:val="BodyText"/>
            </w:pPr>
            <w:r>
              <w:rPr>
                <w:lang w:eastAsia="de-DE"/>
              </w:rPr>
              <w:t>References to Guideline 1040 deleted and replaced by Guideline 1077</w:t>
            </w:r>
          </w:p>
        </w:tc>
      </w:tr>
      <w:tr w:rsidR="00150375" w:rsidRPr="00460028" w14:paraId="64DFC877" w14:textId="77777777" w:rsidTr="005E4659">
        <w:trPr>
          <w:trHeight w:val="851"/>
        </w:trPr>
        <w:tc>
          <w:tcPr>
            <w:tcW w:w="1908" w:type="dxa"/>
            <w:vAlign w:val="center"/>
          </w:tcPr>
          <w:p w14:paraId="222CF965" w14:textId="77777777" w:rsidR="00150375" w:rsidRPr="00E47AF0" w:rsidRDefault="00150375" w:rsidP="002C08D7">
            <w:pPr>
              <w:pStyle w:val="BodyText"/>
            </w:pPr>
            <w:r w:rsidRPr="00150375">
              <w:t>November 2015</w:t>
            </w:r>
          </w:p>
        </w:tc>
        <w:tc>
          <w:tcPr>
            <w:tcW w:w="3576" w:type="dxa"/>
            <w:vAlign w:val="center"/>
          </w:tcPr>
          <w:p w14:paraId="32685223" w14:textId="77777777" w:rsidR="00150375" w:rsidRPr="00150375" w:rsidRDefault="00150375" w:rsidP="002C08D7">
            <w:pPr>
              <w:pStyle w:val="BodyText"/>
            </w:pPr>
            <w:r w:rsidRPr="00150375">
              <w:t>All pages, all sections</w:t>
            </w:r>
          </w:p>
        </w:tc>
        <w:tc>
          <w:tcPr>
            <w:tcW w:w="5001" w:type="dxa"/>
            <w:vAlign w:val="center"/>
          </w:tcPr>
          <w:p w14:paraId="6723D643" w14:textId="77777777" w:rsidR="00150375" w:rsidRPr="00150375" w:rsidRDefault="00150375" w:rsidP="002C08D7">
            <w:pPr>
              <w:pStyle w:val="BodyText"/>
            </w:pPr>
            <w:r w:rsidRPr="00150375">
              <w:t>Complete revision and update of the document started</w:t>
            </w:r>
          </w:p>
        </w:tc>
      </w:tr>
      <w:tr w:rsidR="00150375" w:rsidRPr="00460028" w14:paraId="5CF61DCF" w14:textId="77777777" w:rsidTr="005E4659">
        <w:trPr>
          <w:trHeight w:val="851"/>
        </w:trPr>
        <w:tc>
          <w:tcPr>
            <w:tcW w:w="1908" w:type="dxa"/>
            <w:vAlign w:val="center"/>
          </w:tcPr>
          <w:p w14:paraId="781A6E4B" w14:textId="77777777" w:rsidR="00150375" w:rsidRPr="00E47AF0" w:rsidRDefault="00150375" w:rsidP="002C08D7">
            <w:pPr>
              <w:pStyle w:val="BodyText"/>
            </w:pPr>
            <w:r w:rsidRPr="00150375">
              <w:t>April 201</w:t>
            </w:r>
            <w:r>
              <w:t>6</w:t>
            </w:r>
          </w:p>
        </w:tc>
        <w:tc>
          <w:tcPr>
            <w:tcW w:w="3576" w:type="dxa"/>
            <w:vAlign w:val="center"/>
          </w:tcPr>
          <w:p w14:paraId="2906371F" w14:textId="77777777" w:rsidR="00150375" w:rsidRPr="00150375" w:rsidRDefault="00150375" w:rsidP="002C08D7">
            <w:pPr>
              <w:pStyle w:val="BodyText"/>
            </w:pPr>
            <w:r w:rsidRPr="00150375">
              <w:t>All pages, all sections</w:t>
            </w:r>
          </w:p>
        </w:tc>
        <w:tc>
          <w:tcPr>
            <w:tcW w:w="5001" w:type="dxa"/>
            <w:vAlign w:val="center"/>
          </w:tcPr>
          <w:p w14:paraId="6E7D6E1C" w14:textId="77777777" w:rsidR="00150375" w:rsidRPr="00150375" w:rsidRDefault="00150375" w:rsidP="002C08D7">
            <w:pPr>
              <w:pStyle w:val="BodyText"/>
            </w:pPr>
            <w:r w:rsidRPr="00150375">
              <w:t>Complete revision and update of the document started</w:t>
            </w:r>
          </w:p>
        </w:tc>
      </w:tr>
      <w:tr w:rsidR="00150375" w:rsidRPr="00460028" w14:paraId="2B8BE674" w14:textId="77777777" w:rsidTr="005E4659">
        <w:trPr>
          <w:trHeight w:val="851"/>
        </w:trPr>
        <w:tc>
          <w:tcPr>
            <w:tcW w:w="1908" w:type="dxa"/>
            <w:vAlign w:val="center"/>
          </w:tcPr>
          <w:p w14:paraId="68E26EEE" w14:textId="77777777" w:rsidR="00150375" w:rsidRPr="00371BEF" w:rsidRDefault="00150375" w:rsidP="00150375">
            <w:pPr>
              <w:pStyle w:val="BodyText"/>
            </w:pPr>
            <w:r>
              <w:t>October 2016</w:t>
            </w:r>
          </w:p>
        </w:tc>
        <w:tc>
          <w:tcPr>
            <w:tcW w:w="3576" w:type="dxa"/>
            <w:vAlign w:val="center"/>
          </w:tcPr>
          <w:p w14:paraId="51C68D68" w14:textId="77777777" w:rsidR="00150375" w:rsidRPr="00150375" w:rsidRDefault="00150375" w:rsidP="00150375">
            <w:pPr>
              <w:pStyle w:val="BodyText"/>
            </w:pPr>
            <w:r w:rsidRPr="00150375">
              <w:t>All pages, all sections</w:t>
            </w:r>
          </w:p>
        </w:tc>
        <w:tc>
          <w:tcPr>
            <w:tcW w:w="5001" w:type="dxa"/>
            <w:vAlign w:val="center"/>
          </w:tcPr>
          <w:p w14:paraId="492BACAB" w14:textId="77777777" w:rsidR="00150375" w:rsidRPr="00150375" w:rsidRDefault="00150375" w:rsidP="00150375">
            <w:pPr>
              <w:pStyle w:val="BodyText"/>
            </w:pPr>
            <w:r w:rsidRPr="00150375">
              <w:t>Complete revision and update of the document started</w:t>
            </w:r>
          </w:p>
        </w:tc>
      </w:tr>
      <w:tr w:rsidR="00150375" w:rsidRPr="00460028" w14:paraId="6B3FF127" w14:textId="77777777" w:rsidTr="005E4659">
        <w:trPr>
          <w:trHeight w:val="851"/>
        </w:trPr>
        <w:tc>
          <w:tcPr>
            <w:tcW w:w="1908" w:type="dxa"/>
            <w:vAlign w:val="center"/>
          </w:tcPr>
          <w:p w14:paraId="3114AAD0" w14:textId="77777777" w:rsidR="00150375" w:rsidRPr="00460028" w:rsidRDefault="00B95F3E" w:rsidP="001D3955">
            <w:pPr>
              <w:pStyle w:val="BodyText"/>
            </w:pPr>
            <w:r>
              <w:t xml:space="preserve">March </w:t>
            </w:r>
            <w:r w:rsidR="001D3955">
              <w:t>2017</w:t>
            </w:r>
          </w:p>
        </w:tc>
        <w:tc>
          <w:tcPr>
            <w:tcW w:w="3576" w:type="dxa"/>
            <w:vAlign w:val="center"/>
          </w:tcPr>
          <w:p w14:paraId="00E9A9A9" w14:textId="77777777" w:rsidR="00150375" w:rsidRPr="00460028" w:rsidRDefault="001D3955" w:rsidP="001D3955">
            <w:pPr>
              <w:pStyle w:val="BodyText"/>
            </w:pPr>
            <w:r w:rsidRPr="001D3955">
              <w:t>All pages, all sections</w:t>
            </w:r>
          </w:p>
        </w:tc>
        <w:tc>
          <w:tcPr>
            <w:tcW w:w="5001" w:type="dxa"/>
            <w:vAlign w:val="center"/>
          </w:tcPr>
          <w:p w14:paraId="1F1E5F6F" w14:textId="77777777" w:rsidR="00150375" w:rsidRPr="00460028" w:rsidRDefault="001D3955" w:rsidP="001D3955">
            <w:pPr>
              <w:pStyle w:val="BodyText"/>
            </w:pPr>
            <w:r w:rsidRPr="001D3955">
              <w:t xml:space="preserve">Complete revision and update of the document </w:t>
            </w:r>
            <w:commentRangeStart w:id="2"/>
            <w:r w:rsidRPr="001D3955">
              <w:t>started</w:t>
            </w:r>
            <w:commentRangeEnd w:id="2"/>
            <w:r w:rsidR="008E58C8">
              <w:rPr>
                <w:rStyle w:val="CommentReference"/>
              </w:rPr>
              <w:commentReference w:id="2"/>
            </w:r>
          </w:p>
        </w:tc>
      </w:tr>
      <w:tr w:rsidR="00154379" w:rsidRPr="00460028" w14:paraId="61ABEA18" w14:textId="77777777" w:rsidTr="005E4659">
        <w:trPr>
          <w:trHeight w:val="851"/>
        </w:trPr>
        <w:tc>
          <w:tcPr>
            <w:tcW w:w="1908" w:type="dxa"/>
            <w:vAlign w:val="center"/>
          </w:tcPr>
          <w:p w14:paraId="0F13439E" w14:textId="77777777" w:rsidR="00154379" w:rsidRDefault="00154379" w:rsidP="001D3955">
            <w:pPr>
              <w:pStyle w:val="BodyText"/>
            </w:pPr>
            <w:r>
              <w:t>October 2017</w:t>
            </w:r>
          </w:p>
        </w:tc>
        <w:tc>
          <w:tcPr>
            <w:tcW w:w="3576" w:type="dxa"/>
            <w:vAlign w:val="center"/>
          </w:tcPr>
          <w:p w14:paraId="7115C98E" w14:textId="77777777" w:rsidR="00154379" w:rsidRPr="001D3955" w:rsidRDefault="00154379" w:rsidP="001D3955">
            <w:pPr>
              <w:pStyle w:val="BodyText"/>
            </w:pPr>
            <w:r w:rsidRPr="001D3955">
              <w:t>All pages, all sections</w:t>
            </w:r>
          </w:p>
        </w:tc>
        <w:tc>
          <w:tcPr>
            <w:tcW w:w="5001" w:type="dxa"/>
            <w:vAlign w:val="center"/>
          </w:tcPr>
          <w:p w14:paraId="6BE23F86" w14:textId="2B32762C" w:rsidR="006D40AD" w:rsidRDefault="00154379" w:rsidP="005E1DD4">
            <w:pPr>
              <w:pStyle w:val="BodyText"/>
              <w:rPr>
                <w:rFonts w:asciiTheme="majorHAnsi" w:eastAsiaTheme="majorEastAsia" w:hAnsiTheme="majorHAnsi" w:cstheme="majorBidi"/>
                <w:b/>
                <w:bCs/>
                <w:caps/>
                <w:color w:val="407EC9"/>
                <w:szCs w:val="24"/>
              </w:rPr>
            </w:pPr>
            <w:r w:rsidRPr="001D3955">
              <w:t>Complete revision and update of the document</w:t>
            </w:r>
          </w:p>
        </w:tc>
      </w:tr>
      <w:tr w:rsidR="005E1DD4" w14:paraId="336C7E27" w14:textId="77777777" w:rsidTr="005E1DD4">
        <w:trPr>
          <w:trHeight w:val="851"/>
        </w:trPr>
        <w:tc>
          <w:tcPr>
            <w:tcW w:w="1908" w:type="dxa"/>
            <w:vAlign w:val="center"/>
          </w:tcPr>
          <w:p w14:paraId="29419C30" w14:textId="3E854E26" w:rsidR="005E1DD4" w:rsidRDefault="005E1DD4" w:rsidP="005E1DD4">
            <w:pPr>
              <w:pStyle w:val="BodyText"/>
            </w:pPr>
            <w:r>
              <w:t>January 2018</w:t>
            </w:r>
          </w:p>
        </w:tc>
        <w:tc>
          <w:tcPr>
            <w:tcW w:w="3576" w:type="dxa"/>
            <w:vAlign w:val="center"/>
          </w:tcPr>
          <w:p w14:paraId="55119555" w14:textId="77777777" w:rsidR="005E1DD4" w:rsidRPr="001D3955" w:rsidRDefault="005E1DD4" w:rsidP="005E1DD4">
            <w:pPr>
              <w:pStyle w:val="BodyText"/>
            </w:pPr>
            <w:r w:rsidRPr="001D3955">
              <w:t>All pages, all sections</w:t>
            </w:r>
          </w:p>
        </w:tc>
        <w:tc>
          <w:tcPr>
            <w:tcW w:w="5001" w:type="dxa"/>
            <w:vAlign w:val="center"/>
          </w:tcPr>
          <w:p w14:paraId="1E9ACB0D" w14:textId="137C905F" w:rsidR="005E1DD4" w:rsidRDefault="005E1DD4" w:rsidP="005E1DD4">
            <w:pPr>
              <w:pStyle w:val="BodyText"/>
              <w:rPr>
                <w:rFonts w:asciiTheme="majorHAnsi" w:eastAsiaTheme="majorEastAsia" w:hAnsiTheme="majorHAnsi" w:cstheme="majorBidi"/>
                <w:b/>
                <w:bCs/>
                <w:caps/>
                <w:color w:val="407EC9"/>
                <w:szCs w:val="24"/>
              </w:rPr>
            </w:pPr>
            <w:r w:rsidRPr="001D3955">
              <w:t>Complete revision and update of the document</w:t>
            </w:r>
          </w:p>
        </w:tc>
      </w:tr>
    </w:tbl>
    <w:p w14:paraId="14E0CB50"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237DCDE7" w14:textId="77777777" w:rsidR="00FD0632" w:rsidRDefault="008E50DB">
      <w:pPr>
        <w:pStyle w:val="TOC1"/>
        <w:rPr>
          <w:rFonts w:eastAsiaTheme="minorEastAsia"/>
          <w:b w:val="0"/>
          <w:color w:val="auto"/>
          <w:lang w:val="de-DE" w:eastAsia="de-DE"/>
        </w:rPr>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hyperlink w:anchor="_Toc504119549" w:history="1">
        <w:r w:rsidR="00FD0632" w:rsidRPr="00023F38">
          <w:rPr>
            <w:rStyle w:val="Hyperlink"/>
          </w:rPr>
          <w:t>1.</w:t>
        </w:r>
        <w:r w:rsidR="00FD0632">
          <w:rPr>
            <w:rFonts w:eastAsiaTheme="minorEastAsia"/>
            <w:b w:val="0"/>
            <w:color w:val="auto"/>
            <w:lang w:val="de-DE" w:eastAsia="de-DE"/>
          </w:rPr>
          <w:tab/>
        </w:r>
        <w:r w:rsidR="00FD0632" w:rsidRPr="00023F38">
          <w:rPr>
            <w:rStyle w:val="Hyperlink"/>
          </w:rPr>
          <w:t>INTRODUCTION</w:t>
        </w:r>
        <w:r w:rsidR="00FD0632">
          <w:rPr>
            <w:webHidden/>
          </w:rPr>
          <w:tab/>
        </w:r>
        <w:r w:rsidR="00FD0632">
          <w:rPr>
            <w:webHidden/>
          </w:rPr>
          <w:fldChar w:fldCharType="begin"/>
        </w:r>
        <w:r w:rsidR="00FD0632">
          <w:rPr>
            <w:webHidden/>
          </w:rPr>
          <w:instrText xml:space="preserve"> PAGEREF _Toc504119549 \h </w:instrText>
        </w:r>
        <w:r w:rsidR="00FD0632">
          <w:rPr>
            <w:webHidden/>
          </w:rPr>
        </w:r>
        <w:r w:rsidR="00FD0632">
          <w:rPr>
            <w:webHidden/>
          </w:rPr>
          <w:fldChar w:fldCharType="separate"/>
        </w:r>
        <w:r w:rsidR="00FD0632">
          <w:rPr>
            <w:webHidden/>
          </w:rPr>
          <w:t>7</w:t>
        </w:r>
        <w:r w:rsidR="00FD0632">
          <w:rPr>
            <w:webHidden/>
          </w:rPr>
          <w:fldChar w:fldCharType="end"/>
        </w:r>
      </w:hyperlink>
    </w:p>
    <w:p w14:paraId="2C50CDC4" w14:textId="77777777" w:rsidR="00FD0632" w:rsidRDefault="00C95772">
      <w:pPr>
        <w:pStyle w:val="TOC1"/>
        <w:rPr>
          <w:rFonts w:eastAsiaTheme="minorEastAsia"/>
          <w:b w:val="0"/>
          <w:color w:val="auto"/>
          <w:lang w:val="de-DE" w:eastAsia="de-DE"/>
        </w:rPr>
      </w:pPr>
      <w:hyperlink w:anchor="_Toc504119550" w:history="1">
        <w:r w:rsidR="00FD0632" w:rsidRPr="00023F38">
          <w:rPr>
            <w:rStyle w:val="Hyperlink"/>
          </w:rPr>
          <w:t>2.</w:t>
        </w:r>
        <w:r w:rsidR="00FD0632">
          <w:rPr>
            <w:rFonts w:eastAsiaTheme="minorEastAsia"/>
            <w:b w:val="0"/>
            <w:color w:val="auto"/>
            <w:lang w:val="de-DE" w:eastAsia="de-DE"/>
          </w:rPr>
          <w:tab/>
        </w:r>
        <w:r w:rsidR="00FD0632" w:rsidRPr="00023F38">
          <w:rPr>
            <w:rStyle w:val="Hyperlink"/>
          </w:rPr>
          <w:t>Scope</w:t>
        </w:r>
        <w:r w:rsidR="00FD0632">
          <w:rPr>
            <w:webHidden/>
          </w:rPr>
          <w:tab/>
        </w:r>
        <w:r w:rsidR="00FD0632">
          <w:rPr>
            <w:webHidden/>
          </w:rPr>
          <w:fldChar w:fldCharType="begin"/>
        </w:r>
        <w:r w:rsidR="00FD0632">
          <w:rPr>
            <w:webHidden/>
          </w:rPr>
          <w:instrText xml:space="preserve"> PAGEREF _Toc504119550 \h </w:instrText>
        </w:r>
        <w:r w:rsidR="00FD0632">
          <w:rPr>
            <w:webHidden/>
          </w:rPr>
        </w:r>
        <w:r w:rsidR="00FD0632">
          <w:rPr>
            <w:webHidden/>
          </w:rPr>
          <w:fldChar w:fldCharType="separate"/>
        </w:r>
        <w:r w:rsidR="00FD0632">
          <w:rPr>
            <w:webHidden/>
          </w:rPr>
          <w:t>7</w:t>
        </w:r>
        <w:r w:rsidR="00FD0632">
          <w:rPr>
            <w:webHidden/>
          </w:rPr>
          <w:fldChar w:fldCharType="end"/>
        </w:r>
      </w:hyperlink>
    </w:p>
    <w:p w14:paraId="32F2B08B" w14:textId="77777777" w:rsidR="00FD0632" w:rsidRDefault="00C95772">
      <w:pPr>
        <w:pStyle w:val="TOC1"/>
        <w:rPr>
          <w:rFonts w:eastAsiaTheme="minorEastAsia"/>
          <w:b w:val="0"/>
          <w:color w:val="auto"/>
          <w:lang w:val="de-DE" w:eastAsia="de-DE"/>
        </w:rPr>
      </w:pPr>
      <w:hyperlink w:anchor="_Toc504119551" w:history="1">
        <w:r w:rsidR="00FD0632" w:rsidRPr="00023F38">
          <w:rPr>
            <w:rStyle w:val="Hyperlink"/>
          </w:rPr>
          <w:t>3.</w:t>
        </w:r>
        <w:r w:rsidR="00FD0632">
          <w:rPr>
            <w:rFonts w:eastAsiaTheme="minorEastAsia"/>
            <w:b w:val="0"/>
            <w:color w:val="auto"/>
            <w:lang w:val="de-DE" w:eastAsia="de-DE"/>
          </w:rPr>
          <w:tab/>
        </w:r>
        <w:r w:rsidR="00FD0632" w:rsidRPr="00023F38">
          <w:rPr>
            <w:rStyle w:val="Hyperlink"/>
          </w:rPr>
          <w:t>POINTS TO BE CONSIDERED WHEN EVALUATING PLASTIC BUOYS</w:t>
        </w:r>
        <w:r w:rsidR="00FD0632">
          <w:rPr>
            <w:webHidden/>
          </w:rPr>
          <w:tab/>
        </w:r>
        <w:r w:rsidR="00FD0632">
          <w:rPr>
            <w:webHidden/>
          </w:rPr>
          <w:fldChar w:fldCharType="begin"/>
        </w:r>
        <w:r w:rsidR="00FD0632">
          <w:rPr>
            <w:webHidden/>
          </w:rPr>
          <w:instrText xml:space="preserve"> PAGEREF _Toc504119551 \h </w:instrText>
        </w:r>
        <w:r w:rsidR="00FD0632">
          <w:rPr>
            <w:webHidden/>
          </w:rPr>
        </w:r>
        <w:r w:rsidR="00FD0632">
          <w:rPr>
            <w:webHidden/>
          </w:rPr>
          <w:fldChar w:fldCharType="separate"/>
        </w:r>
        <w:r w:rsidR="00FD0632">
          <w:rPr>
            <w:webHidden/>
          </w:rPr>
          <w:t>7</w:t>
        </w:r>
        <w:r w:rsidR="00FD0632">
          <w:rPr>
            <w:webHidden/>
          </w:rPr>
          <w:fldChar w:fldCharType="end"/>
        </w:r>
      </w:hyperlink>
    </w:p>
    <w:p w14:paraId="236BA442" w14:textId="77777777" w:rsidR="00FD0632" w:rsidRDefault="00C95772">
      <w:pPr>
        <w:pStyle w:val="TOC2"/>
        <w:rPr>
          <w:rFonts w:eastAsiaTheme="minorEastAsia"/>
          <w:color w:val="auto"/>
          <w:lang w:val="de-DE" w:eastAsia="de-DE"/>
        </w:rPr>
      </w:pPr>
      <w:hyperlink w:anchor="_Toc504119552" w:history="1">
        <w:r w:rsidR="00FD0632" w:rsidRPr="00023F38">
          <w:rPr>
            <w:rStyle w:val="Hyperlink"/>
          </w:rPr>
          <w:t>3.1.</w:t>
        </w:r>
        <w:r w:rsidR="00FD0632">
          <w:rPr>
            <w:rFonts w:eastAsiaTheme="minorEastAsia"/>
            <w:color w:val="auto"/>
            <w:lang w:val="de-DE" w:eastAsia="de-DE"/>
          </w:rPr>
          <w:tab/>
        </w:r>
        <w:r w:rsidR="00FD0632" w:rsidRPr="00023F38">
          <w:rPr>
            <w:rStyle w:val="Hyperlink"/>
          </w:rPr>
          <w:t>Operational Performance</w:t>
        </w:r>
        <w:r w:rsidR="00FD0632">
          <w:rPr>
            <w:webHidden/>
          </w:rPr>
          <w:tab/>
        </w:r>
        <w:r w:rsidR="00FD0632">
          <w:rPr>
            <w:webHidden/>
          </w:rPr>
          <w:fldChar w:fldCharType="begin"/>
        </w:r>
        <w:r w:rsidR="00FD0632">
          <w:rPr>
            <w:webHidden/>
          </w:rPr>
          <w:instrText xml:space="preserve"> PAGEREF _Toc504119552 \h </w:instrText>
        </w:r>
        <w:r w:rsidR="00FD0632">
          <w:rPr>
            <w:webHidden/>
          </w:rPr>
        </w:r>
        <w:r w:rsidR="00FD0632">
          <w:rPr>
            <w:webHidden/>
          </w:rPr>
          <w:fldChar w:fldCharType="separate"/>
        </w:r>
        <w:r w:rsidR="00FD0632">
          <w:rPr>
            <w:webHidden/>
          </w:rPr>
          <w:t>7</w:t>
        </w:r>
        <w:r w:rsidR="00FD0632">
          <w:rPr>
            <w:webHidden/>
          </w:rPr>
          <w:fldChar w:fldCharType="end"/>
        </w:r>
      </w:hyperlink>
    </w:p>
    <w:p w14:paraId="738930B2" w14:textId="77777777" w:rsidR="00FD0632" w:rsidRDefault="00C95772">
      <w:pPr>
        <w:pStyle w:val="TOC2"/>
        <w:rPr>
          <w:rFonts w:eastAsiaTheme="minorEastAsia"/>
          <w:color w:val="auto"/>
          <w:lang w:val="de-DE" w:eastAsia="de-DE"/>
        </w:rPr>
      </w:pPr>
      <w:hyperlink w:anchor="_Toc504119553" w:history="1">
        <w:r w:rsidR="00FD0632" w:rsidRPr="00023F38">
          <w:rPr>
            <w:rStyle w:val="Hyperlink"/>
          </w:rPr>
          <w:t>3.2.</w:t>
        </w:r>
        <w:r w:rsidR="00FD0632">
          <w:rPr>
            <w:rFonts w:eastAsiaTheme="minorEastAsia"/>
            <w:color w:val="auto"/>
            <w:lang w:val="de-DE" w:eastAsia="de-DE"/>
          </w:rPr>
          <w:tab/>
        </w:r>
        <w:r w:rsidR="00FD0632" w:rsidRPr="00023F38">
          <w:rPr>
            <w:rStyle w:val="Hyperlink"/>
          </w:rPr>
          <w:t>Life Cycle Cost Comparison</w:t>
        </w:r>
        <w:r w:rsidR="00FD0632">
          <w:rPr>
            <w:webHidden/>
          </w:rPr>
          <w:tab/>
        </w:r>
        <w:r w:rsidR="00FD0632">
          <w:rPr>
            <w:webHidden/>
          </w:rPr>
          <w:fldChar w:fldCharType="begin"/>
        </w:r>
        <w:r w:rsidR="00FD0632">
          <w:rPr>
            <w:webHidden/>
          </w:rPr>
          <w:instrText xml:space="preserve"> PAGEREF _Toc504119553 \h </w:instrText>
        </w:r>
        <w:r w:rsidR="00FD0632">
          <w:rPr>
            <w:webHidden/>
          </w:rPr>
        </w:r>
        <w:r w:rsidR="00FD0632">
          <w:rPr>
            <w:webHidden/>
          </w:rPr>
          <w:fldChar w:fldCharType="separate"/>
        </w:r>
        <w:r w:rsidR="00FD0632">
          <w:rPr>
            <w:webHidden/>
          </w:rPr>
          <w:t>7</w:t>
        </w:r>
        <w:r w:rsidR="00FD0632">
          <w:rPr>
            <w:webHidden/>
          </w:rPr>
          <w:fldChar w:fldCharType="end"/>
        </w:r>
      </w:hyperlink>
    </w:p>
    <w:p w14:paraId="711E09C2" w14:textId="77777777" w:rsidR="00FD0632" w:rsidRDefault="00C95772">
      <w:pPr>
        <w:pStyle w:val="TOC2"/>
        <w:rPr>
          <w:rFonts w:eastAsiaTheme="minorEastAsia"/>
          <w:color w:val="auto"/>
          <w:lang w:val="de-DE" w:eastAsia="de-DE"/>
        </w:rPr>
      </w:pPr>
      <w:hyperlink w:anchor="_Toc504119554" w:history="1">
        <w:r w:rsidR="00FD0632" w:rsidRPr="00023F38">
          <w:rPr>
            <w:rStyle w:val="Hyperlink"/>
          </w:rPr>
          <w:t>3.3.</w:t>
        </w:r>
        <w:r w:rsidR="00FD0632">
          <w:rPr>
            <w:rFonts w:eastAsiaTheme="minorEastAsia"/>
            <w:color w:val="auto"/>
            <w:lang w:val="de-DE" w:eastAsia="de-DE"/>
          </w:rPr>
          <w:tab/>
        </w:r>
        <w:r w:rsidR="00FD0632" w:rsidRPr="00023F38">
          <w:rPr>
            <w:rStyle w:val="Hyperlink"/>
          </w:rPr>
          <w:t>Plastic Material Types</w:t>
        </w:r>
        <w:r w:rsidR="00FD0632">
          <w:rPr>
            <w:webHidden/>
          </w:rPr>
          <w:tab/>
        </w:r>
        <w:r w:rsidR="00FD0632">
          <w:rPr>
            <w:webHidden/>
          </w:rPr>
          <w:fldChar w:fldCharType="begin"/>
        </w:r>
        <w:r w:rsidR="00FD0632">
          <w:rPr>
            <w:webHidden/>
          </w:rPr>
          <w:instrText xml:space="preserve"> PAGEREF _Toc504119554 \h </w:instrText>
        </w:r>
        <w:r w:rsidR="00FD0632">
          <w:rPr>
            <w:webHidden/>
          </w:rPr>
        </w:r>
        <w:r w:rsidR="00FD0632">
          <w:rPr>
            <w:webHidden/>
          </w:rPr>
          <w:fldChar w:fldCharType="separate"/>
        </w:r>
        <w:r w:rsidR="00FD0632">
          <w:rPr>
            <w:webHidden/>
          </w:rPr>
          <w:t>8</w:t>
        </w:r>
        <w:r w:rsidR="00FD0632">
          <w:rPr>
            <w:webHidden/>
          </w:rPr>
          <w:fldChar w:fldCharType="end"/>
        </w:r>
      </w:hyperlink>
    </w:p>
    <w:p w14:paraId="2869434D" w14:textId="77777777" w:rsidR="00FD0632" w:rsidRDefault="00C95772">
      <w:pPr>
        <w:pStyle w:val="TOC2"/>
        <w:rPr>
          <w:rFonts w:eastAsiaTheme="minorEastAsia"/>
          <w:color w:val="auto"/>
          <w:lang w:val="de-DE" w:eastAsia="de-DE"/>
        </w:rPr>
      </w:pPr>
      <w:hyperlink w:anchor="_Toc504119555" w:history="1">
        <w:r w:rsidR="00FD0632" w:rsidRPr="00023F38">
          <w:rPr>
            <w:rStyle w:val="Hyperlink"/>
          </w:rPr>
          <w:t>3.4.</w:t>
        </w:r>
        <w:r w:rsidR="00FD0632">
          <w:rPr>
            <w:rFonts w:eastAsiaTheme="minorEastAsia"/>
            <w:color w:val="auto"/>
            <w:lang w:val="de-DE" w:eastAsia="de-DE"/>
          </w:rPr>
          <w:tab/>
        </w:r>
        <w:r w:rsidR="00FD0632" w:rsidRPr="00023F38">
          <w:rPr>
            <w:rStyle w:val="Hyperlink"/>
          </w:rPr>
          <w:t>Change In Material Properties Of Plastics During Design Life</w:t>
        </w:r>
        <w:r w:rsidR="00FD0632">
          <w:rPr>
            <w:webHidden/>
          </w:rPr>
          <w:tab/>
        </w:r>
        <w:r w:rsidR="00FD0632">
          <w:rPr>
            <w:webHidden/>
          </w:rPr>
          <w:fldChar w:fldCharType="begin"/>
        </w:r>
        <w:r w:rsidR="00FD0632">
          <w:rPr>
            <w:webHidden/>
          </w:rPr>
          <w:instrText xml:space="preserve"> PAGEREF _Toc504119555 \h </w:instrText>
        </w:r>
        <w:r w:rsidR="00FD0632">
          <w:rPr>
            <w:webHidden/>
          </w:rPr>
        </w:r>
        <w:r w:rsidR="00FD0632">
          <w:rPr>
            <w:webHidden/>
          </w:rPr>
          <w:fldChar w:fldCharType="separate"/>
        </w:r>
        <w:r w:rsidR="00FD0632">
          <w:rPr>
            <w:webHidden/>
          </w:rPr>
          <w:t>8</w:t>
        </w:r>
        <w:r w:rsidR="00FD0632">
          <w:rPr>
            <w:webHidden/>
          </w:rPr>
          <w:fldChar w:fldCharType="end"/>
        </w:r>
      </w:hyperlink>
    </w:p>
    <w:p w14:paraId="6947A322" w14:textId="77777777" w:rsidR="00FD0632" w:rsidRDefault="00C95772">
      <w:pPr>
        <w:pStyle w:val="TOC2"/>
        <w:rPr>
          <w:rFonts w:eastAsiaTheme="minorEastAsia"/>
          <w:color w:val="auto"/>
          <w:lang w:val="de-DE" w:eastAsia="de-DE"/>
        </w:rPr>
      </w:pPr>
      <w:hyperlink w:anchor="_Toc504119556" w:history="1">
        <w:r w:rsidR="00FD0632" w:rsidRPr="00023F38">
          <w:rPr>
            <w:rStyle w:val="Hyperlink"/>
          </w:rPr>
          <w:t>3.5.</w:t>
        </w:r>
        <w:r w:rsidR="00FD0632">
          <w:rPr>
            <w:rFonts w:eastAsiaTheme="minorEastAsia"/>
            <w:color w:val="auto"/>
            <w:lang w:val="de-DE" w:eastAsia="de-DE"/>
          </w:rPr>
          <w:tab/>
        </w:r>
        <w:r w:rsidR="00FD0632" w:rsidRPr="00023F38">
          <w:rPr>
            <w:rStyle w:val="Hyperlink"/>
          </w:rPr>
          <w:t>Change In Colour Of Plastics During Design Life</w:t>
        </w:r>
        <w:r w:rsidR="00FD0632">
          <w:rPr>
            <w:webHidden/>
          </w:rPr>
          <w:tab/>
        </w:r>
        <w:r w:rsidR="00FD0632">
          <w:rPr>
            <w:webHidden/>
          </w:rPr>
          <w:fldChar w:fldCharType="begin"/>
        </w:r>
        <w:r w:rsidR="00FD0632">
          <w:rPr>
            <w:webHidden/>
          </w:rPr>
          <w:instrText xml:space="preserve"> PAGEREF _Toc504119556 \h </w:instrText>
        </w:r>
        <w:r w:rsidR="00FD0632">
          <w:rPr>
            <w:webHidden/>
          </w:rPr>
        </w:r>
        <w:r w:rsidR="00FD0632">
          <w:rPr>
            <w:webHidden/>
          </w:rPr>
          <w:fldChar w:fldCharType="separate"/>
        </w:r>
        <w:r w:rsidR="00FD0632">
          <w:rPr>
            <w:webHidden/>
          </w:rPr>
          <w:t>8</w:t>
        </w:r>
        <w:r w:rsidR="00FD0632">
          <w:rPr>
            <w:webHidden/>
          </w:rPr>
          <w:fldChar w:fldCharType="end"/>
        </w:r>
      </w:hyperlink>
    </w:p>
    <w:p w14:paraId="7C4A3819" w14:textId="77777777" w:rsidR="00FD0632" w:rsidRDefault="00C95772">
      <w:pPr>
        <w:pStyle w:val="TOC3"/>
        <w:tabs>
          <w:tab w:val="left" w:pos="1134"/>
          <w:tab w:val="right" w:leader="dot" w:pos="10195"/>
        </w:tabs>
        <w:rPr>
          <w:rFonts w:eastAsiaTheme="minorEastAsia"/>
          <w:noProof/>
          <w:sz w:val="22"/>
          <w:lang w:val="de-DE" w:eastAsia="de-DE"/>
        </w:rPr>
      </w:pPr>
      <w:hyperlink w:anchor="_Toc504119557" w:history="1">
        <w:r w:rsidR="00FD0632" w:rsidRPr="00023F38">
          <w:rPr>
            <w:rStyle w:val="Hyperlink"/>
            <w:noProof/>
          </w:rPr>
          <w:t>3.5.1.</w:t>
        </w:r>
        <w:r w:rsidR="00FD0632">
          <w:rPr>
            <w:rFonts w:eastAsiaTheme="minorEastAsia"/>
            <w:noProof/>
            <w:sz w:val="22"/>
            <w:lang w:val="de-DE" w:eastAsia="de-DE"/>
          </w:rPr>
          <w:tab/>
        </w:r>
        <w:r w:rsidR="00FD0632" w:rsidRPr="00023F38">
          <w:rPr>
            <w:rStyle w:val="Hyperlink"/>
            <w:noProof/>
          </w:rPr>
          <w:t>General</w:t>
        </w:r>
        <w:r w:rsidR="00FD0632">
          <w:rPr>
            <w:noProof/>
            <w:webHidden/>
          </w:rPr>
          <w:tab/>
        </w:r>
        <w:r w:rsidR="00FD0632">
          <w:rPr>
            <w:noProof/>
            <w:webHidden/>
          </w:rPr>
          <w:fldChar w:fldCharType="begin"/>
        </w:r>
        <w:r w:rsidR="00FD0632">
          <w:rPr>
            <w:noProof/>
            <w:webHidden/>
          </w:rPr>
          <w:instrText xml:space="preserve"> PAGEREF _Toc504119557 \h </w:instrText>
        </w:r>
        <w:r w:rsidR="00FD0632">
          <w:rPr>
            <w:noProof/>
            <w:webHidden/>
          </w:rPr>
        </w:r>
        <w:r w:rsidR="00FD0632">
          <w:rPr>
            <w:noProof/>
            <w:webHidden/>
          </w:rPr>
          <w:fldChar w:fldCharType="separate"/>
        </w:r>
        <w:r w:rsidR="00FD0632">
          <w:rPr>
            <w:noProof/>
            <w:webHidden/>
          </w:rPr>
          <w:t>8</w:t>
        </w:r>
        <w:r w:rsidR="00FD0632">
          <w:rPr>
            <w:noProof/>
            <w:webHidden/>
          </w:rPr>
          <w:fldChar w:fldCharType="end"/>
        </w:r>
      </w:hyperlink>
    </w:p>
    <w:p w14:paraId="465714BD" w14:textId="77777777" w:rsidR="00FD0632" w:rsidRDefault="00C95772">
      <w:pPr>
        <w:pStyle w:val="TOC3"/>
        <w:tabs>
          <w:tab w:val="left" w:pos="1134"/>
          <w:tab w:val="right" w:leader="dot" w:pos="10195"/>
        </w:tabs>
        <w:rPr>
          <w:rFonts w:eastAsiaTheme="minorEastAsia"/>
          <w:noProof/>
          <w:sz w:val="22"/>
          <w:lang w:val="de-DE" w:eastAsia="de-DE"/>
        </w:rPr>
      </w:pPr>
      <w:hyperlink w:anchor="_Toc504119558" w:history="1">
        <w:r w:rsidR="00FD0632" w:rsidRPr="00023F38">
          <w:rPr>
            <w:rStyle w:val="Hyperlink"/>
            <w:noProof/>
          </w:rPr>
          <w:t>3.5.2.</w:t>
        </w:r>
        <w:r w:rsidR="00FD0632">
          <w:rPr>
            <w:rFonts w:eastAsiaTheme="minorEastAsia"/>
            <w:noProof/>
            <w:sz w:val="22"/>
            <w:lang w:val="de-DE" w:eastAsia="de-DE"/>
          </w:rPr>
          <w:tab/>
        </w:r>
        <w:r w:rsidR="00FD0632" w:rsidRPr="00023F38">
          <w:rPr>
            <w:rStyle w:val="Hyperlink"/>
            <w:noProof/>
          </w:rPr>
          <w:t>Ways to assess the expected lifetime of the colour</w:t>
        </w:r>
        <w:r w:rsidR="00FD0632">
          <w:rPr>
            <w:noProof/>
            <w:webHidden/>
          </w:rPr>
          <w:tab/>
        </w:r>
        <w:r w:rsidR="00FD0632">
          <w:rPr>
            <w:noProof/>
            <w:webHidden/>
          </w:rPr>
          <w:fldChar w:fldCharType="begin"/>
        </w:r>
        <w:r w:rsidR="00FD0632">
          <w:rPr>
            <w:noProof/>
            <w:webHidden/>
          </w:rPr>
          <w:instrText xml:space="preserve"> PAGEREF _Toc504119558 \h </w:instrText>
        </w:r>
        <w:r w:rsidR="00FD0632">
          <w:rPr>
            <w:noProof/>
            <w:webHidden/>
          </w:rPr>
        </w:r>
        <w:r w:rsidR="00FD0632">
          <w:rPr>
            <w:noProof/>
            <w:webHidden/>
          </w:rPr>
          <w:fldChar w:fldCharType="separate"/>
        </w:r>
        <w:r w:rsidR="00FD0632">
          <w:rPr>
            <w:noProof/>
            <w:webHidden/>
          </w:rPr>
          <w:t>9</w:t>
        </w:r>
        <w:r w:rsidR="00FD0632">
          <w:rPr>
            <w:noProof/>
            <w:webHidden/>
          </w:rPr>
          <w:fldChar w:fldCharType="end"/>
        </w:r>
      </w:hyperlink>
    </w:p>
    <w:p w14:paraId="15C361AB" w14:textId="77777777" w:rsidR="00FD0632" w:rsidRDefault="00C95772">
      <w:pPr>
        <w:pStyle w:val="TOC2"/>
        <w:rPr>
          <w:rFonts w:eastAsiaTheme="minorEastAsia"/>
          <w:color w:val="auto"/>
          <w:lang w:val="de-DE" w:eastAsia="de-DE"/>
        </w:rPr>
      </w:pPr>
      <w:hyperlink w:anchor="_Toc504119559" w:history="1">
        <w:r w:rsidR="00FD0632" w:rsidRPr="00023F38">
          <w:rPr>
            <w:rStyle w:val="Hyperlink"/>
          </w:rPr>
          <w:t>3.6.</w:t>
        </w:r>
        <w:r w:rsidR="00FD0632">
          <w:rPr>
            <w:rFonts w:eastAsiaTheme="minorEastAsia"/>
            <w:color w:val="auto"/>
            <w:lang w:val="de-DE" w:eastAsia="de-DE"/>
          </w:rPr>
          <w:tab/>
        </w:r>
        <w:r w:rsidR="00FD0632" w:rsidRPr="00023F38">
          <w:rPr>
            <w:rStyle w:val="Hyperlink"/>
          </w:rPr>
          <w:t>Transmission of Forces And Safe Working Load</w:t>
        </w:r>
        <w:r w:rsidR="00FD0632">
          <w:rPr>
            <w:webHidden/>
          </w:rPr>
          <w:tab/>
        </w:r>
        <w:r w:rsidR="00FD0632">
          <w:rPr>
            <w:webHidden/>
          </w:rPr>
          <w:fldChar w:fldCharType="begin"/>
        </w:r>
        <w:r w:rsidR="00FD0632">
          <w:rPr>
            <w:webHidden/>
          </w:rPr>
          <w:instrText xml:space="preserve"> PAGEREF _Toc504119559 \h </w:instrText>
        </w:r>
        <w:r w:rsidR="00FD0632">
          <w:rPr>
            <w:webHidden/>
          </w:rPr>
        </w:r>
        <w:r w:rsidR="00FD0632">
          <w:rPr>
            <w:webHidden/>
          </w:rPr>
          <w:fldChar w:fldCharType="separate"/>
        </w:r>
        <w:r w:rsidR="00FD0632">
          <w:rPr>
            <w:webHidden/>
          </w:rPr>
          <w:t>9</w:t>
        </w:r>
        <w:r w:rsidR="00FD0632">
          <w:rPr>
            <w:webHidden/>
          </w:rPr>
          <w:fldChar w:fldCharType="end"/>
        </w:r>
      </w:hyperlink>
    </w:p>
    <w:p w14:paraId="038689C8" w14:textId="77777777" w:rsidR="00FD0632" w:rsidRDefault="00C95772">
      <w:pPr>
        <w:pStyle w:val="TOC2"/>
        <w:rPr>
          <w:rFonts w:eastAsiaTheme="minorEastAsia"/>
          <w:color w:val="auto"/>
          <w:lang w:val="de-DE" w:eastAsia="de-DE"/>
        </w:rPr>
      </w:pPr>
      <w:hyperlink w:anchor="_Toc504119560" w:history="1">
        <w:r w:rsidR="00FD0632" w:rsidRPr="00023F38">
          <w:rPr>
            <w:rStyle w:val="Hyperlink"/>
          </w:rPr>
          <w:t>3.7.</w:t>
        </w:r>
        <w:r w:rsidR="00FD0632">
          <w:rPr>
            <w:rFonts w:eastAsiaTheme="minorEastAsia"/>
            <w:color w:val="auto"/>
            <w:lang w:val="de-DE" w:eastAsia="de-DE"/>
          </w:rPr>
          <w:tab/>
        </w:r>
        <w:r w:rsidR="00FD0632" w:rsidRPr="00023F38">
          <w:rPr>
            <w:rStyle w:val="Hyperlink"/>
          </w:rPr>
          <w:t>Metal parts</w:t>
        </w:r>
        <w:r w:rsidR="00FD0632">
          <w:rPr>
            <w:webHidden/>
          </w:rPr>
          <w:tab/>
        </w:r>
        <w:r w:rsidR="00FD0632">
          <w:rPr>
            <w:webHidden/>
          </w:rPr>
          <w:fldChar w:fldCharType="begin"/>
        </w:r>
        <w:r w:rsidR="00FD0632">
          <w:rPr>
            <w:webHidden/>
          </w:rPr>
          <w:instrText xml:space="preserve"> PAGEREF _Toc504119560 \h </w:instrText>
        </w:r>
        <w:r w:rsidR="00FD0632">
          <w:rPr>
            <w:webHidden/>
          </w:rPr>
        </w:r>
        <w:r w:rsidR="00FD0632">
          <w:rPr>
            <w:webHidden/>
          </w:rPr>
          <w:fldChar w:fldCharType="separate"/>
        </w:r>
        <w:r w:rsidR="00FD0632">
          <w:rPr>
            <w:webHidden/>
          </w:rPr>
          <w:t>9</w:t>
        </w:r>
        <w:r w:rsidR="00FD0632">
          <w:rPr>
            <w:webHidden/>
          </w:rPr>
          <w:fldChar w:fldCharType="end"/>
        </w:r>
      </w:hyperlink>
    </w:p>
    <w:p w14:paraId="5B607B05" w14:textId="77777777" w:rsidR="00FD0632" w:rsidRDefault="00C95772">
      <w:pPr>
        <w:pStyle w:val="TOC3"/>
        <w:tabs>
          <w:tab w:val="left" w:pos="1134"/>
          <w:tab w:val="right" w:leader="dot" w:pos="10195"/>
        </w:tabs>
        <w:rPr>
          <w:rFonts w:eastAsiaTheme="minorEastAsia"/>
          <w:noProof/>
          <w:sz w:val="22"/>
          <w:lang w:val="de-DE" w:eastAsia="de-DE"/>
        </w:rPr>
      </w:pPr>
      <w:hyperlink w:anchor="_Toc504119561" w:history="1">
        <w:r w:rsidR="00FD0632" w:rsidRPr="00023F38">
          <w:rPr>
            <w:rStyle w:val="Hyperlink"/>
            <w:noProof/>
          </w:rPr>
          <w:t>3.7.1.</w:t>
        </w:r>
        <w:r w:rsidR="00FD0632">
          <w:rPr>
            <w:rFonts w:eastAsiaTheme="minorEastAsia"/>
            <w:noProof/>
            <w:sz w:val="22"/>
            <w:lang w:val="de-DE" w:eastAsia="de-DE"/>
          </w:rPr>
          <w:tab/>
        </w:r>
        <w:r w:rsidR="00FD0632" w:rsidRPr="00023F38">
          <w:rPr>
            <w:rStyle w:val="Hyperlink"/>
            <w:noProof/>
          </w:rPr>
          <w:t>Standard parts</w:t>
        </w:r>
        <w:r w:rsidR="00FD0632">
          <w:rPr>
            <w:noProof/>
            <w:webHidden/>
          </w:rPr>
          <w:tab/>
        </w:r>
        <w:r w:rsidR="00FD0632">
          <w:rPr>
            <w:noProof/>
            <w:webHidden/>
          </w:rPr>
          <w:fldChar w:fldCharType="begin"/>
        </w:r>
        <w:r w:rsidR="00FD0632">
          <w:rPr>
            <w:noProof/>
            <w:webHidden/>
          </w:rPr>
          <w:instrText xml:space="preserve"> PAGEREF _Toc504119561 \h </w:instrText>
        </w:r>
        <w:r w:rsidR="00FD0632">
          <w:rPr>
            <w:noProof/>
            <w:webHidden/>
          </w:rPr>
        </w:r>
        <w:r w:rsidR="00FD0632">
          <w:rPr>
            <w:noProof/>
            <w:webHidden/>
          </w:rPr>
          <w:fldChar w:fldCharType="separate"/>
        </w:r>
        <w:r w:rsidR="00FD0632">
          <w:rPr>
            <w:noProof/>
            <w:webHidden/>
          </w:rPr>
          <w:t>9</w:t>
        </w:r>
        <w:r w:rsidR="00FD0632">
          <w:rPr>
            <w:noProof/>
            <w:webHidden/>
          </w:rPr>
          <w:fldChar w:fldCharType="end"/>
        </w:r>
      </w:hyperlink>
    </w:p>
    <w:p w14:paraId="1F5C65F4" w14:textId="77777777" w:rsidR="00FD0632" w:rsidRDefault="00C95772">
      <w:pPr>
        <w:pStyle w:val="TOC3"/>
        <w:tabs>
          <w:tab w:val="left" w:pos="1134"/>
          <w:tab w:val="right" w:leader="dot" w:pos="10195"/>
        </w:tabs>
        <w:rPr>
          <w:rFonts w:eastAsiaTheme="minorEastAsia"/>
          <w:noProof/>
          <w:sz w:val="22"/>
          <w:lang w:val="de-DE" w:eastAsia="de-DE"/>
        </w:rPr>
      </w:pPr>
      <w:hyperlink w:anchor="_Toc504119562" w:history="1">
        <w:r w:rsidR="00FD0632" w:rsidRPr="00023F38">
          <w:rPr>
            <w:rStyle w:val="Hyperlink"/>
            <w:noProof/>
          </w:rPr>
          <w:t>3.7.2.</w:t>
        </w:r>
        <w:r w:rsidR="00FD0632">
          <w:rPr>
            <w:rFonts w:eastAsiaTheme="minorEastAsia"/>
            <w:noProof/>
            <w:sz w:val="22"/>
            <w:lang w:val="de-DE" w:eastAsia="de-DE"/>
          </w:rPr>
          <w:tab/>
        </w:r>
        <w:r w:rsidR="00FD0632" w:rsidRPr="00023F38">
          <w:rPr>
            <w:rStyle w:val="Hyperlink"/>
            <w:noProof/>
          </w:rPr>
          <w:t>Metallic Inserts</w:t>
        </w:r>
        <w:r w:rsidR="00FD0632">
          <w:rPr>
            <w:noProof/>
            <w:webHidden/>
          </w:rPr>
          <w:tab/>
        </w:r>
        <w:r w:rsidR="00FD0632">
          <w:rPr>
            <w:noProof/>
            <w:webHidden/>
          </w:rPr>
          <w:fldChar w:fldCharType="begin"/>
        </w:r>
        <w:r w:rsidR="00FD0632">
          <w:rPr>
            <w:noProof/>
            <w:webHidden/>
          </w:rPr>
          <w:instrText xml:space="preserve"> PAGEREF _Toc504119562 \h </w:instrText>
        </w:r>
        <w:r w:rsidR="00FD0632">
          <w:rPr>
            <w:noProof/>
            <w:webHidden/>
          </w:rPr>
        </w:r>
        <w:r w:rsidR="00FD0632">
          <w:rPr>
            <w:noProof/>
            <w:webHidden/>
          </w:rPr>
          <w:fldChar w:fldCharType="separate"/>
        </w:r>
        <w:r w:rsidR="00FD0632">
          <w:rPr>
            <w:noProof/>
            <w:webHidden/>
          </w:rPr>
          <w:t>10</w:t>
        </w:r>
        <w:r w:rsidR="00FD0632">
          <w:rPr>
            <w:noProof/>
            <w:webHidden/>
          </w:rPr>
          <w:fldChar w:fldCharType="end"/>
        </w:r>
      </w:hyperlink>
    </w:p>
    <w:p w14:paraId="36C01423" w14:textId="77777777" w:rsidR="00FD0632" w:rsidRDefault="00C95772">
      <w:pPr>
        <w:pStyle w:val="TOC3"/>
        <w:tabs>
          <w:tab w:val="left" w:pos="1134"/>
          <w:tab w:val="right" w:leader="dot" w:pos="10195"/>
        </w:tabs>
        <w:rPr>
          <w:rFonts w:eastAsiaTheme="minorEastAsia"/>
          <w:noProof/>
          <w:sz w:val="22"/>
          <w:lang w:val="de-DE" w:eastAsia="de-DE"/>
        </w:rPr>
      </w:pPr>
      <w:hyperlink w:anchor="_Toc504119563" w:history="1">
        <w:r w:rsidR="00FD0632" w:rsidRPr="00023F38">
          <w:rPr>
            <w:rStyle w:val="Hyperlink"/>
            <w:noProof/>
          </w:rPr>
          <w:t>3.7.3.</w:t>
        </w:r>
        <w:r w:rsidR="00FD0632">
          <w:rPr>
            <w:rFonts w:eastAsiaTheme="minorEastAsia"/>
            <w:noProof/>
            <w:sz w:val="22"/>
            <w:lang w:val="de-DE" w:eastAsia="de-DE"/>
          </w:rPr>
          <w:tab/>
        </w:r>
        <w:r w:rsidR="00FD0632" w:rsidRPr="00023F38">
          <w:rPr>
            <w:rStyle w:val="Hyperlink"/>
            <w:noProof/>
          </w:rPr>
          <w:t>Buoy ballast</w:t>
        </w:r>
        <w:r w:rsidR="00FD0632">
          <w:rPr>
            <w:noProof/>
            <w:webHidden/>
          </w:rPr>
          <w:tab/>
        </w:r>
        <w:r w:rsidR="00FD0632">
          <w:rPr>
            <w:noProof/>
            <w:webHidden/>
          </w:rPr>
          <w:fldChar w:fldCharType="begin"/>
        </w:r>
        <w:r w:rsidR="00FD0632">
          <w:rPr>
            <w:noProof/>
            <w:webHidden/>
          </w:rPr>
          <w:instrText xml:space="preserve"> PAGEREF _Toc504119563 \h </w:instrText>
        </w:r>
        <w:r w:rsidR="00FD0632">
          <w:rPr>
            <w:noProof/>
            <w:webHidden/>
          </w:rPr>
        </w:r>
        <w:r w:rsidR="00FD0632">
          <w:rPr>
            <w:noProof/>
            <w:webHidden/>
          </w:rPr>
          <w:fldChar w:fldCharType="separate"/>
        </w:r>
        <w:r w:rsidR="00FD0632">
          <w:rPr>
            <w:noProof/>
            <w:webHidden/>
          </w:rPr>
          <w:t>10</w:t>
        </w:r>
        <w:r w:rsidR="00FD0632">
          <w:rPr>
            <w:noProof/>
            <w:webHidden/>
          </w:rPr>
          <w:fldChar w:fldCharType="end"/>
        </w:r>
      </w:hyperlink>
    </w:p>
    <w:p w14:paraId="01D15C09" w14:textId="77777777" w:rsidR="00FD0632" w:rsidRDefault="00C95772">
      <w:pPr>
        <w:pStyle w:val="TOC2"/>
        <w:rPr>
          <w:rFonts w:eastAsiaTheme="minorEastAsia"/>
          <w:color w:val="auto"/>
          <w:lang w:val="de-DE" w:eastAsia="de-DE"/>
        </w:rPr>
      </w:pPr>
      <w:hyperlink w:anchor="_Toc504119564" w:history="1">
        <w:r w:rsidR="00FD0632" w:rsidRPr="00023F38">
          <w:rPr>
            <w:rStyle w:val="Hyperlink"/>
          </w:rPr>
          <w:t>3.8.</w:t>
        </w:r>
        <w:r w:rsidR="00FD0632">
          <w:rPr>
            <w:rFonts w:eastAsiaTheme="minorEastAsia"/>
            <w:color w:val="auto"/>
            <w:lang w:val="de-DE" w:eastAsia="de-DE"/>
          </w:rPr>
          <w:tab/>
        </w:r>
        <w:r w:rsidR="00FD0632" w:rsidRPr="00023F38">
          <w:rPr>
            <w:rStyle w:val="Hyperlink"/>
          </w:rPr>
          <w:t>Radar visibility</w:t>
        </w:r>
        <w:r w:rsidR="00FD0632">
          <w:rPr>
            <w:webHidden/>
          </w:rPr>
          <w:tab/>
        </w:r>
        <w:r w:rsidR="00FD0632">
          <w:rPr>
            <w:webHidden/>
          </w:rPr>
          <w:fldChar w:fldCharType="begin"/>
        </w:r>
        <w:r w:rsidR="00FD0632">
          <w:rPr>
            <w:webHidden/>
          </w:rPr>
          <w:instrText xml:space="preserve"> PAGEREF _Toc504119564 \h </w:instrText>
        </w:r>
        <w:r w:rsidR="00FD0632">
          <w:rPr>
            <w:webHidden/>
          </w:rPr>
        </w:r>
        <w:r w:rsidR="00FD0632">
          <w:rPr>
            <w:webHidden/>
          </w:rPr>
          <w:fldChar w:fldCharType="separate"/>
        </w:r>
        <w:r w:rsidR="00FD0632">
          <w:rPr>
            <w:webHidden/>
          </w:rPr>
          <w:t>10</w:t>
        </w:r>
        <w:r w:rsidR="00FD0632">
          <w:rPr>
            <w:webHidden/>
          </w:rPr>
          <w:fldChar w:fldCharType="end"/>
        </w:r>
      </w:hyperlink>
    </w:p>
    <w:p w14:paraId="57C46629" w14:textId="77777777" w:rsidR="00FD0632" w:rsidRDefault="00C95772">
      <w:pPr>
        <w:pStyle w:val="TOC2"/>
        <w:rPr>
          <w:rFonts w:eastAsiaTheme="minorEastAsia"/>
          <w:color w:val="auto"/>
          <w:lang w:val="de-DE" w:eastAsia="de-DE"/>
        </w:rPr>
      </w:pPr>
      <w:hyperlink w:anchor="_Toc504119565" w:history="1">
        <w:r w:rsidR="00FD0632" w:rsidRPr="00023F38">
          <w:rPr>
            <w:rStyle w:val="Hyperlink"/>
          </w:rPr>
          <w:t>3.9.</w:t>
        </w:r>
        <w:r w:rsidR="00FD0632">
          <w:rPr>
            <w:rFonts w:eastAsiaTheme="minorEastAsia"/>
            <w:color w:val="auto"/>
            <w:lang w:val="de-DE" w:eastAsia="de-DE"/>
          </w:rPr>
          <w:tab/>
        </w:r>
        <w:r w:rsidR="00FD0632" w:rsidRPr="00023F38">
          <w:rPr>
            <w:rStyle w:val="Hyperlink"/>
          </w:rPr>
          <w:t>Static Electrical Charge Build-Up</w:t>
        </w:r>
        <w:r w:rsidR="00FD0632">
          <w:rPr>
            <w:webHidden/>
          </w:rPr>
          <w:tab/>
        </w:r>
        <w:r w:rsidR="00FD0632">
          <w:rPr>
            <w:webHidden/>
          </w:rPr>
          <w:fldChar w:fldCharType="begin"/>
        </w:r>
        <w:r w:rsidR="00FD0632">
          <w:rPr>
            <w:webHidden/>
          </w:rPr>
          <w:instrText xml:space="preserve"> PAGEREF _Toc504119565 \h </w:instrText>
        </w:r>
        <w:r w:rsidR="00FD0632">
          <w:rPr>
            <w:webHidden/>
          </w:rPr>
        </w:r>
        <w:r w:rsidR="00FD0632">
          <w:rPr>
            <w:webHidden/>
          </w:rPr>
          <w:fldChar w:fldCharType="separate"/>
        </w:r>
        <w:r w:rsidR="00FD0632">
          <w:rPr>
            <w:webHidden/>
          </w:rPr>
          <w:t>10</w:t>
        </w:r>
        <w:r w:rsidR="00FD0632">
          <w:rPr>
            <w:webHidden/>
          </w:rPr>
          <w:fldChar w:fldCharType="end"/>
        </w:r>
      </w:hyperlink>
    </w:p>
    <w:p w14:paraId="24902923" w14:textId="77777777" w:rsidR="00FD0632" w:rsidRDefault="00C95772">
      <w:pPr>
        <w:pStyle w:val="TOC2"/>
        <w:rPr>
          <w:rFonts w:eastAsiaTheme="minorEastAsia"/>
          <w:color w:val="auto"/>
          <w:lang w:val="de-DE" w:eastAsia="de-DE"/>
        </w:rPr>
      </w:pPr>
      <w:hyperlink w:anchor="_Toc504119566" w:history="1">
        <w:r w:rsidR="00FD0632" w:rsidRPr="00023F38">
          <w:rPr>
            <w:rStyle w:val="Hyperlink"/>
          </w:rPr>
          <w:t>3.10.</w:t>
        </w:r>
        <w:r w:rsidR="00FD0632">
          <w:rPr>
            <w:rFonts w:eastAsiaTheme="minorEastAsia"/>
            <w:color w:val="auto"/>
            <w:lang w:val="de-DE" w:eastAsia="de-DE"/>
          </w:rPr>
          <w:tab/>
        </w:r>
        <w:r w:rsidR="00FD0632" w:rsidRPr="00023F38">
          <w:rPr>
            <w:rStyle w:val="Hyperlink"/>
          </w:rPr>
          <w:t>Lettering methods</w:t>
        </w:r>
        <w:r w:rsidR="00FD0632">
          <w:rPr>
            <w:webHidden/>
          </w:rPr>
          <w:tab/>
        </w:r>
        <w:r w:rsidR="00FD0632">
          <w:rPr>
            <w:webHidden/>
          </w:rPr>
          <w:fldChar w:fldCharType="begin"/>
        </w:r>
        <w:r w:rsidR="00FD0632">
          <w:rPr>
            <w:webHidden/>
          </w:rPr>
          <w:instrText xml:space="preserve"> PAGEREF _Toc504119566 \h </w:instrText>
        </w:r>
        <w:r w:rsidR="00FD0632">
          <w:rPr>
            <w:webHidden/>
          </w:rPr>
        </w:r>
        <w:r w:rsidR="00FD0632">
          <w:rPr>
            <w:webHidden/>
          </w:rPr>
          <w:fldChar w:fldCharType="separate"/>
        </w:r>
        <w:r w:rsidR="00FD0632">
          <w:rPr>
            <w:webHidden/>
          </w:rPr>
          <w:t>11</w:t>
        </w:r>
        <w:r w:rsidR="00FD0632">
          <w:rPr>
            <w:webHidden/>
          </w:rPr>
          <w:fldChar w:fldCharType="end"/>
        </w:r>
      </w:hyperlink>
    </w:p>
    <w:p w14:paraId="4986DFF5" w14:textId="77777777" w:rsidR="00FD0632" w:rsidRDefault="00C95772">
      <w:pPr>
        <w:pStyle w:val="TOC2"/>
        <w:rPr>
          <w:rFonts w:eastAsiaTheme="minorEastAsia"/>
          <w:color w:val="auto"/>
          <w:lang w:val="de-DE" w:eastAsia="de-DE"/>
        </w:rPr>
      </w:pPr>
      <w:hyperlink w:anchor="_Toc504119567" w:history="1">
        <w:r w:rsidR="00FD0632" w:rsidRPr="00023F38">
          <w:rPr>
            <w:rStyle w:val="Hyperlink"/>
          </w:rPr>
          <w:t>3.11.</w:t>
        </w:r>
        <w:r w:rsidR="00FD0632">
          <w:rPr>
            <w:rFonts w:eastAsiaTheme="minorEastAsia"/>
            <w:color w:val="auto"/>
            <w:lang w:val="de-DE" w:eastAsia="de-DE"/>
          </w:rPr>
          <w:tab/>
        </w:r>
        <w:r w:rsidR="00FD0632" w:rsidRPr="00023F38">
          <w:rPr>
            <w:rStyle w:val="Hyperlink"/>
          </w:rPr>
          <w:t>Design Requirements For Use Of Plastic Buoys In Ice Built Up Areas</w:t>
        </w:r>
        <w:r w:rsidR="00FD0632">
          <w:rPr>
            <w:webHidden/>
          </w:rPr>
          <w:tab/>
        </w:r>
        <w:r w:rsidR="00FD0632">
          <w:rPr>
            <w:webHidden/>
          </w:rPr>
          <w:fldChar w:fldCharType="begin"/>
        </w:r>
        <w:r w:rsidR="00FD0632">
          <w:rPr>
            <w:webHidden/>
          </w:rPr>
          <w:instrText xml:space="preserve"> PAGEREF _Toc504119567 \h </w:instrText>
        </w:r>
        <w:r w:rsidR="00FD0632">
          <w:rPr>
            <w:webHidden/>
          </w:rPr>
        </w:r>
        <w:r w:rsidR="00FD0632">
          <w:rPr>
            <w:webHidden/>
          </w:rPr>
          <w:fldChar w:fldCharType="separate"/>
        </w:r>
        <w:r w:rsidR="00FD0632">
          <w:rPr>
            <w:webHidden/>
          </w:rPr>
          <w:t>12</w:t>
        </w:r>
        <w:r w:rsidR="00FD0632">
          <w:rPr>
            <w:webHidden/>
          </w:rPr>
          <w:fldChar w:fldCharType="end"/>
        </w:r>
      </w:hyperlink>
    </w:p>
    <w:p w14:paraId="564A9557" w14:textId="77777777" w:rsidR="00FD0632" w:rsidRDefault="00C95772">
      <w:pPr>
        <w:pStyle w:val="TOC2"/>
        <w:rPr>
          <w:rFonts w:eastAsiaTheme="minorEastAsia"/>
          <w:color w:val="auto"/>
          <w:lang w:val="de-DE" w:eastAsia="de-DE"/>
        </w:rPr>
      </w:pPr>
      <w:hyperlink w:anchor="_Toc504119568" w:history="1">
        <w:r w:rsidR="00FD0632" w:rsidRPr="00023F38">
          <w:rPr>
            <w:rStyle w:val="Hyperlink"/>
          </w:rPr>
          <w:t>3.12.</w:t>
        </w:r>
        <w:r w:rsidR="00FD0632">
          <w:rPr>
            <w:rFonts w:eastAsiaTheme="minorEastAsia"/>
            <w:color w:val="auto"/>
            <w:lang w:val="de-DE" w:eastAsia="de-DE"/>
          </w:rPr>
          <w:tab/>
        </w:r>
        <w:r w:rsidR="00FD0632" w:rsidRPr="00023F38">
          <w:rPr>
            <w:rStyle w:val="Hyperlink"/>
          </w:rPr>
          <w:t>Design Requirements For Use Of Plastic Buoys In Very Hot Climates</w:t>
        </w:r>
        <w:r w:rsidR="00FD0632">
          <w:rPr>
            <w:webHidden/>
          </w:rPr>
          <w:tab/>
        </w:r>
        <w:r w:rsidR="00FD0632">
          <w:rPr>
            <w:webHidden/>
          </w:rPr>
          <w:fldChar w:fldCharType="begin"/>
        </w:r>
        <w:r w:rsidR="00FD0632">
          <w:rPr>
            <w:webHidden/>
          </w:rPr>
          <w:instrText xml:space="preserve"> PAGEREF _Toc504119568 \h </w:instrText>
        </w:r>
        <w:r w:rsidR="00FD0632">
          <w:rPr>
            <w:webHidden/>
          </w:rPr>
        </w:r>
        <w:r w:rsidR="00FD0632">
          <w:rPr>
            <w:webHidden/>
          </w:rPr>
          <w:fldChar w:fldCharType="separate"/>
        </w:r>
        <w:r w:rsidR="00FD0632">
          <w:rPr>
            <w:webHidden/>
          </w:rPr>
          <w:t>12</w:t>
        </w:r>
        <w:r w:rsidR="00FD0632">
          <w:rPr>
            <w:webHidden/>
          </w:rPr>
          <w:fldChar w:fldCharType="end"/>
        </w:r>
      </w:hyperlink>
    </w:p>
    <w:p w14:paraId="0650148F" w14:textId="77777777" w:rsidR="00FD0632" w:rsidRDefault="00C95772">
      <w:pPr>
        <w:pStyle w:val="TOC2"/>
        <w:rPr>
          <w:rFonts w:eastAsiaTheme="minorEastAsia"/>
          <w:color w:val="auto"/>
          <w:lang w:val="de-DE" w:eastAsia="de-DE"/>
        </w:rPr>
      </w:pPr>
      <w:hyperlink w:anchor="_Toc504119569" w:history="1">
        <w:r w:rsidR="00FD0632" w:rsidRPr="00023F38">
          <w:rPr>
            <w:rStyle w:val="Hyperlink"/>
          </w:rPr>
          <w:t>3.13.</w:t>
        </w:r>
        <w:r w:rsidR="00FD0632">
          <w:rPr>
            <w:rFonts w:eastAsiaTheme="minorEastAsia"/>
            <w:color w:val="auto"/>
            <w:lang w:val="de-DE" w:eastAsia="de-DE"/>
          </w:rPr>
          <w:tab/>
        </w:r>
        <w:r w:rsidR="00FD0632" w:rsidRPr="00023F38">
          <w:rPr>
            <w:rStyle w:val="Hyperlink"/>
          </w:rPr>
          <w:t>Design Requirements For Use of Plastic Buoys In Extreme Sea Conditions</w:t>
        </w:r>
        <w:r w:rsidR="00FD0632">
          <w:rPr>
            <w:webHidden/>
          </w:rPr>
          <w:tab/>
        </w:r>
        <w:r w:rsidR="00FD0632">
          <w:rPr>
            <w:webHidden/>
          </w:rPr>
          <w:fldChar w:fldCharType="begin"/>
        </w:r>
        <w:r w:rsidR="00FD0632">
          <w:rPr>
            <w:webHidden/>
          </w:rPr>
          <w:instrText xml:space="preserve"> PAGEREF _Toc504119569 \h </w:instrText>
        </w:r>
        <w:r w:rsidR="00FD0632">
          <w:rPr>
            <w:webHidden/>
          </w:rPr>
        </w:r>
        <w:r w:rsidR="00FD0632">
          <w:rPr>
            <w:webHidden/>
          </w:rPr>
          <w:fldChar w:fldCharType="separate"/>
        </w:r>
        <w:r w:rsidR="00FD0632">
          <w:rPr>
            <w:webHidden/>
          </w:rPr>
          <w:t>13</w:t>
        </w:r>
        <w:r w:rsidR="00FD0632">
          <w:rPr>
            <w:webHidden/>
          </w:rPr>
          <w:fldChar w:fldCharType="end"/>
        </w:r>
      </w:hyperlink>
    </w:p>
    <w:p w14:paraId="49315F48" w14:textId="77777777" w:rsidR="00FD0632" w:rsidRDefault="00C95772">
      <w:pPr>
        <w:pStyle w:val="TOC2"/>
        <w:rPr>
          <w:rFonts w:eastAsiaTheme="minorEastAsia"/>
          <w:color w:val="auto"/>
          <w:lang w:val="de-DE" w:eastAsia="de-DE"/>
        </w:rPr>
      </w:pPr>
      <w:hyperlink w:anchor="_Toc504119570" w:history="1">
        <w:r w:rsidR="00FD0632" w:rsidRPr="00023F38">
          <w:rPr>
            <w:rStyle w:val="Hyperlink"/>
          </w:rPr>
          <w:t>3.14.</w:t>
        </w:r>
        <w:r w:rsidR="00FD0632">
          <w:rPr>
            <w:rFonts w:eastAsiaTheme="minorEastAsia"/>
            <w:color w:val="auto"/>
            <w:lang w:val="de-DE" w:eastAsia="de-DE"/>
          </w:rPr>
          <w:tab/>
        </w:r>
        <w:r w:rsidR="00FD0632" w:rsidRPr="00023F38">
          <w:rPr>
            <w:rStyle w:val="Hyperlink"/>
          </w:rPr>
          <w:t>Handling and storage</w:t>
        </w:r>
        <w:r w:rsidR="00FD0632">
          <w:rPr>
            <w:webHidden/>
          </w:rPr>
          <w:tab/>
        </w:r>
        <w:r w:rsidR="00FD0632">
          <w:rPr>
            <w:webHidden/>
          </w:rPr>
          <w:fldChar w:fldCharType="begin"/>
        </w:r>
        <w:r w:rsidR="00FD0632">
          <w:rPr>
            <w:webHidden/>
          </w:rPr>
          <w:instrText xml:space="preserve"> PAGEREF _Toc504119570 \h </w:instrText>
        </w:r>
        <w:r w:rsidR="00FD0632">
          <w:rPr>
            <w:webHidden/>
          </w:rPr>
        </w:r>
        <w:r w:rsidR="00FD0632">
          <w:rPr>
            <w:webHidden/>
          </w:rPr>
          <w:fldChar w:fldCharType="separate"/>
        </w:r>
        <w:r w:rsidR="00FD0632">
          <w:rPr>
            <w:webHidden/>
          </w:rPr>
          <w:t>13</w:t>
        </w:r>
        <w:r w:rsidR="00FD0632">
          <w:rPr>
            <w:webHidden/>
          </w:rPr>
          <w:fldChar w:fldCharType="end"/>
        </w:r>
      </w:hyperlink>
    </w:p>
    <w:p w14:paraId="062122E1" w14:textId="77777777" w:rsidR="00FD0632" w:rsidRDefault="00C95772">
      <w:pPr>
        <w:pStyle w:val="TOC2"/>
        <w:rPr>
          <w:rFonts w:eastAsiaTheme="minorEastAsia"/>
          <w:color w:val="auto"/>
          <w:lang w:val="de-DE" w:eastAsia="de-DE"/>
        </w:rPr>
      </w:pPr>
      <w:hyperlink w:anchor="_Toc504119571" w:history="1">
        <w:r w:rsidR="00FD0632" w:rsidRPr="00023F38">
          <w:rPr>
            <w:rStyle w:val="Hyperlink"/>
          </w:rPr>
          <w:t>3.15.</w:t>
        </w:r>
        <w:r w:rsidR="00FD0632">
          <w:rPr>
            <w:rFonts w:eastAsiaTheme="minorEastAsia"/>
            <w:color w:val="auto"/>
            <w:lang w:val="de-DE" w:eastAsia="de-DE"/>
          </w:rPr>
          <w:tab/>
        </w:r>
        <w:r w:rsidR="00FD0632" w:rsidRPr="00023F38">
          <w:rPr>
            <w:rStyle w:val="Hyperlink"/>
          </w:rPr>
          <w:t>Repair &amp; Maintenance</w:t>
        </w:r>
        <w:r w:rsidR="00FD0632">
          <w:rPr>
            <w:webHidden/>
          </w:rPr>
          <w:tab/>
        </w:r>
        <w:r w:rsidR="00FD0632">
          <w:rPr>
            <w:webHidden/>
          </w:rPr>
          <w:fldChar w:fldCharType="begin"/>
        </w:r>
        <w:r w:rsidR="00FD0632">
          <w:rPr>
            <w:webHidden/>
          </w:rPr>
          <w:instrText xml:space="preserve"> PAGEREF _Toc504119571 \h </w:instrText>
        </w:r>
        <w:r w:rsidR="00FD0632">
          <w:rPr>
            <w:webHidden/>
          </w:rPr>
        </w:r>
        <w:r w:rsidR="00FD0632">
          <w:rPr>
            <w:webHidden/>
          </w:rPr>
          <w:fldChar w:fldCharType="separate"/>
        </w:r>
        <w:r w:rsidR="00FD0632">
          <w:rPr>
            <w:webHidden/>
          </w:rPr>
          <w:t>13</w:t>
        </w:r>
        <w:r w:rsidR="00FD0632">
          <w:rPr>
            <w:webHidden/>
          </w:rPr>
          <w:fldChar w:fldCharType="end"/>
        </w:r>
      </w:hyperlink>
    </w:p>
    <w:p w14:paraId="4043BD6C" w14:textId="77777777" w:rsidR="00FD0632" w:rsidRDefault="00C95772">
      <w:pPr>
        <w:pStyle w:val="TOC2"/>
        <w:rPr>
          <w:rFonts w:eastAsiaTheme="minorEastAsia"/>
          <w:color w:val="auto"/>
          <w:lang w:val="de-DE" w:eastAsia="de-DE"/>
        </w:rPr>
      </w:pPr>
      <w:hyperlink w:anchor="_Toc504119572" w:history="1">
        <w:r w:rsidR="00FD0632" w:rsidRPr="00023F38">
          <w:rPr>
            <w:rStyle w:val="Hyperlink"/>
          </w:rPr>
          <w:t>3.16.</w:t>
        </w:r>
        <w:r w:rsidR="00FD0632">
          <w:rPr>
            <w:rFonts w:eastAsiaTheme="minorEastAsia"/>
            <w:color w:val="auto"/>
            <w:lang w:val="de-DE" w:eastAsia="de-DE"/>
          </w:rPr>
          <w:tab/>
        </w:r>
        <w:r w:rsidR="00FD0632" w:rsidRPr="00023F38">
          <w:rPr>
            <w:rStyle w:val="Hyperlink"/>
          </w:rPr>
          <w:t>Quality control and testing</w:t>
        </w:r>
        <w:r w:rsidR="00FD0632">
          <w:rPr>
            <w:webHidden/>
          </w:rPr>
          <w:tab/>
        </w:r>
        <w:r w:rsidR="00FD0632">
          <w:rPr>
            <w:webHidden/>
          </w:rPr>
          <w:fldChar w:fldCharType="begin"/>
        </w:r>
        <w:r w:rsidR="00FD0632">
          <w:rPr>
            <w:webHidden/>
          </w:rPr>
          <w:instrText xml:space="preserve"> PAGEREF _Toc504119572 \h </w:instrText>
        </w:r>
        <w:r w:rsidR="00FD0632">
          <w:rPr>
            <w:webHidden/>
          </w:rPr>
        </w:r>
        <w:r w:rsidR="00FD0632">
          <w:rPr>
            <w:webHidden/>
          </w:rPr>
          <w:fldChar w:fldCharType="separate"/>
        </w:r>
        <w:r w:rsidR="00FD0632">
          <w:rPr>
            <w:webHidden/>
          </w:rPr>
          <w:t>13</w:t>
        </w:r>
        <w:r w:rsidR="00FD0632">
          <w:rPr>
            <w:webHidden/>
          </w:rPr>
          <w:fldChar w:fldCharType="end"/>
        </w:r>
      </w:hyperlink>
    </w:p>
    <w:p w14:paraId="01C6AE1B" w14:textId="77777777" w:rsidR="00FD0632" w:rsidRDefault="00C95772">
      <w:pPr>
        <w:pStyle w:val="TOC3"/>
        <w:tabs>
          <w:tab w:val="left" w:pos="1843"/>
          <w:tab w:val="right" w:leader="dot" w:pos="10195"/>
        </w:tabs>
        <w:rPr>
          <w:rFonts w:eastAsiaTheme="minorEastAsia"/>
          <w:noProof/>
          <w:sz w:val="22"/>
          <w:lang w:val="de-DE" w:eastAsia="de-DE"/>
        </w:rPr>
      </w:pPr>
      <w:hyperlink w:anchor="_Toc504119573" w:history="1">
        <w:r w:rsidR="00FD0632" w:rsidRPr="00023F38">
          <w:rPr>
            <w:rStyle w:val="Hyperlink"/>
            <w:noProof/>
          </w:rPr>
          <w:t>3.16.1.</w:t>
        </w:r>
        <w:r w:rsidR="00FD0632">
          <w:rPr>
            <w:rFonts w:eastAsiaTheme="minorEastAsia"/>
            <w:noProof/>
            <w:sz w:val="22"/>
            <w:lang w:val="de-DE" w:eastAsia="de-DE"/>
          </w:rPr>
          <w:tab/>
        </w:r>
        <w:r w:rsidR="00FD0632" w:rsidRPr="00023F38">
          <w:rPr>
            <w:rStyle w:val="Hyperlink"/>
            <w:noProof/>
          </w:rPr>
          <w:t>General</w:t>
        </w:r>
        <w:r w:rsidR="00FD0632">
          <w:rPr>
            <w:noProof/>
            <w:webHidden/>
          </w:rPr>
          <w:tab/>
        </w:r>
        <w:r w:rsidR="00FD0632">
          <w:rPr>
            <w:noProof/>
            <w:webHidden/>
          </w:rPr>
          <w:fldChar w:fldCharType="begin"/>
        </w:r>
        <w:r w:rsidR="00FD0632">
          <w:rPr>
            <w:noProof/>
            <w:webHidden/>
          </w:rPr>
          <w:instrText xml:space="preserve"> PAGEREF _Toc504119573 \h </w:instrText>
        </w:r>
        <w:r w:rsidR="00FD0632">
          <w:rPr>
            <w:noProof/>
            <w:webHidden/>
          </w:rPr>
        </w:r>
        <w:r w:rsidR="00FD0632">
          <w:rPr>
            <w:noProof/>
            <w:webHidden/>
          </w:rPr>
          <w:fldChar w:fldCharType="separate"/>
        </w:r>
        <w:r w:rsidR="00FD0632">
          <w:rPr>
            <w:noProof/>
            <w:webHidden/>
          </w:rPr>
          <w:t>13</w:t>
        </w:r>
        <w:r w:rsidR="00FD0632">
          <w:rPr>
            <w:noProof/>
            <w:webHidden/>
          </w:rPr>
          <w:fldChar w:fldCharType="end"/>
        </w:r>
      </w:hyperlink>
    </w:p>
    <w:p w14:paraId="3E11FB6E" w14:textId="77777777" w:rsidR="00FD0632" w:rsidRDefault="00C95772">
      <w:pPr>
        <w:pStyle w:val="TOC3"/>
        <w:tabs>
          <w:tab w:val="left" w:pos="1843"/>
          <w:tab w:val="right" w:leader="dot" w:pos="10195"/>
        </w:tabs>
        <w:rPr>
          <w:rFonts w:eastAsiaTheme="minorEastAsia"/>
          <w:noProof/>
          <w:sz w:val="22"/>
          <w:lang w:val="de-DE" w:eastAsia="de-DE"/>
        </w:rPr>
      </w:pPr>
      <w:hyperlink w:anchor="_Toc504119574" w:history="1">
        <w:r w:rsidR="00FD0632" w:rsidRPr="00023F38">
          <w:rPr>
            <w:rStyle w:val="Hyperlink"/>
            <w:noProof/>
          </w:rPr>
          <w:t>3.16.2.</w:t>
        </w:r>
        <w:r w:rsidR="00FD0632">
          <w:rPr>
            <w:rFonts w:eastAsiaTheme="minorEastAsia"/>
            <w:noProof/>
            <w:sz w:val="22"/>
            <w:lang w:val="de-DE" w:eastAsia="de-DE"/>
          </w:rPr>
          <w:tab/>
        </w:r>
        <w:r w:rsidR="00FD0632" w:rsidRPr="00023F38">
          <w:rPr>
            <w:rStyle w:val="Hyperlink"/>
            <w:noProof/>
          </w:rPr>
          <w:t>Quality Assurance Tests</w:t>
        </w:r>
        <w:r w:rsidR="00FD0632">
          <w:rPr>
            <w:noProof/>
            <w:webHidden/>
          </w:rPr>
          <w:tab/>
        </w:r>
        <w:r w:rsidR="00FD0632">
          <w:rPr>
            <w:noProof/>
            <w:webHidden/>
          </w:rPr>
          <w:fldChar w:fldCharType="begin"/>
        </w:r>
        <w:r w:rsidR="00FD0632">
          <w:rPr>
            <w:noProof/>
            <w:webHidden/>
          </w:rPr>
          <w:instrText xml:space="preserve"> PAGEREF _Toc504119574 \h </w:instrText>
        </w:r>
        <w:r w:rsidR="00FD0632">
          <w:rPr>
            <w:noProof/>
            <w:webHidden/>
          </w:rPr>
        </w:r>
        <w:r w:rsidR="00FD0632">
          <w:rPr>
            <w:noProof/>
            <w:webHidden/>
          </w:rPr>
          <w:fldChar w:fldCharType="separate"/>
        </w:r>
        <w:r w:rsidR="00FD0632">
          <w:rPr>
            <w:noProof/>
            <w:webHidden/>
          </w:rPr>
          <w:t>13</w:t>
        </w:r>
        <w:r w:rsidR="00FD0632">
          <w:rPr>
            <w:noProof/>
            <w:webHidden/>
          </w:rPr>
          <w:fldChar w:fldCharType="end"/>
        </w:r>
      </w:hyperlink>
    </w:p>
    <w:p w14:paraId="52E77897" w14:textId="77777777" w:rsidR="00FD0632" w:rsidRDefault="00C95772">
      <w:pPr>
        <w:pStyle w:val="TOC4"/>
        <w:rPr>
          <w:rFonts w:eastAsiaTheme="minorEastAsia"/>
          <w:b w:val="0"/>
          <w:noProof/>
          <w:color w:val="auto"/>
          <w:lang w:val="de-DE" w:eastAsia="de-DE"/>
        </w:rPr>
      </w:pPr>
      <w:hyperlink w:anchor="_Toc504119575" w:history="1">
        <w:r w:rsidR="00FD0632" w:rsidRPr="00023F38">
          <w:rPr>
            <w:rStyle w:val="Hyperlink"/>
            <w:noProof/>
          </w:rPr>
          <w:t>3.16.2.1.</w:t>
        </w:r>
        <w:r w:rsidR="00FD0632">
          <w:rPr>
            <w:rFonts w:eastAsiaTheme="minorEastAsia"/>
            <w:b w:val="0"/>
            <w:noProof/>
            <w:color w:val="auto"/>
            <w:lang w:val="de-DE" w:eastAsia="de-DE"/>
          </w:rPr>
          <w:tab/>
        </w:r>
        <w:r w:rsidR="00FD0632" w:rsidRPr="00023F38">
          <w:rPr>
            <w:rStyle w:val="Hyperlink"/>
            <w:noProof/>
          </w:rPr>
          <w:t>Design Confirmation</w:t>
        </w:r>
        <w:r w:rsidR="00FD0632">
          <w:rPr>
            <w:noProof/>
            <w:webHidden/>
          </w:rPr>
          <w:tab/>
        </w:r>
        <w:r w:rsidR="00FD0632">
          <w:rPr>
            <w:noProof/>
            <w:webHidden/>
          </w:rPr>
          <w:fldChar w:fldCharType="begin"/>
        </w:r>
        <w:r w:rsidR="00FD0632">
          <w:rPr>
            <w:noProof/>
            <w:webHidden/>
          </w:rPr>
          <w:instrText xml:space="preserve"> PAGEREF _Toc504119575 \h </w:instrText>
        </w:r>
        <w:r w:rsidR="00FD0632">
          <w:rPr>
            <w:noProof/>
            <w:webHidden/>
          </w:rPr>
        </w:r>
        <w:r w:rsidR="00FD0632">
          <w:rPr>
            <w:noProof/>
            <w:webHidden/>
          </w:rPr>
          <w:fldChar w:fldCharType="separate"/>
        </w:r>
        <w:r w:rsidR="00FD0632">
          <w:rPr>
            <w:noProof/>
            <w:webHidden/>
          </w:rPr>
          <w:t>13</w:t>
        </w:r>
        <w:r w:rsidR="00FD0632">
          <w:rPr>
            <w:noProof/>
            <w:webHidden/>
          </w:rPr>
          <w:fldChar w:fldCharType="end"/>
        </w:r>
      </w:hyperlink>
    </w:p>
    <w:p w14:paraId="150A0A3B" w14:textId="77777777" w:rsidR="00FD0632" w:rsidRDefault="00C95772">
      <w:pPr>
        <w:pStyle w:val="TOC4"/>
        <w:rPr>
          <w:rFonts w:eastAsiaTheme="minorEastAsia"/>
          <w:b w:val="0"/>
          <w:noProof/>
          <w:color w:val="auto"/>
          <w:lang w:val="de-DE" w:eastAsia="de-DE"/>
        </w:rPr>
      </w:pPr>
      <w:hyperlink w:anchor="_Toc504119576" w:history="1">
        <w:r w:rsidR="00FD0632" w:rsidRPr="00023F38">
          <w:rPr>
            <w:rStyle w:val="Hyperlink"/>
            <w:noProof/>
          </w:rPr>
          <w:t>3.16.2.2.</w:t>
        </w:r>
        <w:r w:rsidR="00FD0632">
          <w:rPr>
            <w:rFonts w:eastAsiaTheme="minorEastAsia"/>
            <w:b w:val="0"/>
            <w:noProof/>
            <w:color w:val="auto"/>
            <w:lang w:val="de-DE" w:eastAsia="de-DE"/>
          </w:rPr>
          <w:tab/>
        </w:r>
        <w:r w:rsidR="00FD0632" w:rsidRPr="00023F38">
          <w:rPr>
            <w:rStyle w:val="Hyperlink"/>
            <w:noProof/>
          </w:rPr>
          <w:t>Prototype Testing before series production</w:t>
        </w:r>
        <w:r w:rsidR="00FD0632">
          <w:rPr>
            <w:noProof/>
            <w:webHidden/>
          </w:rPr>
          <w:tab/>
        </w:r>
        <w:r w:rsidR="00FD0632">
          <w:rPr>
            <w:noProof/>
            <w:webHidden/>
          </w:rPr>
          <w:fldChar w:fldCharType="begin"/>
        </w:r>
        <w:r w:rsidR="00FD0632">
          <w:rPr>
            <w:noProof/>
            <w:webHidden/>
          </w:rPr>
          <w:instrText xml:space="preserve"> PAGEREF _Toc504119576 \h </w:instrText>
        </w:r>
        <w:r w:rsidR="00FD0632">
          <w:rPr>
            <w:noProof/>
            <w:webHidden/>
          </w:rPr>
        </w:r>
        <w:r w:rsidR="00FD0632">
          <w:rPr>
            <w:noProof/>
            <w:webHidden/>
          </w:rPr>
          <w:fldChar w:fldCharType="separate"/>
        </w:r>
        <w:r w:rsidR="00FD0632">
          <w:rPr>
            <w:noProof/>
            <w:webHidden/>
          </w:rPr>
          <w:t>14</w:t>
        </w:r>
        <w:r w:rsidR="00FD0632">
          <w:rPr>
            <w:noProof/>
            <w:webHidden/>
          </w:rPr>
          <w:fldChar w:fldCharType="end"/>
        </w:r>
      </w:hyperlink>
    </w:p>
    <w:p w14:paraId="3D3736F3" w14:textId="77777777" w:rsidR="00FD0632" w:rsidRDefault="00C95772">
      <w:pPr>
        <w:pStyle w:val="TOC4"/>
        <w:rPr>
          <w:rFonts w:eastAsiaTheme="minorEastAsia"/>
          <w:b w:val="0"/>
          <w:noProof/>
          <w:color w:val="auto"/>
          <w:lang w:val="de-DE" w:eastAsia="de-DE"/>
        </w:rPr>
      </w:pPr>
      <w:hyperlink w:anchor="_Toc504119577" w:history="1">
        <w:r w:rsidR="00FD0632" w:rsidRPr="00023F38">
          <w:rPr>
            <w:rStyle w:val="Hyperlink"/>
            <w:noProof/>
          </w:rPr>
          <w:t>3.16.2.3.</w:t>
        </w:r>
        <w:r w:rsidR="00FD0632">
          <w:rPr>
            <w:rFonts w:eastAsiaTheme="minorEastAsia"/>
            <w:b w:val="0"/>
            <w:noProof/>
            <w:color w:val="auto"/>
            <w:lang w:val="de-DE" w:eastAsia="de-DE"/>
          </w:rPr>
          <w:tab/>
        </w:r>
        <w:r w:rsidR="00FD0632" w:rsidRPr="00023F38">
          <w:rPr>
            <w:rStyle w:val="Hyperlink"/>
            <w:noProof/>
          </w:rPr>
          <w:t>Manufacturing Quality Control tests</w:t>
        </w:r>
        <w:r w:rsidR="00FD0632">
          <w:rPr>
            <w:noProof/>
            <w:webHidden/>
          </w:rPr>
          <w:tab/>
        </w:r>
        <w:r w:rsidR="00FD0632">
          <w:rPr>
            <w:noProof/>
            <w:webHidden/>
          </w:rPr>
          <w:fldChar w:fldCharType="begin"/>
        </w:r>
        <w:r w:rsidR="00FD0632">
          <w:rPr>
            <w:noProof/>
            <w:webHidden/>
          </w:rPr>
          <w:instrText xml:space="preserve"> PAGEREF _Toc504119577 \h </w:instrText>
        </w:r>
        <w:r w:rsidR="00FD0632">
          <w:rPr>
            <w:noProof/>
            <w:webHidden/>
          </w:rPr>
        </w:r>
        <w:r w:rsidR="00FD0632">
          <w:rPr>
            <w:noProof/>
            <w:webHidden/>
          </w:rPr>
          <w:fldChar w:fldCharType="separate"/>
        </w:r>
        <w:r w:rsidR="00FD0632">
          <w:rPr>
            <w:noProof/>
            <w:webHidden/>
          </w:rPr>
          <w:t>14</w:t>
        </w:r>
        <w:r w:rsidR="00FD0632">
          <w:rPr>
            <w:noProof/>
            <w:webHidden/>
          </w:rPr>
          <w:fldChar w:fldCharType="end"/>
        </w:r>
      </w:hyperlink>
    </w:p>
    <w:p w14:paraId="0A43E6FE" w14:textId="77777777" w:rsidR="00FD0632" w:rsidRDefault="00C95772">
      <w:pPr>
        <w:pStyle w:val="TOC4"/>
        <w:rPr>
          <w:rFonts w:eastAsiaTheme="minorEastAsia"/>
          <w:b w:val="0"/>
          <w:noProof/>
          <w:color w:val="auto"/>
          <w:lang w:val="de-DE" w:eastAsia="de-DE"/>
        </w:rPr>
      </w:pPr>
      <w:hyperlink w:anchor="_Toc504119578" w:history="1">
        <w:r w:rsidR="00FD0632" w:rsidRPr="00023F38">
          <w:rPr>
            <w:rStyle w:val="Hyperlink"/>
            <w:noProof/>
          </w:rPr>
          <w:t>3.16.2.4.</w:t>
        </w:r>
        <w:r w:rsidR="00FD0632">
          <w:rPr>
            <w:rFonts w:eastAsiaTheme="minorEastAsia"/>
            <w:b w:val="0"/>
            <w:noProof/>
            <w:color w:val="auto"/>
            <w:lang w:val="de-DE" w:eastAsia="de-DE"/>
          </w:rPr>
          <w:tab/>
        </w:r>
        <w:r w:rsidR="00FD0632" w:rsidRPr="00023F38">
          <w:rPr>
            <w:rStyle w:val="Hyperlink"/>
            <w:noProof/>
          </w:rPr>
          <w:t>Life Cycle Testing</w:t>
        </w:r>
        <w:r w:rsidR="00FD0632">
          <w:rPr>
            <w:noProof/>
            <w:webHidden/>
          </w:rPr>
          <w:tab/>
        </w:r>
        <w:r w:rsidR="00FD0632">
          <w:rPr>
            <w:noProof/>
            <w:webHidden/>
          </w:rPr>
          <w:fldChar w:fldCharType="begin"/>
        </w:r>
        <w:r w:rsidR="00FD0632">
          <w:rPr>
            <w:noProof/>
            <w:webHidden/>
          </w:rPr>
          <w:instrText xml:space="preserve"> PAGEREF _Toc504119578 \h </w:instrText>
        </w:r>
        <w:r w:rsidR="00FD0632">
          <w:rPr>
            <w:noProof/>
            <w:webHidden/>
          </w:rPr>
        </w:r>
        <w:r w:rsidR="00FD0632">
          <w:rPr>
            <w:noProof/>
            <w:webHidden/>
          </w:rPr>
          <w:fldChar w:fldCharType="separate"/>
        </w:r>
        <w:r w:rsidR="00FD0632">
          <w:rPr>
            <w:noProof/>
            <w:webHidden/>
          </w:rPr>
          <w:t>14</w:t>
        </w:r>
        <w:r w:rsidR="00FD0632">
          <w:rPr>
            <w:noProof/>
            <w:webHidden/>
          </w:rPr>
          <w:fldChar w:fldCharType="end"/>
        </w:r>
      </w:hyperlink>
    </w:p>
    <w:p w14:paraId="6A014229" w14:textId="77777777" w:rsidR="00FD0632" w:rsidRDefault="00C95772">
      <w:pPr>
        <w:pStyle w:val="TOC2"/>
        <w:rPr>
          <w:rFonts w:eastAsiaTheme="minorEastAsia"/>
          <w:color w:val="auto"/>
          <w:lang w:val="de-DE" w:eastAsia="de-DE"/>
        </w:rPr>
      </w:pPr>
      <w:hyperlink w:anchor="_Toc504119579" w:history="1">
        <w:r w:rsidR="00FD0632" w:rsidRPr="00023F38">
          <w:rPr>
            <w:rStyle w:val="Hyperlink"/>
          </w:rPr>
          <w:t>3.17.</w:t>
        </w:r>
        <w:r w:rsidR="00FD0632">
          <w:rPr>
            <w:rFonts w:eastAsiaTheme="minorEastAsia"/>
            <w:color w:val="auto"/>
            <w:lang w:val="de-DE" w:eastAsia="de-DE"/>
          </w:rPr>
          <w:tab/>
        </w:r>
        <w:r w:rsidR="00FD0632" w:rsidRPr="00023F38">
          <w:rPr>
            <w:rStyle w:val="Hyperlink"/>
          </w:rPr>
          <w:t>Recycling / Disposal</w:t>
        </w:r>
        <w:r w:rsidR="00FD0632">
          <w:rPr>
            <w:webHidden/>
          </w:rPr>
          <w:tab/>
        </w:r>
        <w:r w:rsidR="00FD0632">
          <w:rPr>
            <w:webHidden/>
          </w:rPr>
          <w:fldChar w:fldCharType="begin"/>
        </w:r>
        <w:r w:rsidR="00FD0632">
          <w:rPr>
            <w:webHidden/>
          </w:rPr>
          <w:instrText xml:space="preserve"> PAGEREF _Toc504119579 \h </w:instrText>
        </w:r>
        <w:r w:rsidR="00FD0632">
          <w:rPr>
            <w:webHidden/>
          </w:rPr>
        </w:r>
        <w:r w:rsidR="00FD0632">
          <w:rPr>
            <w:webHidden/>
          </w:rPr>
          <w:fldChar w:fldCharType="separate"/>
        </w:r>
        <w:r w:rsidR="00FD0632">
          <w:rPr>
            <w:webHidden/>
          </w:rPr>
          <w:t>15</w:t>
        </w:r>
        <w:r w:rsidR="00FD0632">
          <w:rPr>
            <w:webHidden/>
          </w:rPr>
          <w:fldChar w:fldCharType="end"/>
        </w:r>
      </w:hyperlink>
    </w:p>
    <w:p w14:paraId="4D541F52" w14:textId="77777777" w:rsidR="00FD0632" w:rsidRDefault="00C95772">
      <w:pPr>
        <w:pStyle w:val="TOC1"/>
        <w:rPr>
          <w:rFonts w:eastAsiaTheme="minorEastAsia"/>
          <w:b w:val="0"/>
          <w:color w:val="auto"/>
          <w:lang w:val="de-DE" w:eastAsia="de-DE"/>
        </w:rPr>
      </w:pPr>
      <w:hyperlink w:anchor="_Toc504119580" w:history="1">
        <w:r w:rsidR="00FD0632" w:rsidRPr="00023F38">
          <w:rPr>
            <w:rStyle w:val="Hyperlink"/>
          </w:rPr>
          <w:t>4.</w:t>
        </w:r>
        <w:r w:rsidR="00FD0632">
          <w:rPr>
            <w:rFonts w:eastAsiaTheme="minorEastAsia"/>
            <w:b w:val="0"/>
            <w:color w:val="auto"/>
            <w:lang w:val="de-DE" w:eastAsia="de-DE"/>
          </w:rPr>
          <w:tab/>
        </w:r>
        <w:r w:rsidR="00FD0632" w:rsidRPr="00023F38">
          <w:rPr>
            <w:rStyle w:val="Hyperlink"/>
          </w:rPr>
          <w:t>polyethylene plastic buoys</w:t>
        </w:r>
        <w:r w:rsidR="00FD0632">
          <w:rPr>
            <w:webHidden/>
          </w:rPr>
          <w:tab/>
        </w:r>
        <w:r w:rsidR="00FD0632">
          <w:rPr>
            <w:webHidden/>
          </w:rPr>
          <w:fldChar w:fldCharType="begin"/>
        </w:r>
        <w:r w:rsidR="00FD0632">
          <w:rPr>
            <w:webHidden/>
          </w:rPr>
          <w:instrText xml:space="preserve"> PAGEREF _Toc504119580 \h </w:instrText>
        </w:r>
        <w:r w:rsidR="00FD0632">
          <w:rPr>
            <w:webHidden/>
          </w:rPr>
        </w:r>
        <w:r w:rsidR="00FD0632">
          <w:rPr>
            <w:webHidden/>
          </w:rPr>
          <w:fldChar w:fldCharType="separate"/>
        </w:r>
        <w:r w:rsidR="00FD0632">
          <w:rPr>
            <w:webHidden/>
          </w:rPr>
          <w:t>16</w:t>
        </w:r>
        <w:r w:rsidR="00FD0632">
          <w:rPr>
            <w:webHidden/>
          </w:rPr>
          <w:fldChar w:fldCharType="end"/>
        </w:r>
      </w:hyperlink>
    </w:p>
    <w:p w14:paraId="2F42735E" w14:textId="77777777" w:rsidR="00FD0632" w:rsidRDefault="00C95772">
      <w:pPr>
        <w:pStyle w:val="TOC2"/>
        <w:rPr>
          <w:rFonts w:eastAsiaTheme="minorEastAsia"/>
          <w:color w:val="auto"/>
          <w:lang w:val="de-DE" w:eastAsia="de-DE"/>
        </w:rPr>
      </w:pPr>
      <w:hyperlink w:anchor="_Toc504119581" w:history="1">
        <w:r w:rsidR="00FD0632" w:rsidRPr="00023F38">
          <w:rPr>
            <w:rStyle w:val="Hyperlink"/>
          </w:rPr>
          <w:t>4.1.</w:t>
        </w:r>
        <w:r w:rsidR="00FD0632">
          <w:rPr>
            <w:rFonts w:eastAsiaTheme="minorEastAsia"/>
            <w:color w:val="auto"/>
            <w:lang w:val="de-DE" w:eastAsia="de-DE"/>
          </w:rPr>
          <w:tab/>
        </w:r>
        <w:r w:rsidR="00FD0632" w:rsidRPr="00023F38">
          <w:rPr>
            <w:rStyle w:val="Hyperlink"/>
          </w:rPr>
          <w:t>polyethylene material - genereal</w:t>
        </w:r>
        <w:r w:rsidR="00FD0632">
          <w:rPr>
            <w:webHidden/>
          </w:rPr>
          <w:tab/>
        </w:r>
        <w:r w:rsidR="00FD0632">
          <w:rPr>
            <w:webHidden/>
          </w:rPr>
          <w:fldChar w:fldCharType="begin"/>
        </w:r>
        <w:r w:rsidR="00FD0632">
          <w:rPr>
            <w:webHidden/>
          </w:rPr>
          <w:instrText xml:space="preserve"> PAGEREF _Toc504119581 \h </w:instrText>
        </w:r>
        <w:r w:rsidR="00FD0632">
          <w:rPr>
            <w:webHidden/>
          </w:rPr>
        </w:r>
        <w:r w:rsidR="00FD0632">
          <w:rPr>
            <w:webHidden/>
          </w:rPr>
          <w:fldChar w:fldCharType="separate"/>
        </w:r>
        <w:r w:rsidR="00FD0632">
          <w:rPr>
            <w:webHidden/>
          </w:rPr>
          <w:t>16</w:t>
        </w:r>
        <w:r w:rsidR="00FD0632">
          <w:rPr>
            <w:webHidden/>
          </w:rPr>
          <w:fldChar w:fldCharType="end"/>
        </w:r>
      </w:hyperlink>
    </w:p>
    <w:p w14:paraId="2350AA2D" w14:textId="77777777" w:rsidR="00FD0632" w:rsidRDefault="00C95772">
      <w:pPr>
        <w:pStyle w:val="TOC2"/>
        <w:rPr>
          <w:rFonts w:eastAsiaTheme="minorEastAsia"/>
          <w:color w:val="auto"/>
          <w:lang w:val="de-DE" w:eastAsia="de-DE"/>
        </w:rPr>
      </w:pPr>
      <w:hyperlink w:anchor="_Toc504119582" w:history="1">
        <w:r w:rsidR="00FD0632" w:rsidRPr="00023F38">
          <w:rPr>
            <w:rStyle w:val="Hyperlink"/>
          </w:rPr>
          <w:t>4.2.</w:t>
        </w:r>
        <w:r w:rsidR="00FD0632">
          <w:rPr>
            <w:rFonts w:eastAsiaTheme="minorEastAsia"/>
            <w:color w:val="auto"/>
            <w:lang w:val="de-DE" w:eastAsia="de-DE"/>
          </w:rPr>
          <w:tab/>
        </w:r>
        <w:r w:rsidR="00FD0632" w:rsidRPr="00023F38">
          <w:rPr>
            <w:rStyle w:val="Hyperlink"/>
          </w:rPr>
          <w:t>mechanical properties and standards for polyethylene</w:t>
        </w:r>
        <w:r w:rsidR="00FD0632">
          <w:rPr>
            <w:webHidden/>
          </w:rPr>
          <w:tab/>
        </w:r>
        <w:r w:rsidR="00FD0632">
          <w:rPr>
            <w:webHidden/>
          </w:rPr>
          <w:fldChar w:fldCharType="begin"/>
        </w:r>
        <w:r w:rsidR="00FD0632">
          <w:rPr>
            <w:webHidden/>
          </w:rPr>
          <w:instrText xml:space="preserve"> PAGEREF _Toc504119582 \h </w:instrText>
        </w:r>
        <w:r w:rsidR="00FD0632">
          <w:rPr>
            <w:webHidden/>
          </w:rPr>
        </w:r>
        <w:r w:rsidR="00FD0632">
          <w:rPr>
            <w:webHidden/>
          </w:rPr>
          <w:fldChar w:fldCharType="separate"/>
        </w:r>
        <w:r w:rsidR="00FD0632">
          <w:rPr>
            <w:webHidden/>
          </w:rPr>
          <w:t>17</w:t>
        </w:r>
        <w:r w:rsidR="00FD0632">
          <w:rPr>
            <w:webHidden/>
          </w:rPr>
          <w:fldChar w:fldCharType="end"/>
        </w:r>
      </w:hyperlink>
    </w:p>
    <w:p w14:paraId="689D4FB2" w14:textId="77777777" w:rsidR="00FD0632" w:rsidRDefault="00C95772">
      <w:pPr>
        <w:pStyle w:val="TOC2"/>
        <w:rPr>
          <w:rFonts w:eastAsiaTheme="minorEastAsia"/>
          <w:color w:val="auto"/>
          <w:lang w:val="de-DE" w:eastAsia="de-DE"/>
        </w:rPr>
      </w:pPr>
      <w:hyperlink w:anchor="_Toc504119583" w:history="1">
        <w:r w:rsidR="00FD0632" w:rsidRPr="00023F38">
          <w:rPr>
            <w:rStyle w:val="Hyperlink"/>
          </w:rPr>
          <w:t>4.3.</w:t>
        </w:r>
        <w:r w:rsidR="00FD0632">
          <w:rPr>
            <w:rFonts w:eastAsiaTheme="minorEastAsia"/>
            <w:color w:val="auto"/>
            <w:lang w:val="de-DE" w:eastAsia="de-DE"/>
          </w:rPr>
          <w:tab/>
        </w:r>
        <w:r w:rsidR="00FD0632" w:rsidRPr="00023F38">
          <w:rPr>
            <w:rStyle w:val="Hyperlink"/>
          </w:rPr>
          <w:t>General considerations with regard to the construction of polyethylene plastic buoys</w:t>
        </w:r>
        <w:r w:rsidR="00FD0632">
          <w:rPr>
            <w:webHidden/>
          </w:rPr>
          <w:tab/>
        </w:r>
        <w:r w:rsidR="00FD0632">
          <w:rPr>
            <w:webHidden/>
          </w:rPr>
          <w:fldChar w:fldCharType="begin"/>
        </w:r>
        <w:r w:rsidR="00FD0632">
          <w:rPr>
            <w:webHidden/>
          </w:rPr>
          <w:instrText xml:space="preserve"> PAGEREF _Toc504119583 \h </w:instrText>
        </w:r>
        <w:r w:rsidR="00FD0632">
          <w:rPr>
            <w:webHidden/>
          </w:rPr>
        </w:r>
        <w:r w:rsidR="00FD0632">
          <w:rPr>
            <w:webHidden/>
          </w:rPr>
          <w:fldChar w:fldCharType="separate"/>
        </w:r>
        <w:r w:rsidR="00FD0632">
          <w:rPr>
            <w:webHidden/>
          </w:rPr>
          <w:t>17</w:t>
        </w:r>
        <w:r w:rsidR="00FD0632">
          <w:rPr>
            <w:webHidden/>
          </w:rPr>
          <w:fldChar w:fldCharType="end"/>
        </w:r>
      </w:hyperlink>
    </w:p>
    <w:p w14:paraId="76074736" w14:textId="77777777" w:rsidR="00FD0632" w:rsidRDefault="00C95772">
      <w:pPr>
        <w:pStyle w:val="TOC3"/>
        <w:tabs>
          <w:tab w:val="left" w:pos="1134"/>
          <w:tab w:val="right" w:leader="dot" w:pos="10195"/>
        </w:tabs>
        <w:rPr>
          <w:rFonts w:eastAsiaTheme="minorEastAsia"/>
          <w:noProof/>
          <w:sz w:val="22"/>
          <w:lang w:val="de-DE" w:eastAsia="de-DE"/>
        </w:rPr>
      </w:pPr>
      <w:hyperlink w:anchor="_Toc504119584" w:history="1">
        <w:r w:rsidR="00FD0632" w:rsidRPr="00023F38">
          <w:rPr>
            <w:rStyle w:val="Hyperlink"/>
            <w:noProof/>
          </w:rPr>
          <w:t>4.3.1.</w:t>
        </w:r>
        <w:r w:rsidR="00FD0632">
          <w:rPr>
            <w:rFonts w:eastAsiaTheme="minorEastAsia"/>
            <w:noProof/>
            <w:sz w:val="22"/>
            <w:lang w:val="de-DE" w:eastAsia="de-DE"/>
          </w:rPr>
          <w:tab/>
        </w:r>
        <w:r w:rsidR="00FD0632" w:rsidRPr="00023F38">
          <w:rPr>
            <w:rStyle w:val="Hyperlink"/>
            <w:noProof/>
          </w:rPr>
          <w:t>wall thickness</w:t>
        </w:r>
        <w:r w:rsidR="00FD0632">
          <w:rPr>
            <w:noProof/>
            <w:webHidden/>
          </w:rPr>
          <w:tab/>
        </w:r>
        <w:r w:rsidR="00FD0632">
          <w:rPr>
            <w:noProof/>
            <w:webHidden/>
          </w:rPr>
          <w:fldChar w:fldCharType="begin"/>
        </w:r>
        <w:r w:rsidR="00FD0632">
          <w:rPr>
            <w:noProof/>
            <w:webHidden/>
          </w:rPr>
          <w:instrText xml:space="preserve"> PAGEREF _Toc504119584 \h </w:instrText>
        </w:r>
        <w:r w:rsidR="00FD0632">
          <w:rPr>
            <w:noProof/>
            <w:webHidden/>
          </w:rPr>
        </w:r>
        <w:r w:rsidR="00FD0632">
          <w:rPr>
            <w:noProof/>
            <w:webHidden/>
          </w:rPr>
          <w:fldChar w:fldCharType="separate"/>
        </w:r>
        <w:r w:rsidR="00FD0632">
          <w:rPr>
            <w:noProof/>
            <w:webHidden/>
          </w:rPr>
          <w:t>17</w:t>
        </w:r>
        <w:r w:rsidR="00FD0632">
          <w:rPr>
            <w:noProof/>
            <w:webHidden/>
          </w:rPr>
          <w:fldChar w:fldCharType="end"/>
        </w:r>
      </w:hyperlink>
    </w:p>
    <w:p w14:paraId="1043E3DF" w14:textId="77777777" w:rsidR="00FD0632" w:rsidRDefault="00C95772">
      <w:pPr>
        <w:pStyle w:val="TOC3"/>
        <w:tabs>
          <w:tab w:val="left" w:pos="1134"/>
          <w:tab w:val="right" w:leader="dot" w:pos="10195"/>
        </w:tabs>
        <w:rPr>
          <w:rFonts w:eastAsiaTheme="minorEastAsia"/>
          <w:noProof/>
          <w:sz w:val="22"/>
          <w:lang w:val="de-DE" w:eastAsia="de-DE"/>
        </w:rPr>
      </w:pPr>
      <w:hyperlink w:anchor="_Toc504119585" w:history="1">
        <w:r w:rsidR="00FD0632" w:rsidRPr="00023F38">
          <w:rPr>
            <w:rStyle w:val="Hyperlink"/>
            <w:noProof/>
          </w:rPr>
          <w:t>4.3.2.</w:t>
        </w:r>
        <w:r w:rsidR="00FD0632">
          <w:rPr>
            <w:rFonts w:eastAsiaTheme="minorEastAsia"/>
            <w:noProof/>
            <w:sz w:val="22"/>
            <w:lang w:val="de-DE" w:eastAsia="de-DE"/>
          </w:rPr>
          <w:tab/>
        </w:r>
        <w:r w:rsidR="00FD0632" w:rsidRPr="00023F38">
          <w:rPr>
            <w:rStyle w:val="Hyperlink"/>
            <w:noProof/>
          </w:rPr>
          <w:t>reserve buoyancy</w:t>
        </w:r>
        <w:r w:rsidR="00FD0632">
          <w:rPr>
            <w:noProof/>
            <w:webHidden/>
          </w:rPr>
          <w:tab/>
        </w:r>
        <w:r w:rsidR="00FD0632">
          <w:rPr>
            <w:noProof/>
            <w:webHidden/>
          </w:rPr>
          <w:fldChar w:fldCharType="begin"/>
        </w:r>
        <w:r w:rsidR="00FD0632">
          <w:rPr>
            <w:noProof/>
            <w:webHidden/>
          </w:rPr>
          <w:instrText xml:space="preserve"> PAGEREF _Toc504119585 \h </w:instrText>
        </w:r>
        <w:r w:rsidR="00FD0632">
          <w:rPr>
            <w:noProof/>
            <w:webHidden/>
          </w:rPr>
        </w:r>
        <w:r w:rsidR="00FD0632">
          <w:rPr>
            <w:noProof/>
            <w:webHidden/>
          </w:rPr>
          <w:fldChar w:fldCharType="separate"/>
        </w:r>
        <w:r w:rsidR="00FD0632">
          <w:rPr>
            <w:noProof/>
            <w:webHidden/>
          </w:rPr>
          <w:t>17</w:t>
        </w:r>
        <w:r w:rsidR="00FD0632">
          <w:rPr>
            <w:noProof/>
            <w:webHidden/>
          </w:rPr>
          <w:fldChar w:fldCharType="end"/>
        </w:r>
      </w:hyperlink>
    </w:p>
    <w:p w14:paraId="1789A23A" w14:textId="77777777" w:rsidR="00FD0632" w:rsidRDefault="00C95772">
      <w:pPr>
        <w:pStyle w:val="TOC3"/>
        <w:tabs>
          <w:tab w:val="left" w:pos="1134"/>
          <w:tab w:val="right" w:leader="dot" w:pos="10195"/>
        </w:tabs>
        <w:rPr>
          <w:rFonts w:eastAsiaTheme="minorEastAsia"/>
          <w:noProof/>
          <w:sz w:val="22"/>
          <w:lang w:val="de-DE" w:eastAsia="de-DE"/>
        </w:rPr>
      </w:pPr>
      <w:hyperlink w:anchor="_Toc504119586" w:history="1">
        <w:r w:rsidR="00FD0632" w:rsidRPr="00023F38">
          <w:rPr>
            <w:rStyle w:val="Hyperlink"/>
            <w:noProof/>
          </w:rPr>
          <w:t>4.3.3.</w:t>
        </w:r>
        <w:r w:rsidR="00FD0632">
          <w:rPr>
            <w:rFonts w:eastAsiaTheme="minorEastAsia"/>
            <w:noProof/>
            <w:sz w:val="22"/>
            <w:lang w:val="de-DE" w:eastAsia="de-DE"/>
          </w:rPr>
          <w:tab/>
        </w:r>
        <w:r w:rsidR="00FD0632" w:rsidRPr="00023F38">
          <w:rPr>
            <w:rStyle w:val="Hyperlink"/>
            <w:noProof/>
          </w:rPr>
          <w:t>multi colour possibilities</w:t>
        </w:r>
        <w:r w:rsidR="00FD0632">
          <w:rPr>
            <w:noProof/>
            <w:webHidden/>
          </w:rPr>
          <w:tab/>
        </w:r>
        <w:r w:rsidR="00FD0632">
          <w:rPr>
            <w:noProof/>
            <w:webHidden/>
          </w:rPr>
          <w:fldChar w:fldCharType="begin"/>
        </w:r>
        <w:r w:rsidR="00FD0632">
          <w:rPr>
            <w:noProof/>
            <w:webHidden/>
          </w:rPr>
          <w:instrText xml:space="preserve"> PAGEREF _Toc504119586 \h </w:instrText>
        </w:r>
        <w:r w:rsidR="00FD0632">
          <w:rPr>
            <w:noProof/>
            <w:webHidden/>
          </w:rPr>
        </w:r>
        <w:r w:rsidR="00FD0632">
          <w:rPr>
            <w:noProof/>
            <w:webHidden/>
          </w:rPr>
          <w:fldChar w:fldCharType="separate"/>
        </w:r>
        <w:r w:rsidR="00FD0632">
          <w:rPr>
            <w:noProof/>
            <w:webHidden/>
          </w:rPr>
          <w:t>17</w:t>
        </w:r>
        <w:r w:rsidR="00FD0632">
          <w:rPr>
            <w:noProof/>
            <w:webHidden/>
          </w:rPr>
          <w:fldChar w:fldCharType="end"/>
        </w:r>
      </w:hyperlink>
    </w:p>
    <w:p w14:paraId="16215819" w14:textId="77777777" w:rsidR="00FD0632" w:rsidRDefault="00C95772">
      <w:pPr>
        <w:pStyle w:val="TOC3"/>
        <w:tabs>
          <w:tab w:val="left" w:pos="1134"/>
          <w:tab w:val="right" w:leader="dot" w:pos="10195"/>
        </w:tabs>
        <w:rPr>
          <w:rFonts w:eastAsiaTheme="minorEastAsia"/>
          <w:noProof/>
          <w:sz w:val="22"/>
          <w:lang w:val="de-DE" w:eastAsia="de-DE"/>
        </w:rPr>
      </w:pPr>
      <w:hyperlink w:anchor="_Toc504119587" w:history="1">
        <w:r w:rsidR="00FD0632" w:rsidRPr="00023F38">
          <w:rPr>
            <w:rStyle w:val="Hyperlink"/>
            <w:noProof/>
          </w:rPr>
          <w:t>4.3.4.</w:t>
        </w:r>
        <w:r w:rsidR="00FD0632">
          <w:rPr>
            <w:rFonts w:eastAsiaTheme="minorEastAsia"/>
            <w:noProof/>
            <w:sz w:val="22"/>
            <w:lang w:val="de-DE" w:eastAsia="de-DE"/>
          </w:rPr>
          <w:tab/>
        </w:r>
        <w:r w:rsidR="00FD0632" w:rsidRPr="00023F38">
          <w:rPr>
            <w:rStyle w:val="Hyperlink"/>
            <w:noProof/>
          </w:rPr>
          <w:t>expansion and shrinkage of polyethylene plastic parts</w:t>
        </w:r>
        <w:r w:rsidR="00FD0632">
          <w:rPr>
            <w:noProof/>
            <w:webHidden/>
          </w:rPr>
          <w:tab/>
        </w:r>
        <w:r w:rsidR="00FD0632">
          <w:rPr>
            <w:noProof/>
            <w:webHidden/>
          </w:rPr>
          <w:fldChar w:fldCharType="begin"/>
        </w:r>
        <w:r w:rsidR="00FD0632">
          <w:rPr>
            <w:noProof/>
            <w:webHidden/>
          </w:rPr>
          <w:instrText xml:space="preserve"> PAGEREF _Toc504119587 \h </w:instrText>
        </w:r>
        <w:r w:rsidR="00FD0632">
          <w:rPr>
            <w:noProof/>
            <w:webHidden/>
          </w:rPr>
        </w:r>
        <w:r w:rsidR="00FD0632">
          <w:rPr>
            <w:noProof/>
            <w:webHidden/>
          </w:rPr>
          <w:fldChar w:fldCharType="separate"/>
        </w:r>
        <w:r w:rsidR="00FD0632">
          <w:rPr>
            <w:noProof/>
            <w:webHidden/>
          </w:rPr>
          <w:t>17</w:t>
        </w:r>
        <w:r w:rsidR="00FD0632">
          <w:rPr>
            <w:noProof/>
            <w:webHidden/>
          </w:rPr>
          <w:fldChar w:fldCharType="end"/>
        </w:r>
      </w:hyperlink>
    </w:p>
    <w:p w14:paraId="183D866F" w14:textId="77777777" w:rsidR="00FD0632" w:rsidRDefault="00C95772">
      <w:pPr>
        <w:pStyle w:val="TOC3"/>
        <w:tabs>
          <w:tab w:val="left" w:pos="1134"/>
          <w:tab w:val="right" w:leader="dot" w:pos="10195"/>
        </w:tabs>
        <w:rPr>
          <w:rFonts w:eastAsiaTheme="minorEastAsia"/>
          <w:noProof/>
          <w:sz w:val="22"/>
          <w:lang w:val="de-DE" w:eastAsia="de-DE"/>
        </w:rPr>
      </w:pPr>
      <w:hyperlink w:anchor="_Toc504119588" w:history="1">
        <w:r w:rsidR="00FD0632" w:rsidRPr="00023F38">
          <w:rPr>
            <w:rStyle w:val="Hyperlink"/>
            <w:noProof/>
          </w:rPr>
          <w:t>4.3.5.</w:t>
        </w:r>
        <w:r w:rsidR="00FD0632">
          <w:rPr>
            <w:rFonts w:eastAsiaTheme="minorEastAsia"/>
            <w:noProof/>
            <w:sz w:val="22"/>
            <w:lang w:val="de-DE" w:eastAsia="de-DE"/>
          </w:rPr>
          <w:tab/>
        </w:r>
        <w:r w:rsidR="00FD0632" w:rsidRPr="00023F38">
          <w:rPr>
            <w:rStyle w:val="Hyperlink"/>
            <w:noProof/>
          </w:rPr>
          <w:t>filling polyethylene plastic buoys</w:t>
        </w:r>
        <w:r w:rsidR="00FD0632">
          <w:rPr>
            <w:noProof/>
            <w:webHidden/>
          </w:rPr>
          <w:tab/>
        </w:r>
        <w:r w:rsidR="00FD0632">
          <w:rPr>
            <w:noProof/>
            <w:webHidden/>
          </w:rPr>
          <w:fldChar w:fldCharType="begin"/>
        </w:r>
        <w:r w:rsidR="00FD0632">
          <w:rPr>
            <w:noProof/>
            <w:webHidden/>
          </w:rPr>
          <w:instrText xml:space="preserve"> PAGEREF _Toc504119588 \h </w:instrText>
        </w:r>
        <w:r w:rsidR="00FD0632">
          <w:rPr>
            <w:noProof/>
            <w:webHidden/>
          </w:rPr>
        </w:r>
        <w:r w:rsidR="00FD0632">
          <w:rPr>
            <w:noProof/>
            <w:webHidden/>
          </w:rPr>
          <w:fldChar w:fldCharType="separate"/>
        </w:r>
        <w:r w:rsidR="00FD0632">
          <w:rPr>
            <w:noProof/>
            <w:webHidden/>
          </w:rPr>
          <w:t>18</w:t>
        </w:r>
        <w:r w:rsidR="00FD0632">
          <w:rPr>
            <w:noProof/>
            <w:webHidden/>
          </w:rPr>
          <w:fldChar w:fldCharType="end"/>
        </w:r>
      </w:hyperlink>
    </w:p>
    <w:p w14:paraId="0B5B1184" w14:textId="77777777" w:rsidR="00FD0632" w:rsidRDefault="00C95772">
      <w:pPr>
        <w:pStyle w:val="TOC3"/>
        <w:tabs>
          <w:tab w:val="left" w:pos="1134"/>
          <w:tab w:val="right" w:leader="dot" w:pos="10195"/>
        </w:tabs>
        <w:rPr>
          <w:rFonts w:eastAsiaTheme="minorEastAsia"/>
          <w:noProof/>
          <w:sz w:val="22"/>
          <w:lang w:val="de-DE" w:eastAsia="de-DE"/>
        </w:rPr>
      </w:pPr>
      <w:hyperlink w:anchor="_Toc504119589" w:history="1">
        <w:r w:rsidR="00FD0632" w:rsidRPr="00023F38">
          <w:rPr>
            <w:rStyle w:val="Hyperlink"/>
            <w:noProof/>
          </w:rPr>
          <w:t>4.3.6.</w:t>
        </w:r>
        <w:r w:rsidR="00FD0632">
          <w:rPr>
            <w:rFonts w:eastAsiaTheme="minorEastAsia"/>
            <w:noProof/>
            <w:sz w:val="22"/>
            <w:lang w:val="de-DE" w:eastAsia="de-DE"/>
          </w:rPr>
          <w:tab/>
        </w:r>
        <w:r w:rsidR="00FD0632" w:rsidRPr="00023F38">
          <w:rPr>
            <w:rStyle w:val="Hyperlink"/>
            <w:noProof/>
          </w:rPr>
          <w:t>adhesion of colour or foils for buoy lettering</w:t>
        </w:r>
        <w:r w:rsidR="00FD0632">
          <w:rPr>
            <w:noProof/>
            <w:webHidden/>
          </w:rPr>
          <w:tab/>
        </w:r>
        <w:r w:rsidR="00FD0632">
          <w:rPr>
            <w:noProof/>
            <w:webHidden/>
          </w:rPr>
          <w:fldChar w:fldCharType="begin"/>
        </w:r>
        <w:r w:rsidR="00FD0632">
          <w:rPr>
            <w:noProof/>
            <w:webHidden/>
          </w:rPr>
          <w:instrText xml:space="preserve"> PAGEREF _Toc504119589 \h </w:instrText>
        </w:r>
        <w:r w:rsidR="00FD0632">
          <w:rPr>
            <w:noProof/>
            <w:webHidden/>
          </w:rPr>
        </w:r>
        <w:r w:rsidR="00FD0632">
          <w:rPr>
            <w:noProof/>
            <w:webHidden/>
          </w:rPr>
          <w:fldChar w:fldCharType="separate"/>
        </w:r>
        <w:r w:rsidR="00FD0632">
          <w:rPr>
            <w:noProof/>
            <w:webHidden/>
          </w:rPr>
          <w:t>18</w:t>
        </w:r>
        <w:r w:rsidR="00FD0632">
          <w:rPr>
            <w:noProof/>
            <w:webHidden/>
          </w:rPr>
          <w:fldChar w:fldCharType="end"/>
        </w:r>
      </w:hyperlink>
    </w:p>
    <w:p w14:paraId="3FBBA97A" w14:textId="77777777" w:rsidR="00FD0632" w:rsidRDefault="00C95772">
      <w:pPr>
        <w:pStyle w:val="TOC2"/>
        <w:rPr>
          <w:rFonts w:eastAsiaTheme="minorEastAsia"/>
          <w:color w:val="auto"/>
          <w:lang w:val="de-DE" w:eastAsia="de-DE"/>
        </w:rPr>
      </w:pPr>
      <w:hyperlink w:anchor="_Toc504119590" w:history="1">
        <w:r w:rsidR="00FD0632" w:rsidRPr="00023F38">
          <w:rPr>
            <w:rStyle w:val="Hyperlink"/>
          </w:rPr>
          <w:t>4.4.</w:t>
        </w:r>
        <w:r w:rsidR="00FD0632">
          <w:rPr>
            <w:rFonts w:eastAsiaTheme="minorEastAsia"/>
            <w:color w:val="auto"/>
            <w:lang w:val="de-DE" w:eastAsia="de-DE"/>
          </w:rPr>
          <w:tab/>
        </w:r>
        <w:r w:rsidR="00FD0632" w:rsidRPr="00023F38">
          <w:rPr>
            <w:rStyle w:val="Hyperlink"/>
          </w:rPr>
          <w:t>rotational moulded polyethylene plastic buoys</w:t>
        </w:r>
        <w:r w:rsidR="00FD0632">
          <w:rPr>
            <w:webHidden/>
          </w:rPr>
          <w:tab/>
        </w:r>
        <w:r w:rsidR="00FD0632">
          <w:rPr>
            <w:webHidden/>
          </w:rPr>
          <w:fldChar w:fldCharType="begin"/>
        </w:r>
        <w:r w:rsidR="00FD0632">
          <w:rPr>
            <w:webHidden/>
          </w:rPr>
          <w:instrText xml:space="preserve"> PAGEREF _Toc504119590 \h </w:instrText>
        </w:r>
        <w:r w:rsidR="00FD0632">
          <w:rPr>
            <w:webHidden/>
          </w:rPr>
        </w:r>
        <w:r w:rsidR="00FD0632">
          <w:rPr>
            <w:webHidden/>
          </w:rPr>
          <w:fldChar w:fldCharType="separate"/>
        </w:r>
        <w:r w:rsidR="00FD0632">
          <w:rPr>
            <w:webHidden/>
          </w:rPr>
          <w:t>19</w:t>
        </w:r>
        <w:r w:rsidR="00FD0632">
          <w:rPr>
            <w:webHidden/>
          </w:rPr>
          <w:fldChar w:fldCharType="end"/>
        </w:r>
      </w:hyperlink>
    </w:p>
    <w:p w14:paraId="1D6193D3" w14:textId="77777777" w:rsidR="00FD0632" w:rsidRDefault="00C95772">
      <w:pPr>
        <w:pStyle w:val="TOC3"/>
        <w:tabs>
          <w:tab w:val="left" w:pos="1134"/>
          <w:tab w:val="right" w:leader="dot" w:pos="10195"/>
        </w:tabs>
        <w:rPr>
          <w:rFonts w:eastAsiaTheme="minorEastAsia"/>
          <w:noProof/>
          <w:sz w:val="22"/>
          <w:lang w:val="de-DE" w:eastAsia="de-DE"/>
        </w:rPr>
      </w:pPr>
      <w:hyperlink w:anchor="_Toc504119591" w:history="1">
        <w:r w:rsidR="00FD0632" w:rsidRPr="00023F38">
          <w:rPr>
            <w:rStyle w:val="Hyperlink"/>
            <w:noProof/>
          </w:rPr>
          <w:t>4.4.1.</w:t>
        </w:r>
        <w:r w:rsidR="00FD0632">
          <w:rPr>
            <w:rFonts w:eastAsiaTheme="minorEastAsia"/>
            <w:noProof/>
            <w:sz w:val="22"/>
            <w:lang w:val="de-DE" w:eastAsia="de-DE"/>
          </w:rPr>
          <w:tab/>
        </w:r>
        <w:r w:rsidR="00FD0632" w:rsidRPr="00023F38">
          <w:rPr>
            <w:rStyle w:val="Hyperlink"/>
            <w:noProof/>
          </w:rPr>
          <w:t>manufacturing of rotational moulded polyethylene plastic parts</w:t>
        </w:r>
        <w:r w:rsidR="00FD0632">
          <w:rPr>
            <w:noProof/>
            <w:webHidden/>
          </w:rPr>
          <w:tab/>
        </w:r>
        <w:r w:rsidR="00FD0632">
          <w:rPr>
            <w:noProof/>
            <w:webHidden/>
          </w:rPr>
          <w:fldChar w:fldCharType="begin"/>
        </w:r>
        <w:r w:rsidR="00FD0632">
          <w:rPr>
            <w:noProof/>
            <w:webHidden/>
          </w:rPr>
          <w:instrText xml:space="preserve"> PAGEREF _Toc504119591 \h </w:instrText>
        </w:r>
        <w:r w:rsidR="00FD0632">
          <w:rPr>
            <w:noProof/>
            <w:webHidden/>
          </w:rPr>
        </w:r>
        <w:r w:rsidR="00FD0632">
          <w:rPr>
            <w:noProof/>
            <w:webHidden/>
          </w:rPr>
          <w:fldChar w:fldCharType="separate"/>
        </w:r>
        <w:r w:rsidR="00FD0632">
          <w:rPr>
            <w:noProof/>
            <w:webHidden/>
          </w:rPr>
          <w:t>19</w:t>
        </w:r>
        <w:r w:rsidR="00FD0632">
          <w:rPr>
            <w:noProof/>
            <w:webHidden/>
          </w:rPr>
          <w:fldChar w:fldCharType="end"/>
        </w:r>
      </w:hyperlink>
    </w:p>
    <w:p w14:paraId="4370CBB6" w14:textId="77777777" w:rsidR="00FD0632" w:rsidRDefault="00C95772">
      <w:pPr>
        <w:pStyle w:val="TOC3"/>
        <w:tabs>
          <w:tab w:val="left" w:pos="1134"/>
          <w:tab w:val="right" w:leader="dot" w:pos="10195"/>
        </w:tabs>
        <w:rPr>
          <w:rFonts w:eastAsiaTheme="minorEastAsia"/>
          <w:noProof/>
          <w:sz w:val="22"/>
          <w:lang w:val="de-DE" w:eastAsia="de-DE"/>
        </w:rPr>
      </w:pPr>
      <w:hyperlink w:anchor="_Toc504119592" w:history="1">
        <w:r w:rsidR="00FD0632" w:rsidRPr="00023F38">
          <w:rPr>
            <w:rStyle w:val="Hyperlink"/>
            <w:noProof/>
          </w:rPr>
          <w:t>4.4.2.</w:t>
        </w:r>
        <w:r w:rsidR="00FD0632">
          <w:rPr>
            <w:rFonts w:eastAsiaTheme="minorEastAsia"/>
            <w:noProof/>
            <w:sz w:val="22"/>
            <w:lang w:val="de-DE" w:eastAsia="de-DE"/>
          </w:rPr>
          <w:tab/>
        </w:r>
        <w:r w:rsidR="00FD0632" w:rsidRPr="00023F38">
          <w:rPr>
            <w:rStyle w:val="Hyperlink"/>
            <w:noProof/>
          </w:rPr>
          <w:t>fabrication of rotational moulded polyethylene buoys made by one enclosed module</w:t>
        </w:r>
        <w:r w:rsidR="00FD0632">
          <w:rPr>
            <w:noProof/>
            <w:webHidden/>
          </w:rPr>
          <w:tab/>
        </w:r>
        <w:r w:rsidR="00FD0632">
          <w:rPr>
            <w:noProof/>
            <w:webHidden/>
          </w:rPr>
          <w:fldChar w:fldCharType="begin"/>
        </w:r>
        <w:r w:rsidR="00FD0632">
          <w:rPr>
            <w:noProof/>
            <w:webHidden/>
          </w:rPr>
          <w:instrText xml:space="preserve"> PAGEREF _Toc504119592 \h </w:instrText>
        </w:r>
        <w:r w:rsidR="00FD0632">
          <w:rPr>
            <w:noProof/>
            <w:webHidden/>
          </w:rPr>
        </w:r>
        <w:r w:rsidR="00FD0632">
          <w:rPr>
            <w:noProof/>
            <w:webHidden/>
          </w:rPr>
          <w:fldChar w:fldCharType="separate"/>
        </w:r>
        <w:r w:rsidR="00FD0632">
          <w:rPr>
            <w:noProof/>
            <w:webHidden/>
          </w:rPr>
          <w:t>20</w:t>
        </w:r>
        <w:r w:rsidR="00FD0632">
          <w:rPr>
            <w:noProof/>
            <w:webHidden/>
          </w:rPr>
          <w:fldChar w:fldCharType="end"/>
        </w:r>
      </w:hyperlink>
    </w:p>
    <w:p w14:paraId="5943D896" w14:textId="77777777" w:rsidR="00FD0632" w:rsidRDefault="00C95772">
      <w:pPr>
        <w:pStyle w:val="TOC3"/>
        <w:tabs>
          <w:tab w:val="left" w:pos="1134"/>
          <w:tab w:val="right" w:leader="dot" w:pos="10195"/>
        </w:tabs>
        <w:rPr>
          <w:rFonts w:eastAsiaTheme="minorEastAsia"/>
          <w:noProof/>
          <w:sz w:val="22"/>
          <w:lang w:val="de-DE" w:eastAsia="de-DE"/>
        </w:rPr>
      </w:pPr>
      <w:hyperlink w:anchor="_Toc504119593" w:history="1">
        <w:r w:rsidR="00FD0632" w:rsidRPr="00023F38">
          <w:rPr>
            <w:rStyle w:val="Hyperlink"/>
            <w:noProof/>
          </w:rPr>
          <w:t>4.4.3.</w:t>
        </w:r>
        <w:r w:rsidR="00FD0632">
          <w:rPr>
            <w:rFonts w:eastAsiaTheme="minorEastAsia"/>
            <w:noProof/>
            <w:sz w:val="22"/>
            <w:lang w:val="de-DE" w:eastAsia="de-DE"/>
          </w:rPr>
          <w:tab/>
        </w:r>
        <w:r w:rsidR="00FD0632" w:rsidRPr="00023F38">
          <w:rPr>
            <w:rStyle w:val="Hyperlink"/>
            <w:noProof/>
          </w:rPr>
          <w:t>fabrication of rotational moulded polyethylene plastic buoys made by two or more enclosed modules, welded</w:t>
        </w:r>
        <w:r w:rsidR="00FD0632">
          <w:rPr>
            <w:noProof/>
            <w:webHidden/>
          </w:rPr>
          <w:tab/>
        </w:r>
        <w:r w:rsidR="00FD0632">
          <w:rPr>
            <w:noProof/>
            <w:webHidden/>
          </w:rPr>
          <w:fldChar w:fldCharType="begin"/>
        </w:r>
        <w:r w:rsidR="00FD0632">
          <w:rPr>
            <w:noProof/>
            <w:webHidden/>
          </w:rPr>
          <w:instrText xml:space="preserve"> PAGEREF _Toc504119593 \h </w:instrText>
        </w:r>
        <w:r w:rsidR="00FD0632">
          <w:rPr>
            <w:noProof/>
            <w:webHidden/>
          </w:rPr>
        </w:r>
        <w:r w:rsidR="00FD0632">
          <w:rPr>
            <w:noProof/>
            <w:webHidden/>
          </w:rPr>
          <w:fldChar w:fldCharType="separate"/>
        </w:r>
        <w:r w:rsidR="00FD0632">
          <w:rPr>
            <w:noProof/>
            <w:webHidden/>
          </w:rPr>
          <w:t>21</w:t>
        </w:r>
        <w:r w:rsidR="00FD0632">
          <w:rPr>
            <w:noProof/>
            <w:webHidden/>
          </w:rPr>
          <w:fldChar w:fldCharType="end"/>
        </w:r>
      </w:hyperlink>
    </w:p>
    <w:p w14:paraId="1AD8D9AC" w14:textId="77777777" w:rsidR="00FD0632" w:rsidRDefault="00C95772">
      <w:pPr>
        <w:pStyle w:val="TOC4"/>
        <w:rPr>
          <w:rFonts w:eastAsiaTheme="minorEastAsia"/>
          <w:b w:val="0"/>
          <w:noProof/>
          <w:color w:val="auto"/>
          <w:lang w:val="de-DE" w:eastAsia="de-DE"/>
        </w:rPr>
      </w:pPr>
      <w:hyperlink w:anchor="_Toc504119594" w:history="1">
        <w:r w:rsidR="00FD0632" w:rsidRPr="00023F38">
          <w:rPr>
            <w:rStyle w:val="Hyperlink"/>
            <w:noProof/>
          </w:rPr>
          <w:t>4.4.3.1.</w:t>
        </w:r>
        <w:r w:rsidR="00FD0632">
          <w:rPr>
            <w:rFonts w:eastAsiaTheme="minorEastAsia"/>
            <w:b w:val="0"/>
            <w:noProof/>
            <w:color w:val="auto"/>
            <w:lang w:val="de-DE" w:eastAsia="de-DE"/>
          </w:rPr>
          <w:tab/>
        </w:r>
        <w:r w:rsidR="00FD0632" w:rsidRPr="00023F38">
          <w:rPr>
            <w:rStyle w:val="Hyperlink"/>
            <w:noProof/>
          </w:rPr>
          <w:t>Fabrication procedure of rotational moulded polyethylene plastic buoys, welded</w:t>
        </w:r>
        <w:r w:rsidR="00FD0632">
          <w:rPr>
            <w:noProof/>
            <w:webHidden/>
          </w:rPr>
          <w:tab/>
        </w:r>
        <w:r w:rsidR="00FD0632">
          <w:rPr>
            <w:noProof/>
            <w:webHidden/>
          </w:rPr>
          <w:fldChar w:fldCharType="begin"/>
        </w:r>
        <w:r w:rsidR="00FD0632">
          <w:rPr>
            <w:noProof/>
            <w:webHidden/>
          </w:rPr>
          <w:instrText xml:space="preserve"> PAGEREF _Toc504119594 \h </w:instrText>
        </w:r>
        <w:r w:rsidR="00FD0632">
          <w:rPr>
            <w:noProof/>
            <w:webHidden/>
          </w:rPr>
        </w:r>
        <w:r w:rsidR="00FD0632">
          <w:rPr>
            <w:noProof/>
            <w:webHidden/>
          </w:rPr>
          <w:fldChar w:fldCharType="separate"/>
        </w:r>
        <w:r w:rsidR="00FD0632">
          <w:rPr>
            <w:noProof/>
            <w:webHidden/>
          </w:rPr>
          <w:t>21</w:t>
        </w:r>
        <w:r w:rsidR="00FD0632">
          <w:rPr>
            <w:noProof/>
            <w:webHidden/>
          </w:rPr>
          <w:fldChar w:fldCharType="end"/>
        </w:r>
      </w:hyperlink>
    </w:p>
    <w:p w14:paraId="0C235389" w14:textId="77777777" w:rsidR="00FD0632" w:rsidRDefault="00C95772">
      <w:pPr>
        <w:pStyle w:val="TOC4"/>
        <w:rPr>
          <w:rFonts w:eastAsiaTheme="minorEastAsia"/>
          <w:b w:val="0"/>
          <w:noProof/>
          <w:color w:val="auto"/>
          <w:lang w:val="de-DE" w:eastAsia="de-DE"/>
        </w:rPr>
      </w:pPr>
      <w:hyperlink w:anchor="_Toc504119595" w:history="1">
        <w:r w:rsidR="00FD0632" w:rsidRPr="00023F38">
          <w:rPr>
            <w:rStyle w:val="Hyperlink"/>
            <w:noProof/>
          </w:rPr>
          <w:t>4.4.3.2.</w:t>
        </w:r>
        <w:r w:rsidR="00FD0632">
          <w:rPr>
            <w:rFonts w:eastAsiaTheme="minorEastAsia"/>
            <w:b w:val="0"/>
            <w:noProof/>
            <w:color w:val="auto"/>
            <w:lang w:val="de-DE" w:eastAsia="de-DE"/>
          </w:rPr>
          <w:tab/>
        </w:r>
        <w:r w:rsidR="00FD0632" w:rsidRPr="00023F38">
          <w:rPr>
            <w:rStyle w:val="Hyperlink"/>
            <w:noProof/>
          </w:rPr>
          <w:t>Typical spar- and conical buoys, rotational moulded, welded</w:t>
        </w:r>
        <w:r w:rsidR="00FD0632">
          <w:rPr>
            <w:noProof/>
            <w:webHidden/>
          </w:rPr>
          <w:tab/>
        </w:r>
        <w:r w:rsidR="00FD0632">
          <w:rPr>
            <w:noProof/>
            <w:webHidden/>
          </w:rPr>
          <w:fldChar w:fldCharType="begin"/>
        </w:r>
        <w:r w:rsidR="00FD0632">
          <w:rPr>
            <w:noProof/>
            <w:webHidden/>
          </w:rPr>
          <w:instrText xml:space="preserve"> PAGEREF _Toc504119595 \h </w:instrText>
        </w:r>
        <w:r w:rsidR="00FD0632">
          <w:rPr>
            <w:noProof/>
            <w:webHidden/>
          </w:rPr>
        </w:r>
        <w:r w:rsidR="00FD0632">
          <w:rPr>
            <w:noProof/>
            <w:webHidden/>
          </w:rPr>
          <w:fldChar w:fldCharType="separate"/>
        </w:r>
        <w:r w:rsidR="00FD0632">
          <w:rPr>
            <w:noProof/>
            <w:webHidden/>
          </w:rPr>
          <w:t>21</w:t>
        </w:r>
        <w:r w:rsidR="00FD0632">
          <w:rPr>
            <w:noProof/>
            <w:webHidden/>
          </w:rPr>
          <w:fldChar w:fldCharType="end"/>
        </w:r>
      </w:hyperlink>
    </w:p>
    <w:p w14:paraId="42485D26" w14:textId="77777777" w:rsidR="00FD0632" w:rsidRDefault="00C95772">
      <w:pPr>
        <w:pStyle w:val="TOC4"/>
        <w:rPr>
          <w:rFonts w:eastAsiaTheme="minorEastAsia"/>
          <w:b w:val="0"/>
          <w:noProof/>
          <w:color w:val="auto"/>
          <w:lang w:val="de-DE" w:eastAsia="de-DE"/>
        </w:rPr>
      </w:pPr>
      <w:hyperlink w:anchor="_Toc504119596" w:history="1">
        <w:r w:rsidR="00FD0632" w:rsidRPr="00023F38">
          <w:rPr>
            <w:rStyle w:val="Hyperlink"/>
            <w:noProof/>
          </w:rPr>
          <w:t>4.4.3.3.</w:t>
        </w:r>
        <w:r w:rsidR="00FD0632">
          <w:rPr>
            <w:rFonts w:eastAsiaTheme="minorEastAsia"/>
            <w:b w:val="0"/>
            <w:noProof/>
            <w:color w:val="auto"/>
            <w:lang w:val="de-DE" w:eastAsia="de-DE"/>
          </w:rPr>
          <w:tab/>
        </w:r>
        <w:r w:rsidR="00FD0632" w:rsidRPr="00023F38">
          <w:rPr>
            <w:rStyle w:val="Hyperlink"/>
            <w:noProof/>
          </w:rPr>
          <w:t>Use of rotational moulded welded spar- and conical buoys in ice built up areas</w:t>
        </w:r>
        <w:r w:rsidR="00FD0632">
          <w:rPr>
            <w:noProof/>
            <w:webHidden/>
          </w:rPr>
          <w:tab/>
        </w:r>
        <w:r w:rsidR="00FD0632">
          <w:rPr>
            <w:noProof/>
            <w:webHidden/>
          </w:rPr>
          <w:fldChar w:fldCharType="begin"/>
        </w:r>
        <w:r w:rsidR="00FD0632">
          <w:rPr>
            <w:noProof/>
            <w:webHidden/>
          </w:rPr>
          <w:instrText xml:space="preserve"> PAGEREF _Toc504119596 \h </w:instrText>
        </w:r>
        <w:r w:rsidR="00FD0632">
          <w:rPr>
            <w:noProof/>
            <w:webHidden/>
          </w:rPr>
        </w:r>
        <w:r w:rsidR="00FD0632">
          <w:rPr>
            <w:noProof/>
            <w:webHidden/>
          </w:rPr>
          <w:fldChar w:fldCharType="separate"/>
        </w:r>
        <w:r w:rsidR="00FD0632">
          <w:rPr>
            <w:noProof/>
            <w:webHidden/>
          </w:rPr>
          <w:t>22</w:t>
        </w:r>
        <w:r w:rsidR="00FD0632">
          <w:rPr>
            <w:noProof/>
            <w:webHidden/>
          </w:rPr>
          <w:fldChar w:fldCharType="end"/>
        </w:r>
      </w:hyperlink>
    </w:p>
    <w:p w14:paraId="6D2A655A" w14:textId="77777777" w:rsidR="00FD0632" w:rsidRDefault="00C95772">
      <w:pPr>
        <w:pStyle w:val="TOC4"/>
        <w:rPr>
          <w:rFonts w:eastAsiaTheme="minorEastAsia"/>
          <w:b w:val="0"/>
          <w:noProof/>
          <w:color w:val="auto"/>
          <w:lang w:val="de-DE" w:eastAsia="de-DE"/>
        </w:rPr>
      </w:pPr>
      <w:hyperlink w:anchor="_Toc504119597" w:history="1">
        <w:r w:rsidR="00FD0632" w:rsidRPr="00023F38">
          <w:rPr>
            <w:rStyle w:val="Hyperlink"/>
            <w:noProof/>
          </w:rPr>
          <w:t>4.4.3.4.</w:t>
        </w:r>
        <w:r w:rsidR="00FD0632">
          <w:rPr>
            <w:rFonts w:eastAsiaTheme="minorEastAsia"/>
            <w:b w:val="0"/>
            <w:noProof/>
            <w:color w:val="auto"/>
            <w:lang w:val="de-DE" w:eastAsia="de-DE"/>
          </w:rPr>
          <w:tab/>
        </w:r>
        <w:r w:rsidR="00FD0632" w:rsidRPr="00023F38">
          <w:rPr>
            <w:rStyle w:val="Hyperlink"/>
            <w:noProof/>
          </w:rPr>
          <w:t>Typical spars, rotational moulded, welded</w:t>
        </w:r>
        <w:r w:rsidR="00FD0632">
          <w:rPr>
            <w:noProof/>
            <w:webHidden/>
          </w:rPr>
          <w:tab/>
        </w:r>
        <w:r w:rsidR="00FD0632">
          <w:rPr>
            <w:noProof/>
            <w:webHidden/>
          </w:rPr>
          <w:fldChar w:fldCharType="begin"/>
        </w:r>
        <w:r w:rsidR="00FD0632">
          <w:rPr>
            <w:noProof/>
            <w:webHidden/>
          </w:rPr>
          <w:instrText xml:space="preserve"> PAGEREF _Toc504119597 \h </w:instrText>
        </w:r>
        <w:r w:rsidR="00FD0632">
          <w:rPr>
            <w:noProof/>
            <w:webHidden/>
          </w:rPr>
        </w:r>
        <w:r w:rsidR="00FD0632">
          <w:rPr>
            <w:noProof/>
            <w:webHidden/>
          </w:rPr>
          <w:fldChar w:fldCharType="separate"/>
        </w:r>
        <w:r w:rsidR="00FD0632">
          <w:rPr>
            <w:noProof/>
            <w:webHidden/>
          </w:rPr>
          <w:t>23</w:t>
        </w:r>
        <w:r w:rsidR="00FD0632">
          <w:rPr>
            <w:noProof/>
            <w:webHidden/>
          </w:rPr>
          <w:fldChar w:fldCharType="end"/>
        </w:r>
      </w:hyperlink>
    </w:p>
    <w:p w14:paraId="0E7F12C7" w14:textId="77777777" w:rsidR="00FD0632" w:rsidRDefault="00C95772">
      <w:pPr>
        <w:pStyle w:val="TOC3"/>
        <w:tabs>
          <w:tab w:val="left" w:pos="1134"/>
          <w:tab w:val="right" w:leader="dot" w:pos="10195"/>
        </w:tabs>
        <w:rPr>
          <w:rFonts w:eastAsiaTheme="minorEastAsia"/>
          <w:noProof/>
          <w:sz w:val="22"/>
          <w:lang w:val="de-DE" w:eastAsia="de-DE"/>
        </w:rPr>
      </w:pPr>
      <w:hyperlink w:anchor="_Toc504119598" w:history="1">
        <w:r w:rsidR="00FD0632" w:rsidRPr="00023F38">
          <w:rPr>
            <w:rStyle w:val="Hyperlink"/>
            <w:noProof/>
          </w:rPr>
          <w:t>4.4.4.</w:t>
        </w:r>
        <w:r w:rsidR="00FD0632">
          <w:rPr>
            <w:rFonts w:eastAsiaTheme="minorEastAsia"/>
            <w:noProof/>
            <w:sz w:val="22"/>
            <w:lang w:val="de-DE" w:eastAsia="de-DE"/>
          </w:rPr>
          <w:tab/>
        </w:r>
        <w:r w:rsidR="00FD0632" w:rsidRPr="00023F38">
          <w:rPr>
            <w:rStyle w:val="Hyperlink"/>
            <w:noProof/>
          </w:rPr>
          <w:t>fabrication of modular plastic buoys with rotational moulded enclosed modules as floats</w:t>
        </w:r>
        <w:r w:rsidR="00FD0632">
          <w:rPr>
            <w:noProof/>
            <w:webHidden/>
          </w:rPr>
          <w:tab/>
        </w:r>
        <w:r w:rsidR="00FD0632">
          <w:rPr>
            <w:noProof/>
            <w:webHidden/>
          </w:rPr>
          <w:fldChar w:fldCharType="begin"/>
        </w:r>
        <w:r w:rsidR="00FD0632">
          <w:rPr>
            <w:noProof/>
            <w:webHidden/>
          </w:rPr>
          <w:instrText xml:space="preserve"> PAGEREF _Toc504119598 \h </w:instrText>
        </w:r>
        <w:r w:rsidR="00FD0632">
          <w:rPr>
            <w:noProof/>
            <w:webHidden/>
          </w:rPr>
        </w:r>
        <w:r w:rsidR="00FD0632">
          <w:rPr>
            <w:noProof/>
            <w:webHidden/>
          </w:rPr>
          <w:fldChar w:fldCharType="separate"/>
        </w:r>
        <w:r w:rsidR="00FD0632">
          <w:rPr>
            <w:noProof/>
            <w:webHidden/>
          </w:rPr>
          <w:t>23</w:t>
        </w:r>
        <w:r w:rsidR="00FD0632">
          <w:rPr>
            <w:noProof/>
            <w:webHidden/>
          </w:rPr>
          <w:fldChar w:fldCharType="end"/>
        </w:r>
      </w:hyperlink>
    </w:p>
    <w:p w14:paraId="3C00111E" w14:textId="77777777" w:rsidR="00FD0632" w:rsidRDefault="00C95772">
      <w:pPr>
        <w:pStyle w:val="TOC4"/>
        <w:rPr>
          <w:rFonts w:eastAsiaTheme="minorEastAsia"/>
          <w:b w:val="0"/>
          <w:noProof/>
          <w:color w:val="auto"/>
          <w:lang w:val="de-DE" w:eastAsia="de-DE"/>
        </w:rPr>
      </w:pPr>
      <w:hyperlink w:anchor="_Toc504119599" w:history="1">
        <w:r w:rsidR="00FD0632" w:rsidRPr="00023F38">
          <w:rPr>
            <w:rStyle w:val="Hyperlink"/>
            <w:noProof/>
          </w:rPr>
          <w:t>4.4.4.1.</w:t>
        </w:r>
        <w:r w:rsidR="00FD0632">
          <w:rPr>
            <w:rFonts w:eastAsiaTheme="minorEastAsia"/>
            <w:b w:val="0"/>
            <w:noProof/>
            <w:color w:val="auto"/>
            <w:lang w:val="de-DE" w:eastAsia="de-DE"/>
          </w:rPr>
          <w:tab/>
        </w:r>
        <w:r w:rsidR="00FD0632" w:rsidRPr="00023F38">
          <w:rPr>
            <w:rStyle w:val="Hyperlink"/>
            <w:noProof/>
          </w:rPr>
          <w:t>Modular plastic buoys with complete plastic design</w:t>
        </w:r>
        <w:r w:rsidR="00FD0632">
          <w:rPr>
            <w:noProof/>
            <w:webHidden/>
          </w:rPr>
          <w:tab/>
        </w:r>
        <w:r w:rsidR="00FD0632">
          <w:rPr>
            <w:noProof/>
            <w:webHidden/>
          </w:rPr>
          <w:fldChar w:fldCharType="begin"/>
        </w:r>
        <w:r w:rsidR="00FD0632">
          <w:rPr>
            <w:noProof/>
            <w:webHidden/>
          </w:rPr>
          <w:instrText xml:space="preserve"> PAGEREF _Toc504119599 \h </w:instrText>
        </w:r>
        <w:r w:rsidR="00FD0632">
          <w:rPr>
            <w:noProof/>
            <w:webHidden/>
          </w:rPr>
        </w:r>
        <w:r w:rsidR="00FD0632">
          <w:rPr>
            <w:noProof/>
            <w:webHidden/>
          </w:rPr>
          <w:fldChar w:fldCharType="separate"/>
        </w:r>
        <w:r w:rsidR="00FD0632">
          <w:rPr>
            <w:noProof/>
            <w:webHidden/>
          </w:rPr>
          <w:t>24</w:t>
        </w:r>
        <w:r w:rsidR="00FD0632">
          <w:rPr>
            <w:noProof/>
            <w:webHidden/>
          </w:rPr>
          <w:fldChar w:fldCharType="end"/>
        </w:r>
      </w:hyperlink>
    </w:p>
    <w:p w14:paraId="699D87E8" w14:textId="77777777" w:rsidR="00FD0632" w:rsidRDefault="00C95772">
      <w:pPr>
        <w:pStyle w:val="TOC4"/>
        <w:rPr>
          <w:rFonts w:eastAsiaTheme="minorEastAsia"/>
          <w:b w:val="0"/>
          <w:noProof/>
          <w:color w:val="auto"/>
          <w:lang w:val="de-DE" w:eastAsia="de-DE"/>
        </w:rPr>
      </w:pPr>
      <w:hyperlink w:anchor="_Toc504119600" w:history="1">
        <w:r w:rsidR="00FD0632" w:rsidRPr="00023F38">
          <w:rPr>
            <w:rStyle w:val="Hyperlink"/>
            <w:noProof/>
          </w:rPr>
          <w:t>4.4.4.2.</w:t>
        </w:r>
        <w:r w:rsidR="00FD0632">
          <w:rPr>
            <w:rFonts w:eastAsiaTheme="minorEastAsia"/>
            <w:b w:val="0"/>
            <w:noProof/>
            <w:color w:val="auto"/>
            <w:lang w:val="de-DE" w:eastAsia="de-DE"/>
          </w:rPr>
          <w:tab/>
        </w:r>
        <w:r w:rsidR="00FD0632" w:rsidRPr="00023F38">
          <w:rPr>
            <w:rStyle w:val="Hyperlink"/>
            <w:noProof/>
          </w:rPr>
          <w:t>modular plastic buoys with hybrid metal/plastic design</w:t>
        </w:r>
        <w:r w:rsidR="00FD0632">
          <w:rPr>
            <w:noProof/>
            <w:webHidden/>
          </w:rPr>
          <w:tab/>
        </w:r>
        <w:r w:rsidR="00FD0632">
          <w:rPr>
            <w:noProof/>
            <w:webHidden/>
          </w:rPr>
          <w:fldChar w:fldCharType="begin"/>
        </w:r>
        <w:r w:rsidR="00FD0632">
          <w:rPr>
            <w:noProof/>
            <w:webHidden/>
          </w:rPr>
          <w:instrText xml:space="preserve"> PAGEREF _Toc504119600 \h </w:instrText>
        </w:r>
        <w:r w:rsidR="00FD0632">
          <w:rPr>
            <w:noProof/>
            <w:webHidden/>
          </w:rPr>
        </w:r>
        <w:r w:rsidR="00FD0632">
          <w:rPr>
            <w:noProof/>
            <w:webHidden/>
          </w:rPr>
          <w:fldChar w:fldCharType="separate"/>
        </w:r>
        <w:r w:rsidR="00FD0632">
          <w:rPr>
            <w:noProof/>
            <w:webHidden/>
          </w:rPr>
          <w:t>25</w:t>
        </w:r>
        <w:r w:rsidR="00FD0632">
          <w:rPr>
            <w:noProof/>
            <w:webHidden/>
          </w:rPr>
          <w:fldChar w:fldCharType="end"/>
        </w:r>
      </w:hyperlink>
    </w:p>
    <w:p w14:paraId="5B73D195" w14:textId="77777777" w:rsidR="00FD0632" w:rsidRDefault="00C95772">
      <w:pPr>
        <w:pStyle w:val="TOC4"/>
        <w:rPr>
          <w:rFonts w:eastAsiaTheme="minorEastAsia"/>
          <w:b w:val="0"/>
          <w:noProof/>
          <w:color w:val="auto"/>
          <w:lang w:val="de-DE" w:eastAsia="de-DE"/>
        </w:rPr>
      </w:pPr>
      <w:hyperlink w:anchor="_Toc504119601" w:history="1">
        <w:r w:rsidR="00FD0632" w:rsidRPr="00023F38">
          <w:rPr>
            <w:rStyle w:val="Hyperlink"/>
            <w:noProof/>
          </w:rPr>
          <w:t>4.4.4.3.</w:t>
        </w:r>
        <w:r w:rsidR="00FD0632">
          <w:rPr>
            <w:rFonts w:eastAsiaTheme="minorEastAsia"/>
            <w:b w:val="0"/>
            <w:noProof/>
            <w:color w:val="auto"/>
            <w:lang w:val="de-DE" w:eastAsia="de-DE"/>
          </w:rPr>
          <w:tab/>
        </w:r>
        <w:r w:rsidR="00FD0632" w:rsidRPr="00023F38">
          <w:rPr>
            <w:rStyle w:val="Hyperlink"/>
            <w:noProof/>
          </w:rPr>
          <w:t>typical modular plastic buoys with enclosed modules as floats</w:t>
        </w:r>
        <w:r w:rsidR="00FD0632">
          <w:rPr>
            <w:noProof/>
            <w:webHidden/>
          </w:rPr>
          <w:tab/>
        </w:r>
        <w:r w:rsidR="00FD0632">
          <w:rPr>
            <w:noProof/>
            <w:webHidden/>
          </w:rPr>
          <w:fldChar w:fldCharType="begin"/>
        </w:r>
        <w:r w:rsidR="00FD0632">
          <w:rPr>
            <w:noProof/>
            <w:webHidden/>
          </w:rPr>
          <w:instrText xml:space="preserve"> PAGEREF _Toc504119601 \h </w:instrText>
        </w:r>
        <w:r w:rsidR="00FD0632">
          <w:rPr>
            <w:noProof/>
            <w:webHidden/>
          </w:rPr>
        </w:r>
        <w:r w:rsidR="00FD0632">
          <w:rPr>
            <w:noProof/>
            <w:webHidden/>
          </w:rPr>
          <w:fldChar w:fldCharType="separate"/>
        </w:r>
        <w:r w:rsidR="00FD0632">
          <w:rPr>
            <w:noProof/>
            <w:webHidden/>
          </w:rPr>
          <w:t>26</w:t>
        </w:r>
        <w:r w:rsidR="00FD0632">
          <w:rPr>
            <w:noProof/>
            <w:webHidden/>
          </w:rPr>
          <w:fldChar w:fldCharType="end"/>
        </w:r>
      </w:hyperlink>
    </w:p>
    <w:p w14:paraId="053C161A" w14:textId="77777777" w:rsidR="00FD0632" w:rsidRDefault="00C95772">
      <w:pPr>
        <w:pStyle w:val="TOC2"/>
        <w:rPr>
          <w:rFonts w:eastAsiaTheme="minorEastAsia"/>
          <w:color w:val="auto"/>
          <w:lang w:val="de-DE" w:eastAsia="de-DE"/>
        </w:rPr>
      </w:pPr>
      <w:hyperlink w:anchor="_Toc504119602" w:history="1">
        <w:r w:rsidR="00FD0632" w:rsidRPr="00023F38">
          <w:rPr>
            <w:rStyle w:val="Hyperlink"/>
          </w:rPr>
          <w:t>4.5.</w:t>
        </w:r>
        <w:r w:rsidR="00FD0632">
          <w:rPr>
            <w:rFonts w:eastAsiaTheme="minorEastAsia"/>
            <w:color w:val="auto"/>
            <w:lang w:val="de-DE" w:eastAsia="de-DE"/>
          </w:rPr>
          <w:tab/>
        </w:r>
        <w:r w:rsidR="00FD0632" w:rsidRPr="00023F38">
          <w:rPr>
            <w:rStyle w:val="Hyperlink"/>
          </w:rPr>
          <w:t>high density polyethylene plastic buoys</w:t>
        </w:r>
        <w:r w:rsidR="00FD0632">
          <w:rPr>
            <w:webHidden/>
          </w:rPr>
          <w:tab/>
        </w:r>
        <w:r w:rsidR="00FD0632">
          <w:rPr>
            <w:webHidden/>
          </w:rPr>
          <w:fldChar w:fldCharType="begin"/>
        </w:r>
        <w:r w:rsidR="00FD0632">
          <w:rPr>
            <w:webHidden/>
          </w:rPr>
          <w:instrText xml:space="preserve"> PAGEREF _Toc504119602 \h </w:instrText>
        </w:r>
        <w:r w:rsidR="00FD0632">
          <w:rPr>
            <w:webHidden/>
          </w:rPr>
        </w:r>
        <w:r w:rsidR="00FD0632">
          <w:rPr>
            <w:webHidden/>
          </w:rPr>
          <w:fldChar w:fldCharType="separate"/>
        </w:r>
        <w:r w:rsidR="00FD0632">
          <w:rPr>
            <w:webHidden/>
          </w:rPr>
          <w:t>27</w:t>
        </w:r>
        <w:r w:rsidR="00FD0632">
          <w:rPr>
            <w:webHidden/>
          </w:rPr>
          <w:fldChar w:fldCharType="end"/>
        </w:r>
      </w:hyperlink>
    </w:p>
    <w:p w14:paraId="6D28962B" w14:textId="77777777" w:rsidR="00FD0632" w:rsidRDefault="00C95772">
      <w:pPr>
        <w:pStyle w:val="TOC3"/>
        <w:tabs>
          <w:tab w:val="left" w:pos="1134"/>
          <w:tab w:val="right" w:leader="dot" w:pos="10195"/>
        </w:tabs>
        <w:rPr>
          <w:rFonts w:eastAsiaTheme="minorEastAsia"/>
          <w:noProof/>
          <w:sz w:val="22"/>
          <w:lang w:val="de-DE" w:eastAsia="de-DE"/>
        </w:rPr>
      </w:pPr>
      <w:hyperlink w:anchor="_Toc504119603" w:history="1">
        <w:r w:rsidR="00FD0632" w:rsidRPr="00023F38">
          <w:rPr>
            <w:rStyle w:val="Hyperlink"/>
            <w:noProof/>
          </w:rPr>
          <w:t>4.5.1.</w:t>
        </w:r>
        <w:r w:rsidR="00FD0632">
          <w:rPr>
            <w:rFonts w:eastAsiaTheme="minorEastAsia"/>
            <w:noProof/>
            <w:sz w:val="22"/>
            <w:lang w:val="de-DE" w:eastAsia="de-DE"/>
          </w:rPr>
          <w:tab/>
        </w:r>
        <w:r w:rsidR="00FD0632" w:rsidRPr="00023F38">
          <w:rPr>
            <w:rStyle w:val="Hyperlink"/>
            <w:noProof/>
          </w:rPr>
          <w:t>manufacturing of high density polyethylene plastic parts</w:t>
        </w:r>
        <w:r w:rsidR="00FD0632">
          <w:rPr>
            <w:noProof/>
            <w:webHidden/>
          </w:rPr>
          <w:tab/>
        </w:r>
        <w:r w:rsidR="00FD0632">
          <w:rPr>
            <w:noProof/>
            <w:webHidden/>
          </w:rPr>
          <w:fldChar w:fldCharType="begin"/>
        </w:r>
        <w:r w:rsidR="00FD0632">
          <w:rPr>
            <w:noProof/>
            <w:webHidden/>
          </w:rPr>
          <w:instrText xml:space="preserve"> PAGEREF _Toc504119603 \h </w:instrText>
        </w:r>
        <w:r w:rsidR="00FD0632">
          <w:rPr>
            <w:noProof/>
            <w:webHidden/>
          </w:rPr>
        </w:r>
        <w:r w:rsidR="00FD0632">
          <w:rPr>
            <w:noProof/>
            <w:webHidden/>
          </w:rPr>
          <w:fldChar w:fldCharType="separate"/>
        </w:r>
        <w:r w:rsidR="00FD0632">
          <w:rPr>
            <w:noProof/>
            <w:webHidden/>
          </w:rPr>
          <w:t>27</w:t>
        </w:r>
        <w:r w:rsidR="00FD0632">
          <w:rPr>
            <w:noProof/>
            <w:webHidden/>
          </w:rPr>
          <w:fldChar w:fldCharType="end"/>
        </w:r>
      </w:hyperlink>
    </w:p>
    <w:p w14:paraId="4915EEB3" w14:textId="77777777" w:rsidR="00FD0632" w:rsidRDefault="00C95772">
      <w:pPr>
        <w:pStyle w:val="TOC4"/>
        <w:rPr>
          <w:rFonts w:eastAsiaTheme="minorEastAsia"/>
          <w:b w:val="0"/>
          <w:noProof/>
          <w:color w:val="auto"/>
          <w:lang w:val="de-DE" w:eastAsia="de-DE"/>
        </w:rPr>
      </w:pPr>
      <w:hyperlink w:anchor="_Toc504119604" w:history="1">
        <w:r w:rsidR="00FD0632" w:rsidRPr="00023F38">
          <w:rPr>
            <w:rStyle w:val="Hyperlink"/>
            <w:noProof/>
          </w:rPr>
          <w:t>4.5.1.1.</w:t>
        </w:r>
        <w:r w:rsidR="00FD0632">
          <w:rPr>
            <w:rFonts w:eastAsiaTheme="minorEastAsia"/>
            <w:b w:val="0"/>
            <w:noProof/>
            <w:color w:val="auto"/>
            <w:lang w:val="de-DE" w:eastAsia="de-DE"/>
          </w:rPr>
          <w:tab/>
        </w:r>
        <w:r w:rsidR="00FD0632" w:rsidRPr="00023F38">
          <w:rPr>
            <w:rStyle w:val="Hyperlink"/>
            <w:noProof/>
          </w:rPr>
          <w:t>pipes manufactured by extrusion-process</w:t>
        </w:r>
        <w:r w:rsidR="00FD0632">
          <w:rPr>
            <w:noProof/>
            <w:webHidden/>
          </w:rPr>
          <w:tab/>
        </w:r>
        <w:r w:rsidR="00FD0632">
          <w:rPr>
            <w:noProof/>
            <w:webHidden/>
          </w:rPr>
          <w:fldChar w:fldCharType="begin"/>
        </w:r>
        <w:r w:rsidR="00FD0632">
          <w:rPr>
            <w:noProof/>
            <w:webHidden/>
          </w:rPr>
          <w:instrText xml:space="preserve"> PAGEREF _Toc504119604 \h </w:instrText>
        </w:r>
        <w:r w:rsidR="00FD0632">
          <w:rPr>
            <w:noProof/>
            <w:webHidden/>
          </w:rPr>
        </w:r>
        <w:r w:rsidR="00FD0632">
          <w:rPr>
            <w:noProof/>
            <w:webHidden/>
          </w:rPr>
          <w:fldChar w:fldCharType="separate"/>
        </w:r>
        <w:r w:rsidR="00FD0632">
          <w:rPr>
            <w:noProof/>
            <w:webHidden/>
          </w:rPr>
          <w:t>27</w:t>
        </w:r>
        <w:r w:rsidR="00FD0632">
          <w:rPr>
            <w:noProof/>
            <w:webHidden/>
          </w:rPr>
          <w:fldChar w:fldCharType="end"/>
        </w:r>
      </w:hyperlink>
    </w:p>
    <w:p w14:paraId="69732543" w14:textId="77777777" w:rsidR="00FD0632" w:rsidRDefault="00C95772">
      <w:pPr>
        <w:pStyle w:val="TOC4"/>
        <w:rPr>
          <w:rFonts w:eastAsiaTheme="minorEastAsia"/>
          <w:b w:val="0"/>
          <w:noProof/>
          <w:color w:val="auto"/>
          <w:lang w:val="de-DE" w:eastAsia="de-DE"/>
        </w:rPr>
      </w:pPr>
      <w:hyperlink w:anchor="_Toc504119605" w:history="1">
        <w:r w:rsidR="00FD0632" w:rsidRPr="00023F38">
          <w:rPr>
            <w:rStyle w:val="Hyperlink"/>
            <w:noProof/>
          </w:rPr>
          <w:t>4.5.1.2.</w:t>
        </w:r>
        <w:r w:rsidR="00FD0632">
          <w:rPr>
            <w:rFonts w:eastAsiaTheme="minorEastAsia"/>
            <w:b w:val="0"/>
            <w:noProof/>
            <w:color w:val="auto"/>
            <w:lang w:val="de-DE" w:eastAsia="de-DE"/>
          </w:rPr>
          <w:tab/>
        </w:r>
        <w:r w:rsidR="00FD0632" w:rsidRPr="00023F38">
          <w:rPr>
            <w:rStyle w:val="Hyperlink"/>
            <w:noProof/>
          </w:rPr>
          <w:t>Other high density polyethylene plastic parts</w:t>
        </w:r>
        <w:r w:rsidR="00FD0632">
          <w:rPr>
            <w:noProof/>
            <w:webHidden/>
          </w:rPr>
          <w:tab/>
        </w:r>
        <w:r w:rsidR="00FD0632">
          <w:rPr>
            <w:noProof/>
            <w:webHidden/>
          </w:rPr>
          <w:fldChar w:fldCharType="begin"/>
        </w:r>
        <w:r w:rsidR="00FD0632">
          <w:rPr>
            <w:noProof/>
            <w:webHidden/>
          </w:rPr>
          <w:instrText xml:space="preserve"> PAGEREF _Toc504119605 \h </w:instrText>
        </w:r>
        <w:r w:rsidR="00FD0632">
          <w:rPr>
            <w:noProof/>
            <w:webHidden/>
          </w:rPr>
        </w:r>
        <w:r w:rsidR="00FD0632">
          <w:rPr>
            <w:noProof/>
            <w:webHidden/>
          </w:rPr>
          <w:fldChar w:fldCharType="separate"/>
        </w:r>
        <w:r w:rsidR="00FD0632">
          <w:rPr>
            <w:noProof/>
            <w:webHidden/>
          </w:rPr>
          <w:t>27</w:t>
        </w:r>
        <w:r w:rsidR="00FD0632">
          <w:rPr>
            <w:noProof/>
            <w:webHidden/>
          </w:rPr>
          <w:fldChar w:fldCharType="end"/>
        </w:r>
      </w:hyperlink>
    </w:p>
    <w:p w14:paraId="01696C30" w14:textId="77777777" w:rsidR="00FD0632" w:rsidRDefault="00C95772">
      <w:pPr>
        <w:pStyle w:val="TOC3"/>
        <w:tabs>
          <w:tab w:val="left" w:pos="1134"/>
          <w:tab w:val="right" w:leader="dot" w:pos="10195"/>
        </w:tabs>
        <w:rPr>
          <w:rFonts w:eastAsiaTheme="minorEastAsia"/>
          <w:noProof/>
          <w:sz w:val="22"/>
          <w:lang w:val="de-DE" w:eastAsia="de-DE"/>
        </w:rPr>
      </w:pPr>
      <w:hyperlink w:anchor="_Toc504119606" w:history="1">
        <w:r w:rsidR="00FD0632" w:rsidRPr="00023F38">
          <w:rPr>
            <w:rStyle w:val="Hyperlink"/>
            <w:noProof/>
          </w:rPr>
          <w:t>4.5.2.</w:t>
        </w:r>
        <w:r w:rsidR="00FD0632">
          <w:rPr>
            <w:rFonts w:eastAsiaTheme="minorEastAsia"/>
            <w:noProof/>
            <w:sz w:val="22"/>
            <w:lang w:val="de-DE" w:eastAsia="de-DE"/>
          </w:rPr>
          <w:tab/>
        </w:r>
        <w:r w:rsidR="00FD0632" w:rsidRPr="00023F38">
          <w:rPr>
            <w:rStyle w:val="Hyperlink"/>
            <w:noProof/>
          </w:rPr>
          <w:t>fabrication of high density polyethylene plastic buoys</w:t>
        </w:r>
        <w:r w:rsidR="00FD0632">
          <w:rPr>
            <w:noProof/>
            <w:webHidden/>
          </w:rPr>
          <w:tab/>
        </w:r>
        <w:r w:rsidR="00FD0632">
          <w:rPr>
            <w:noProof/>
            <w:webHidden/>
          </w:rPr>
          <w:fldChar w:fldCharType="begin"/>
        </w:r>
        <w:r w:rsidR="00FD0632">
          <w:rPr>
            <w:noProof/>
            <w:webHidden/>
          </w:rPr>
          <w:instrText xml:space="preserve"> PAGEREF _Toc504119606 \h </w:instrText>
        </w:r>
        <w:r w:rsidR="00FD0632">
          <w:rPr>
            <w:noProof/>
            <w:webHidden/>
          </w:rPr>
        </w:r>
        <w:r w:rsidR="00FD0632">
          <w:rPr>
            <w:noProof/>
            <w:webHidden/>
          </w:rPr>
          <w:fldChar w:fldCharType="separate"/>
        </w:r>
        <w:r w:rsidR="00FD0632">
          <w:rPr>
            <w:noProof/>
            <w:webHidden/>
          </w:rPr>
          <w:t>28</w:t>
        </w:r>
        <w:r w:rsidR="00FD0632">
          <w:rPr>
            <w:noProof/>
            <w:webHidden/>
          </w:rPr>
          <w:fldChar w:fldCharType="end"/>
        </w:r>
      </w:hyperlink>
    </w:p>
    <w:p w14:paraId="44680FAE" w14:textId="77777777" w:rsidR="00FD0632" w:rsidRDefault="00C95772">
      <w:pPr>
        <w:pStyle w:val="TOC4"/>
        <w:rPr>
          <w:rFonts w:eastAsiaTheme="minorEastAsia"/>
          <w:b w:val="0"/>
          <w:noProof/>
          <w:color w:val="auto"/>
          <w:lang w:val="de-DE" w:eastAsia="de-DE"/>
        </w:rPr>
      </w:pPr>
      <w:hyperlink w:anchor="_Toc504119607" w:history="1">
        <w:r w:rsidR="00FD0632" w:rsidRPr="00023F38">
          <w:rPr>
            <w:rStyle w:val="Hyperlink"/>
            <w:noProof/>
          </w:rPr>
          <w:t>4.5.2.1.</w:t>
        </w:r>
        <w:r w:rsidR="00FD0632">
          <w:rPr>
            <w:rFonts w:eastAsiaTheme="minorEastAsia"/>
            <w:b w:val="0"/>
            <w:noProof/>
            <w:color w:val="auto"/>
            <w:lang w:val="de-DE" w:eastAsia="de-DE"/>
          </w:rPr>
          <w:tab/>
        </w:r>
        <w:r w:rsidR="00FD0632" w:rsidRPr="00023F38">
          <w:rPr>
            <w:rStyle w:val="Hyperlink"/>
            <w:noProof/>
          </w:rPr>
          <w:t>Typical high density polyethylene spar- and conical plastic buoys</w:t>
        </w:r>
        <w:r w:rsidR="00FD0632">
          <w:rPr>
            <w:noProof/>
            <w:webHidden/>
          </w:rPr>
          <w:tab/>
        </w:r>
        <w:r w:rsidR="00FD0632">
          <w:rPr>
            <w:noProof/>
            <w:webHidden/>
          </w:rPr>
          <w:fldChar w:fldCharType="begin"/>
        </w:r>
        <w:r w:rsidR="00FD0632">
          <w:rPr>
            <w:noProof/>
            <w:webHidden/>
          </w:rPr>
          <w:instrText xml:space="preserve"> PAGEREF _Toc504119607 \h </w:instrText>
        </w:r>
        <w:r w:rsidR="00FD0632">
          <w:rPr>
            <w:noProof/>
            <w:webHidden/>
          </w:rPr>
        </w:r>
        <w:r w:rsidR="00FD0632">
          <w:rPr>
            <w:noProof/>
            <w:webHidden/>
          </w:rPr>
          <w:fldChar w:fldCharType="separate"/>
        </w:r>
        <w:r w:rsidR="00FD0632">
          <w:rPr>
            <w:noProof/>
            <w:webHidden/>
          </w:rPr>
          <w:t>30</w:t>
        </w:r>
        <w:r w:rsidR="00FD0632">
          <w:rPr>
            <w:noProof/>
            <w:webHidden/>
          </w:rPr>
          <w:fldChar w:fldCharType="end"/>
        </w:r>
      </w:hyperlink>
    </w:p>
    <w:p w14:paraId="672E606C" w14:textId="77777777" w:rsidR="00FD0632" w:rsidRDefault="00C95772">
      <w:pPr>
        <w:pStyle w:val="TOC4"/>
        <w:rPr>
          <w:rFonts w:eastAsiaTheme="minorEastAsia"/>
          <w:b w:val="0"/>
          <w:noProof/>
          <w:color w:val="auto"/>
          <w:lang w:val="de-DE" w:eastAsia="de-DE"/>
        </w:rPr>
      </w:pPr>
      <w:hyperlink w:anchor="_Toc504119608" w:history="1">
        <w:r w:rsidR="00FD0632" w:rsidRPr="00023F38">
          <w:rPr>
            <w:rStyle w:val="Hyperlink"/>
            <w:noProof/>
          </w:rPr>
          <w:t>4.5.2.2.</w:t>
        </w:r>
        <w:r w:rsidR="00FD0632">
          <w:rPr>
            <w:rFonts w:eastAsiaTheme="minorEastAsia"/>
            <w:b w:val="0"/>
            <w:noProof/>
            <w:color w:val="auto"/>
            <w:lang w:val="de-DE" w:eastAsia="de-DE"/>
          </w:rPr>
          <w:tab/>
        </w:r>
        <w:r w:rsidR="00FD0632" w:rsidRPr="00023F38">
          <w:rPr>
            <w:rStyle w:val="Hyperlink"/>
            <w:noProof/>
          </w:rPr>
          <w:t>Typical high density polyethylene plastic spars</w:t>
        </w:r>
        <w:r w:rsidR="00FD0632">
          <w:rPr>
            <w:noProof/>
            <w:webHidden/>
          </w:rPr>
          <w:tab/>
        </w:r>
        <w:r w:rsidR="00FD0632">
          <w:rPr>
            <w:noProof/>
            <w:webHidden/>
          </w:rPr>
          <w:fldChar w:fldCharType="begin"/>
        </w:r>
        <w:r w:rsidR="00FD0632">
          <w:rPr>
            <w:noProof/>
            <w:webHidden/>
          </w:rPr>
          <w:instrText xml:space="preserve"> PAGEREF _Toc504119608 \h </w:instrText>
        </w:r>
        <w:r w:rsidR="00FD0632">
          <w:rPr>
            <w:noProof/>
            <w:webHidden/>
          </w:rPr>
        </w:r>
        <w:r w:rsidR="00FD0632">
          <w:rPr>
            <w:noProof/>
            <w:webHidden/>
          </w:rPr>
          <w:fldChar w:fldCharType="separate"/>
        </w:r>
        <w:r w:rsidR="00FD0632">
          <w:rPr>
            <w:noProof/>
            <w:webHidden/>
          </w:rPr>
          <w:t>31</w:t>
        </w:r>
        <w:r w:rsidR="00FD0632">
          <w:rPr>
            <w:noProof/>
            <w:webHidden/>
          </w:rPr>
          <w:fldChar w:fldCharType="end"/>
        </w:r>
      </w:hyperlink>
    </w:p>
    <w:p w14:paraId="79360F35" w14:textId="77777777" w:rsidR="00FD0632" w:rsidRDefault="00C95772">
      <w:pPr>
        <w:pStyle w:val="TOC4"/>
        <w:rPr>
          <w:rFonts w:eastAsiaTheme="minorEastAsia"/>
          <w:b w:val="0"/>
          <w:noProof/>
          <w:color w:val="auto"/>
          <w:lang w:val="de-DE" w:eastAsia="de-DE"/>
        </w:rPr>
      </w:pPr>
      <w:hyperlink w:anchor="_Toc504119609" w:history="1">
        <w:r w:rsidR="00FD0632" w:rsidRPr="00023F38">
          <w:rPr>
            <w:rStyle w:val="Hyperlink"/>
            <w:noProof/>
          </w:rPr>
          <w:t>4.5.2.3.</w:t>
        </w:r>
        <w:r w:rsidR="00FD0632">
          <w:rPr>
            <w:rFonts w:eastAsiaTheme="minorEastAsia"/>
            <w:b w:val="0"/>
            <w:noProof/>
            <w:color w:val="auto"/>
            <w:lang w:val="de-DE" w:eastAsia="de-DE"/>
          </w:rPr>
          <w:tab/>
        </w:r>
        <w:r w:rsidR="00FD0632" w:rsidRPr="00023F38">
          <w:rPr>
            <w:rStyle w:val="Hyperlink"/>
            <w:noProof/>
          </w:rPr>
          <w:t>Use of high density polyethylene plastic buoys in ice built up areas</w:t>
        </w:r>
        <w:r w:rsidR="00FD0632">
          <w:rPr>
            <w:noProof/>
            <w:webHidden/>
          </w:rPr>
          <w:tab/>
        </w:r>
        <w:r w:rsidR="00FD0632">
          <w:rPr>
            <w:noProof/>
            <w:webHidden/>
          </w:rPr>
          <w:fldChar w:fldCharType="begin"/>
        </w:r>
        <w:r w:rsidR="00FD0632">
          <w:rPr>
            <w:noProof/>
            <w:webHidden/>
          </w:rPr>
          <w:instrText xml:space="preserve"> PAGEREF _Toc504119609 \h </w:instrText>
        </w:r>
        <w:r w:rsidR="00FD0632">
          <w:rPr>
            <w:noProof/>
            <w:webHidden/>
          </w:rPr>
        </w:r>
        <w:r w:rsidR="00FD0632">
          <w:rPr>
            <w:noProof/>
            <w:webHidden/>
          </w:rPr>
          <w:fldChar w:fldCharType="separate"/>
        </w:r>
        <w:r w:rsidR="00FD0632">
          <w:rPr>
            <w:noProof/>
            <w:webHidden/>
          </w:rPr>
          <w:t>32</w:t>
        </w:r>
        <w:r w:rsidR="00FD0632">
          <w:rPr>
            <w:noProof/>
            <w:webHidden/>
          </w:rPr>
          <w:fldChar w:fldCharType="end"/>
        </w:r>
      </w:hyperlink>
    </w:p>
    <w:p w14:paraId="29F26DC0" w14:textId="77777777" w:rsidR="00FD0632" w:rsidRDefault="00C95772">
      <w:pPr>
        <w:pStyle w:val="TOC1"/>
        <w:rPr>
          <w:rFonts w:eastAsiaTheme="minorEastAsia"/>
          <w:b w:val="0"/>
          <w:color w:val="auto"/>
          <w:lang w:val="de-DE" w:eastAsia="de-DE"/>
        </w:rPr>
      </w:pPr>
      <w:hyperlink w:anchor="_Toc504119610" w:history="1">
        <w:r w:rsidR="00FD0632" w:rsidRPr="00023F38">
          <w:rPr>
            <w:rStyle w:val="Hyperlink"/>
            <w:lang w:val="en-US"/>
          </w:rPr>
          <w:t>5.</w:t>
        </w:r>
        <w:r w:rsidR="00FD0632">
          <w:rPr>
            <w:rFonts w:eastAsiaTheme="minorEastAsia"/>
            <w:b w:val="0"/>
            <w:color w:val="auto"/>
            <w:lang w:val="de-DE" w:eastAsia="de-DE"/>
          </w:rPr>
          <w:tab/>
        </w:r>
        <w:r w:rsidR="00FD0632" w:rsidRPr="00023F38">
          <w:rPr>
            <w:rStyle w:val="Hyperlink"/>
            <w:lang w:val="en-US"/>
          </w:rPr>
          <w:t>GLASS REINFORCED PLASTIC (GRP)</w:t>
        </w:r>
        <w:r w:rsidR="00FD0632">
          <w:rPr>
            <w:webHidden/>
          </w:rPr>
          <w:tab/>
        </w:r>
        <w:r w:rsidR="00FD0632">
          <w:rPr>
            <w:webHidden/>
          </w:rPr>
          <w:fldChar w:fldCharType="begin"/>
        </w:r>
        <w:r w:rsidR="00FD0632">
          <w:rPr>
            <w:webHidden/>
          </w:rPr>
          <w:instrText xml:space="preserve"> PAGEREF _Toc504119610 \h </w:instrText>
        </w:r>
        <w:r w:rsidR="00FD0632">
          <w:rPr>
            <w:webHidden/>
          </w:rPr>
        </w:r>
        <w:r w:rsidR="00FD0632">
          <w:rPr>
            <w:webHidden/>
          </w:rPr>
          <w:fldChar w:fldCharType="separate"/>
        </w:r>
        <w:r w:rsidR="00FD0632">
          <w:rPr>
            <w:webHidden/>
          </w:rPr>
          <w:t>33</w:t>
        </w:r>
        <w:r w:rsidR="00FD0632">
          <w:rPr>
            <w:webHidden/>
          </w:rPr>
          <w:fldChar w:fldCharType="end"/>
        </w:r>
      </w:hyperlink>
    </w:p>
    <w:p w14:paraId="54691E37" w14:textId="77777777" w:rsidR="00FD0632" w:rsidRDefault="00C95772">
      <w:pPr>
        <w:pStyle w:val="TOC2"/>
        <w:rPr>
          <w:rFonts w:eastAsiaTheme="minorEastAsia"/>
          <w:color w:val="auto"/>
          <w:lang w:val="de-DE" w:eastAsia="de-DE"/>
        </w:rPr>
      </w:pPr>
      <w:hyperlink w:anchor="_Toc504119611" w:history="1">
        <w:r w:rsidR="00FD0632" w:rsidRPr="00023F38">
          <w:rPr>
            <w:rStyle w:val="Hyperlink"/>
          </w:rPr>
          <w:t>5.1.</w:t>
        </w:r>
        <w:r w:rsidR="00FD0632">
          <w:rPr>
            <w:rFonts w:eastAsiaTheme="minorEastAsia"/>
            <w:color w:val="auto"/>
            <w:lang w:val="de-DE" w:eastAsia="de-DE"/>
          </w:rPr>
          <w:tab/>
        </w:r>
        <w:r w:rsidR="00FD0632" w:rsidRPr="00023F38">
          <w:rPr>
            <w:rStyle w:val="Hyperlink"/>
          </w:rPr>
          <w:t>General</w:t>
        </w:r>
        <w:r w:rsidR="00FD0632">
          <w:rPr>
            <w:webHidden/>
          </w:rPr>
          <w:tab/>
        </w:r>
        <w:r w:rsidR="00FD0632">
          <w:rPr>
            <w:webHidden/>
          </w:rPr>
          <w:fldChar w:fldCharType="begin"/>
        </w:r>
        <w:r w:rsidR="00FD0632">
          <w:rPr>
            <w:webHidden/>
          </w:rPr>
          <w:instrText xml:space="preserve"> PAGEREF _Toc504119611 \h </w:instrText>
        </w:r>
        <w:r w:rsidR="00FD0632">
          <w:rPr>
            <w:webHidden/>
          </w:rPr>
        </w:r>
        <w:r w:rsidR="00FD0632">
          <w:rPr>
            <w:webHidden/>
          </w:rPr>
          <w:fldChar w:fldCharType="separate"/>
        </w:r>
        <w:r w:rsidR="00FD0632">
          <w:rPr>
            <w:webHidden/>
          </w:rPr>
          <w:t>33</w:t>
        </w:r>
        <w:r w:rsidR="00FD0632">
          <w:rPr>
            <w:webHidden/>
          </w:rPr>
          <w:fldChar w:fldCharType="end"/>
        </w:r>
      </w:hyperlink>
    </w:p>
    <w:p w14:paraId="5FB8F80C" w14:textId="77777777" w:rsidR="00FD0632" w:rsidRDefault="00C95772">
      <w:pPr>
        <w:pStyle w:val="TOC2"/>
        <w:rPr>
          <w:rFonts w:eastAsiaTheme="minorEastAsia"/>
          <w:color w:val="auto"/>
          <w:lang w:val="de-DE" w:eastAsia="de-DE"/>
        </w:rPr>
      </w:pPr>
      <w:hyperlink w:anchor="_Toc504119612" w:history="1">
        <w:r w:rsidR="00FD0632" w:rsidRPr="00023F38">
          <w:rPr>
            <w:rStyle w:val="Hyperlink"/>
          </w:rPr>
          <w:t>5.2.</w:t>
        </w:r>
        <w:r w:rsidR="00FD0632">
          <w:rPr>
            <w:rFonts w:eastAsiaTheme="minorEastAsia"/>
            <w:color w:val="auto"/>
            <w:lang w:val="de-DE" w:eastAsia="de-DE"/>
          </w:rPr>
          <w:tab/>
        </w:r>
        <w:r w:rsidR="00FD0632" w:rsidRPr="00023F38">
          <w:rPr>
            <w:rStyle w:val="Hyperlink"/>
          </w:rPr>
          <w:t>Construction</w:t>
        </w:r>
        <w:r w:rsidR="00FD0632">
          <w:rPr>
            <w:webHidden/>
          </w:rPr>
          <w:tab/>
        </w:r>
        <w:r w:rsidR="00FD0632">
          <w:rPr>
            <w:webHidden/>
          </w:rPr>
          <w:fldChar w:fldCharType="begin"/>
        </w:r>
        <w:r w:rsidR="00FD0632">
          <w:rPr>
            <w:webHidden/>
          </w:rPr>
          <w:instrText xml:space="preserve"> PAGEREF _Toc504119612 \h </w:instrText>
        </w:r>
        <w:r w:rsidR="00FD0632">
          <w:rPr>
            <w:webHidden/>
          </w:rPr>
        </w:r>
        <w:r w:rsidR="00FD0632">
          <w:rPr>
            <w:webHidden/>
          </w:rPr>
          <w:fldChar w:fldCharType="separate"/>
        </w:r>
        <w:r w:rsidR="00FD0632">
          <w:rPr>
            <w:webHidden/>
          </w:rPr>
          <w:t>33</w:t>
        </w:r>
        <w:r w:rsidR="00FD0632">
          <w:rPr>
            <w:webHidden/>
          </w:rPr>
          <w:fldChar w:fldCharType="end"/>
        </w:r>
      </w:hyperlink>
    </w:p>
    <w:p w14:paraId="5610DCEB" w14:textId="77777777" w:rsidR="00FD0632" w:rsidRDefault="00C95772">
      <w:pPr>
        <w:pStyle w:val="TOC2"/>
        <w:rPr>
          <w:rFonts w:eastAsiaTheme="minorEastAsia"/>
          <w:color w:val="auto"/>
          <w:lang w:val="de-DE" w:eastAsia="de-DE"/>
        </w:rPr>
      </w:pPr>
      <w:hyperlink w:anchor="_Toc504119613" w:history="1">
        <w:r w:rsidR="00FD0632" w:rsidRPr="00023F38">
          <w:rPr>
            <w:rStyle w:val="Hyperlink"/>
          </w:rPr>
          <w:t>5.3.</w:t>
        </w:r>
        <w:r w:rsidR="00FD0632">
          <w:rPr>
            <w:rFonts w:eastAsiaTheme="minorEastAsia"/>
            <w:color w:val="auto"/>
            <w:lang w:val="de-DE" w:eastAsia="de-DE"/>
          </w:rPr>
          <w:tab/>
        </w:r>
        <w:r w:rsidR="00FD0632" w:rsidRPr="00023F38">
          <w:rPr>
            <w:rStyle w:val="Hyperlink"/>
          </w:rPr>
          <w:t>Example of GRP buoys</w:t>
        </w:r>
        <w:r w:rsidR="00FD0632">
          <w:rPr>
            <w:webHidden/>
          </w:rPr>
          <w:tab/>
        </w:r>
        <w:r w:rsidR="00FD0632">
          <w:rPr>
            <w:webHidden/>
          </w:rPr>
          <w:fldChar w:fldCharType="begin"/>
        </w:r>
        <w:r w:rsidR="00FD0632">
          <w:rPr>
            <w:webHidden/>
          </w:rPr>
          <w:instrText xml:space="preserve"> PAGEREF _Toc504119613 \h </w:instrText>
        </w:r>
        <w:r w:rsidR="00FD0632">
          <w:rPr>
            <w:webHidden/>
          </w:rPr>
        </w:r>
        <w:r w:rsidR="00FD0632">
          <w:rPr>
            <w:webHidden/>
          </w:rPr>
          <w:fldChar w:fldCharType="separate"/>
        </w:r>
        <w:r w:rsidR="00FD0632">
          <w:rPr>
            <w:webHidden/>
          </w:rPr>
          <w:t>33</w:t>
        </w:r>
        <w:r w:rsidR="00FD0632">
          <w:rPr>
            <w:webHidden/>
          </w:rPr>
          <w:fldChar w:fldCharType="end"/>
        </w:r>
      </w:hyperlink>
    </w:p>
    <w:p w14:paraId="5FF8072D" w14:textId="77777777" w:rsidR="00FD0632" w:rsidRDefault="00C95772">
      <w:pPr>
        <w:pStyle w:val="TOC3"/>
        <w:tabs>
          <w:tab w:val="left" w:pos="1134"/>
          <w:tab w:val="right" w:leader="dot" w:pos="10195"/>
        </w:tabs>
        <w:rPr>
          <w:rFonts w:eastAsiaTheme="minorEastAsia"/>
          <w:noProof/>
          <w:sz w:val="22"/>
          <w:lang w:val="de-DE" w:eastAsia="de-DE"/>
        </w:rPr>
      </w:pPr>
      <w:hyperlink w:anchor="_Toc504119614" w:history="1">
        <w:r w:rsidR="00FD0632" w:rsidRPr="00023F38">
          <w:rPr>
            <w:rStyle w:val="Hyperlink"/>
            <w:noProof/>
            <w:lang w:val="en-US"/>
          </w:rPr>
          <w:t>5.3.1.</w:t>
        </w:r>
        <w:r w:rsidR="00FD0632">
          <w:rPr>
            <w:rFonts w:eastAsiaTheme="minorEastAsia"/>
            <w:noProof/>
            <w:sz w:val="22"/>
            <w:lang w:val="de-DE" w:eastAsia="de-DE"/>
          </w:rPr>
          <w:tab/>
        </w:r>
        <w:r w:rsidR="00FD0632" w:rsidRPr="00023F38">
          <w:rPr>
            <w:rStyle w:val="Hyperlink"/>
            <w:noProof/>
            <w:lang w:val="en-US"/>
          </w:rPr>
          <w:t>Filling</w:t>
        </w:r>
        <w:r w:rsidR="00FD0632">
          <w:rPr>
            <w:noProof/>
            <w:webHidden/>
          </w:rPr>
          <w:tab/>
        </w:r>
        <w:r w:rsidR="00FD0632">
          <w:rPr>
            <w:noProof/>
            <w:webHidden/>
          </w:rPr>
          <w:fldChar w:fldCharType="begin"/>
        </w:r>
        <w:r w:rsidR="00FD0632">
          <w:rPr>
            <w:noProof/>
            <w:webHidden/>
          </w:rPr>
          <w:instrText xml:space="preserve"> PAGEREF _Toc504119614 \h </w:instrText>
        </w:r>
        <w:r w:rsidR="00FD0632">
          <w:rPr>
            <w:noProof/>
            <w:webHidden/>
          </w:rPr>
        </w:r>
        <w:r w:rsidR="00FD0632">
          <w:rPr>
            <w:noProof/>
            <w:webHidden/>
          </w:rPr>
          <w:fldChar w:fldCharType="separate"/>
        </w:r>
        <w:r w:rsidR="00FD0632">
          <w:rPr>
            <w:noProof/>
            <w:webHidden/>
          </w:rPr>
          <w:t>34</w:t>
        </w:r>
        <w:r w:rsidR="00FD0632">
          <w:rPr>
            <w:noProof/>
            <w:webHidden/>
          </w:rPr>
          <w:fldChar w:fldCharType="end"/>
        </w:r>
      </w:hyperlink>
    </w:p>
    <w:p w14:paraId="49382117" w14:textId="77777777" w:rsidR="00FD0632" w:rsidRDefault="00C95772">
      <w:pPr>
        <w:pStyle w:val="TOC3"/>
        <w:tabs>
          <w:tab w:val="left" w:pos="1134"/>
          <w:tab w:val="right" w:leader="dot" w:pos="10195"/>
        </w:tabs>
        <w:rPr>
          <w:rFonts w:eastAsiaTheme="minorEastAsia"/>
          <w:noProof/>
          <w:sz w:val="22"/>
          <w:lang w:val="de-DE" w:eastAsia="de-DE"/>
        </w:rPr>
      </w:pPr>
      <w:hyperlink w:anchor="_Toc504119615" w:history="1">
        <w:r w:rsidR="00FD0632" w:rsidRPr="00023F38">
          <w:rPr>
            <w:rStyle w:val="Hyperlink"/>
            <w:noProof/>
            <w:lang w:val="en-US"/>
          </w:rPr>
          <w:t>5.3.2.</w:t>
        </w:r>
        <w:r w:rsidR="00FD0632">
          <w:rPr>
            <w:rFonts w:eastAsiaTheme="minorEastAsia"/>
            <w:noProof/>
            <w:sz w:val="22"/>
            <w:lang w:val="de-DE" w:eastAsia="de-DE"/>
          </w:rPr>
          <w:tab/>
        </w:r>
        <w:r w:rsidR="00FD0632" w:rsidRPr="00023F38">
          <w:rPr>
            <w:rStyle w:val="Hyperlink"/>
            <w:noProof/>
            <w:lang w:val="en-US"/>
          </w:rPr>
          <w:t>Fasteners / Mooring attachment</w:t>
        </w:r>
        <w:r w:rsidR="00FD0632">
          <w:rPr>
            <w:noProof/>
            <w:webHidden/>
          </w:rPr>
          <w:tab/>
        </w:r>
        <w:r w:rsidR="00FD0632">
          <w:rPr>
            <w:noProof/>
            <w:webHidden/>
          </w:rPr>
          <w:fldChar w:fldCharType="begin"/>
        </w:r>
        <w:r w:rsidR="00FD0632">
          <w:rPr>
            <w:noProof/>
            <w:webHidden/>
          </w:rPr>
          <w:instrText xml:space="preserve"> PAGEREF _Toc504119615 \h </w:instrText>
        </w:r>
        <w:r w:rsidR="00FD0632">
          <w:rPr>
            <w:noProof/>
            <w:webHidden/>
          </w:rPr>
        </w:r>
        <w:r w:rsidR="00FD0632">
          <w:rPr>
            <w:noProof/>
            <w:webHidden/>
          </w:rPr>
          <w:fldChar w:fldCharType="separate"/>
        </w:r>
        <w:r w:rsidR="00FD0632">
          <w:rPr>
            <w:noProof/>
            <w:webHidden/>
          </w:rPr>
          <w:t>34</w:t>
        </w:r>
        <w:r w:rsidR="00FD0632">
          <w:rPr>
            <w:noProof/>
            <w:webHidden/>
          </w:rPr>
          <w:fldChar w:fldCharType="end"/>
        </w:r>
      </w:hyperlink>
    </w:p>
    <w:p w14:paraId="095A3DBC" w14:textId="77777777" w:rsidR="00FD0632" w:rsidRDefault="00C95772">
      <w:pPr>
        <w:pStyle w:val="TOC2"/>
        <w:rPr>
          <w:rFonts w:eastAsiaTheme="minorEastAsia"/>
          <w:color w:val="auto"/>
          <w:lang w:val="de-DE" w:eastAsia="de-DE"/>
        </w:rPr>
      </w:pPr>
      <w:hyperlink w:anchor="_Toc504119616" w:history="1">
        <w:r w:rsidR="00FD0632" w:rsidRPr="00023F38">
          <w:rPr>
            <w:rStyle w:val="Hyperlink"/>
          </w:rPr>
          <w:t>5.4.</w:t>
        </w:r>
        <w:r w:rsidR="00FD0632">
          <w:rPr>
            <w:rFonts w:eastAsiaTheme="minorEastAsia"/>
            <w:color w:val="auto"/>
            <w:lang w:val="de-DE" w:eastAsia="de-DE"/>
          </w:rPr>
          <w:tab/>
        </w:r>
        <w:r w:rsidR="00FD0632" w:rsidRPr="00023F38">
          <w:rPr>
            <w:rStyle w:val="Hyperlink"/>
          </w:rPr>
          <w:t>Repair and Maintenance</w:t>
        </w:r>
        <w:r w:rsidR="00FD0632">
          <w:rPr>
            <w:webHidden/>
          </w:rPr>
          <w:tab/>
        </w:r>
        <w:r w:rsidR="00FD0632">
          <w:rPr>
            <w:webHidden/>
          </w:rPr>
          <w:fldChar w:fldCharType="begin"/>
        </w:r>
        <w:r w:rsidR="00FD0632">
          <w:rPr>
            <w:webHidden/>
          </w:rPr>
          <w:instrText xml:space="preserve"> PAGEREF _Toc504119616 \h </w:instrText>
        </w:r>
        <w:r w:rsidR="00FD0632">
          <w:rPr>
            <w:webHidden/>
          </w:rPr>
        </w:r>
        <w:r w:rsidR="00FD0632">
          <w:rPr>
            <w:webHidden/>
          </w:rPr>
          <w:fldChar w:fldCharType="separate"/>
        </w:r>
        <w:r w:rsidR="00FD0632">
          <w:rPr>
            <w:webHidden/>
          </w:rPr>
          <w:t>34</w:t>
        </w:r>
        <w:r w:rsidR="00FD0632">
          <w:rPr>
            <w:webHidden/>
          </w:rPr>
          <w:fldChar w:fldCharType="end"/>
        </w:r>
      </w:hyperlink>
    </w:p>
    <w:p w14:paraId="65FF089F" w14:textId="77777777" w:rsidR="00FD0632" w:rsidRDefault="00C95772">
      <w:pPr>
        <w:pStyle w:val="TOC1"/>
        <w:rPr>
          <w:rFonts w:eastAsiaTheme="minorEastAsia"/>
          <w:b w:val="0"/>
          <w:color w:val="auto"/>
          <w:lang w:val="de-DE" w:eastAsia="de-DE"/>
        </w:rPr>
      </w:pPr>
      <w:hyperlink w:anchor="_Toc504119617" w:history="1">
        <w:r w:rsidR="00FD0632" w:rsidRPr="00023F38">
          <w:rPr>
            <w:rStyle w:val="Hyperlink"/>
          </w:rPr>
          <w:t>6.</w:t>
        </w:r>
        <w:r w:rsidR="00FD0632">
          <w:rPr>
            <w:rFonts w:eastAsiaTheme="minorEastAsia"/>
            <w:b w:val="0"/>
            <w:color w:val="auto"/>
            <w:lang w:val="de-DE" w:eastAsia="de-DE"/>
          </w:rPr>
          <w:tab/>
        </w:r>
        <w:r w:rsidR="00FD0632" w:rsidRPr="00023F38">
          <w:rPr>
            <w:rStyle w:val="Hyperlink"/>
          </w:rPr>
          <w:t>POLYURETHANE / ELASTOMER COATED FOAM (Appendix 4, Figure 5)</w:t>
        </w:r>
        <w:r w:rsidR="00FD0632">
          <w:rPr>
            <w:webHidden/>
          </w:rPr>
          <w:tab/>
        </w:r>
        <w:r w:rsidR="00FD0632">
          <w:rPr>
            <w:webHidden/>
          </w:rPr>
          <w:fldChar w:fldCharType="begin"/>
        </w:r>
        <w:r w:rsidR="00FD0632">
          <w:rPr>
            <w:webHidden/>
          </w:rPr>
          <w:instrText xml:space="preserve"> PAGEREF _Toc504119617 \h </w:instrText>
        </w:r>
        <w:r w:rsidR="00FD0632">
          <w:rPr>
            <w:webHidden/>
          </w:rPr>
        </w:r>
        <w:r w:rsidR="00FD0632">
          <w:rPr>
            <w:webHidden/>
          </w:rPr>
          <w:fldChar w:fldCharType="separate"/>
        </w:r>
        <w:r w:rsidR="00FD0632">
          <w:rPr>
            <w:webHidden/>
          </w:rPr>
          <w:t>35</w:t>
        </w:r>
        <w:r w:rsidR="00FD0632">
          <w:rPr>
            <w:webHidden/>
          </w:rPr>
          <w:fldChar w:fldCharType="end"/>
        </w:r>
      </w:hyperlink>
    </w:p>
    <w:p w14:paraId="03FAA5DD" w14:textId="77777777" w:rsidR="00FD0632" w:rsidRDefault="00C95772">
      <w:pPr>
        <w:pStyle w:val="TOC2"/>
        <w:rPr>
          <w:rFonts w:eastAsiaTheme="minorEastAsia"/>
          <w:color w:val="auto"/>
          <w:lang w:val="de-DE" w:eastAsia="de-DE"/>
        </w:rPr>
      </w:pPr>
      <w:hyperlink w:anchor="_Toc504119618" w:history="1">
        <w:r w:rsidR="00FD0632" w:rsidRPr="00023F38">
          <w:rPr>
            <w:rStyle w:val="Hyperlink"/>
          </w:rPr>
          <w:t>6.1.</w:t>
        </w:r>
        <w:r w:rsidR="00FD0632">
          <w:rPr>
            <w:rFonts w:eastAsiaTheme="minorEastAsia"/>
            <w:color w:val="auto"/>
            <w:lang w:val="de-DE" w:eastAsia="de-DE"/>
          </w:rPr>
          <w:tab/>
        </w:r>
        <w:r w:rsidR="00FD0632" w:rsidRPr="00023F38">
          <w:rPr>
            <w:rStyle w:val="Hyperlink"/>
          </w:rPr>
          <w:t>elastomer material – general</w:t>
        </w:r>
        <w:r w:rsidR="00FD0632">
          <w:rPr>
            <w:webHidden/>
          </w:rPr>
          <w:tab/>
        </w:r>
        <w:r w:rsidR="00FD0632">
          <w:rPr>
            <w:webHidden/>
          </w:rPr>
          <w:fldChar w:fldCharType="begin"/>
        </w:r>
        <w:r w:rsidR="00FD0632">
          <w:rPr>
            <w:webHidden/>
          </w:rPr>
          <w:instrText xml:space="preserve"> PAGEREF _Toc504119618 \h </w:instrText>
        </w:r>
        <w:r w:rsidR="00FD0632">
          <w:rPr>
            <w:webHidden/>
          </w:rPr>
        </w:r>
        <w:r w:rsidR="00FD0632">
          <w:rPr>
            <w:webHidden/>
          </w:rPr>
          <w:fldChar w:fldCharType="separate"/>
        </w:r>
        <w:r w:rsidR="00FD0632">
          <w:rPr>
            <w:webHidden/>
          </w:rPr>
          <w:t>35</w:t>
        </w:r>
        <w:r w:rsidR="00FD0632">
          <w:rPr>
            <w:webHidden/>
          </w:rPr>
          <w:fldChar w:fldCharType="end"/>
        </w:r>
      </w:hyperlink>
    </w:p>
    <w:p w14:paraId="41B9CA8E" w14:textId="77777777" w:rsidR="00FD0632" w:rsidRDefault="00C95772">
      <w:pPr>
        <w:pStyle w:val="TOC2"/>
        <w:rPr>
          <w:rFonts w:eastAsiaTheme="minorEastAsia"/>
          <w:color w:val="auto"/>
          <w:lang w:val="de-DE" w:eastAsia="de-DE"/>
        </w:rPr>
      </w:pPr>
      <w:hyperlink w:anchor="_Toc504119619" w:history="1">
        <w:r w:rsidR="00FD0632" w:rsidRPr="00023F38">
          <w:rPr>
            <w:rStyle w:val="Hyperlink"/>
          </w:rPr>
          <w:t>6.2.</w:t>
        </w:r>
        <w:r w:rsidR="00FD0632">
          <w:rPr>
            <w:rFonts w:eastAsiaTheme="minorEastAsia"/>
            <w:color w:val="auto"/>
            <w:lang w:val="de-DE" w:eastAsia="de-DE"/>
          </w:rPr>
          <w:tab/>
        </w:r>
        <w:r w:rsidR="00FD0632" w:rsidRPr="00023F38">
          <w:rPr>
            <w:rStyle w:val="Hyperlink"/>
          </w:rPr>
          <w:t>mechanical properties and standards for elastomer plastic</w:t>
        </w:r>
        <w:r w:rsidR="00FD0632">
          <w:rPr>
            <w:webHidden/>
          </w:rPr>
          <w:tab/>
        </w:r>
        <w:r w:rsidR="00FD0632">
          <w:rPr>
            <w:webHidden/>
          </w:rPr>
          <w:fldChar w:fldCharType="begin"/>
        </w:r>
        <w:r w:rsidR="00FD0632">
          <w:rPr>
            <w:webHidden/>
          </w:rPr>
          <w:instrText xml:space="preserve"> PAGEREF _Toc504119619 \h </w:instrText>
        </w:r>
        <w:r w:rsidR="00FD0632">
          <w:rPr>
            <w:webHidden/>
          </w:rPr>
        </w:r>
        <w:r w:rsidR="00FD0632">
          <w:rPr>
            <w:webHidden/>
          </w:rPr>
          <w:fldChar w:fldCharType="separate"/>
        </w:r>
        <w:r w:rsidR="00FD0632">
          <w:rPr>
            <w:webHidden/>
          </w:rPr>
          <w:t>35</w:t>
        </w:r>
        <w:r w:rsidR="00FD0632">
          <w:rPr>
            <w:webHidden/>
          </w:rPr>
          <w:fldChar w:fldCharType="end"/>
        </w:r>
      </w:hyperlink>
    </w:p>
    <w:p w14:paraId="0F9C7711" w14:textId="77777777" w:rsidR="00FD0632" w:rsidRDefault="00C95772">
      <w:pPr>
        <w:pStyle w:val="TOC3"/>
        <w:tabs>
          <w:tab w:val="left" w:pos="1134"/>
          <w:tab w:val="right" w:leader="dot" w:pos="10195"/>
        </w:tabs>
        <w:rPr>
          <w:rFonts w:eastAsiaTheme="minorEastAsia"/>
          <w:noProof/>
          <w:sz w:val="22"/>
          <w:lang w:val="de-DE" w:eastAsia="de-DE"/>
        </w:rPr>
      </w:pPr>
      <w:hyperlink w:anchor="_Toc504119620" w:history="1">
        <w:r w:rsidR="00FD0632" w:rsidRPr="00023F38">
          <w:rPr>
            <w:rStyle w:val="Hyperlink"/>
            <w:noProof/>
          </w:rPr>
          <w:t>6.2.1.</w:t>
        </w:r>
        <w:r w:rsidR="00FD0632">
          <w:rPr>
            <w:rFonts w:eastAsiaTheme="minorEastAsia"/>
            <w:noProof/>
            <w:sz w:val="22"/>
            <w:lang w:val="de-DE" w:eastAsia="de-DE"/>
          </w:rPr>
          <w:tab/>
        </w:r>
        <w:r w:rsidR="00FD0632" w:rsidRPr="00023F38">
          <w:rPr>
            <w:rStyle w:val="Hyperlink"/>
            <w:noProof/>
          </w:rPr>
          <w:t>polyurethane elastomer properties</w:t>
        </w:r>
        <w:r w:rsidR="00FD0632">
          <w:rPr>
            <w:noProof/>
            <w:webHidden/>
          </w:rPr>
          <w:tab/>
        </w:r>
        <w:r w:rsidR="00FD0632">
          <w:rPr>
            <w:noProof/>
            <w:webHidden/>
          </w:rPr>
          <w:fldChar w:fldCharType="begin"/>
        </w:r>
        <w:r w:rsidR="00FD0632">
          <w:rPr>
            <w:noProof/>
            <w:webHidden/>
          </w:rPr>
          <w:instrText xml:space="preserve"> PAGEREF _Toc504119620 \h </w:instrText>
        </w:r>
        <w:r w:rsidR="00FD0632">
          <w:rPr>
            <w:noProof/>
            <w:webHidden/>
          </w:rPr>
        </w:r>
        <w:r w:rsidR="00FD0632">
          <w:rPr>
            <w:noProof/>
            <w:webHidden/>
          </w:rPr>
          <w:fldChar w:fldCharType="separate"/>
        </w:r>
        <w:r w:rsidR="00FD0632">
          <w:rPr>
            <w:noProof/>
            <w:webHidden/>
          </w:rPr>
          <w:t>35</w:t>
        </w:r>
        <w:r w:rsidR="00FD0632">
          <w:rPr>
            <w:noProof/>
            <w:webHidden/>
          </w:rPr>
          <w:fldChar w:fldCharType="end"/>
        </w:r>
      </w:hyperlink>
    </w:p>
    <w:p w14:paraId="0090739D" w14:textId="77777777" w:rsidR="00FD0632" w:rsidRDefault="00C95772">
      <w:pPr>
        <w:pStyle w:val="TOC3"/>
        <w:tabs>
          <w:tab w:val="left" w:pos="1134"/>
          <w:tab w:val="right" w:leader="dot" w:pos="10195"/>
        </w:tabs>
        <w:rPr>
          <w:rFonts w:eastAsiaTheme="minorEastAsia"/>
          <w:noProof/>
          <w:sz w:val="22"/>
          <w:lang w:val="de-DE" w:eastAsia="de-DE"/>
        </w:rPr>
      </w:pPr>
      <w:hyperlink w:anchor="_Toc504119621" w:history="1">
        <w:r w:rsidR="00FD0632" w:rsidRPr="00023F38">
          <w:rPr>
            <w:rStyle w:val="Hyperlink"/>
            <w:noProof/>
          </w:rPr>
          <w:t>6.2.2.</w:t>
        </w:r>
        <w:r w:rsidR="00FD0632">
          <w:rPr>
            <w:rFonts w:eastAsiaTheme="minorEastAsia"/>
            <w:noProof/>
            <w:sz w:val="22"/>
            <w:lang w:val="de-DE" w:eastAsia="de-DE"/>
          </w:rPr>
          <w:tab/>
        </w:r>
        <w:r w:rsidR="00FD0632" w:rsidRPr="00023F38">
          <w:rPr>
            <w:rStyle w:val="Hyperlink"/>
            <w:noProof/>
          </w:rPr>
          <w:t>polyethylene solid foam sheet properties</w:t>
        </w:r>
        <w:r w:rsidR="00FD0632">
          <w:rPr>
            <w:noProof/>
            <w:webHidden/>
          </w:rPr>
          <w:tab/>
        </w:r>
        <w:r w:rsidR="00FD0632">
          <w:rPr>
            <w:noProof/>
            <w:webHidden/>
          </w:rPr>
          <w:fldChar w:fldCharType="begin"/>
        </w:r>
        <w:r w:rsidR="00FD0632">
          <w:rPr>
            <w:noProof/>
            <w:webHidden/>
          </w:rPr>
          <w:instrText xml:space="preserve"> PAGEREF _Toc504119621 \h </w:instrText>
        </w:r>
        <w:r w:rsidR="00FD0632">
          <w:rPr>
            <w:noProof/>
            <w:webHidden/>
          </w:rPr>
        </w:r>
        <w:r w:rsidR="00FD0632">
          <w:rPr>
            <w:noProof/>
            <w:webHidden/>
          </w:rPr>
          <w:fldChar w:fldCharType="separate"/>
        </w:r>
        <w:r w:rsidR="00FD0632">
          <w:rPr>
            <w:noProof/>
            <w:webHidden/>
          </w:rPr>
          <w:t>35</w:t>
        </w:r>
        <w:r w:rsidR="00FD0632">
          <w:rPr>
            <w:noProof/>
            <w:webHidden/>
          </w:rPr>
          <w:fldChar w:fldCharType="end"/>
        </w:r>
      </w:hyperlink>
    </w:p>
    <w:p w14:paraId="40AFF67F" w14:textId="77777777" w:rsidR="00FD0632" w:rsidRDefault="00C95772">
      <w:pPr>
        <w:pStyle w:val="TOC2"/>
        <w:rPr>
          <w:rFonts w:eastAsiaTheme="minorEastAsia"/>
          <w:color w:val="auto"/>
          <w:lang w:val="de-DE" w:eastAsia="de-DE"/>
        </w:rPr>
      </w:pPr>
      <w:hyperlink w:anchor="_Toc504119622" w:history="1">
        <w:r w:rsidR="00FD0632" w:rsidRPr="00023F38">
          <w:rPr>
            <w:rStyle w:val="Hyperlink"/>
          </w:rPr>
          <w:t>6.3.</w:t>
        </w:r>
        <w:r w:rsidR="00FD0632">
          <w:rPr>
            <w:rFonts w:eastAsiaTheme="minorEastAsia"/>
            <w:color w:val="auto"/>
            <w:lang w:val="de-DE" w:eastAsia="de-DE"/>
          </w:rPr>
          <w:tab/>
        </w:r>
        <w:r w:rsidR="00FD0632" w:rsidRPr="00023F38">
          <w:rPr>
            <w:rStyle w:val="Hyperlink"/>
          </w:rPr>
          <w:t>construction details of elastomer plastic buoys</w:t>
        </w:r>
        <w:r w:rsidR="00FD0632">
          <w:rPr>
            <w:webHidden/>
          </w:rPr>
          <w:tab/>
        </w:r>
        <w:r w:rsidR="00FD0632">
          <w:rPr>
            <w:webHidden/>
          </w:rPr>
          <w:fldChar w:fldCharType="begin"/>
        </w:r>
        <w:r w:rsidR="00FD0632">
          <w:rPr>
            <w:webHidden/>
          </w:rPr>
          <w:instrText xml:space="preserve"> PAGEREF _Toc504119622 \h </w:instrText>
        </w:r>
        <w:r w:rsidR="00FD0632">
          <w:rPr>
            <w:webHidden/>
          </w:rPr>
        </w:r>
        <w:r w:rsidR="00FD0632">
          <w:rPr>
            <w:webHidden/>
          </w:rPr>
          <w:fldChar w:fldCharType="separate"/>
        </w:r>
        <w:r w:rsidR="00FD0632">
          <w:rPr>
            <w:webHidden/>
          </w:rPr>
          <w:t>36</w:t>
        </w:r>
        <w:r w:rsidR="00FD0632">
          <w:rPr>
            <w:webHidden/>
          </w:rPr>
          <w:fldChar w:fldCharType="end"/>
        </w:r>
      </w:hyperlink>
    </w:p>
    <w:p w14:paraId="39904346" w14:textId="77777777" w:rsidR="00FD0632" w:rsidRDefault="00C95772">
      <w:pPr>
        <w:pStyle w:val="TOC3"/>
        <w:tabs>
          <w:tab w:val="left" w:pos="1134"/>
          <w:tab w:val="right" w:leader="dot" w:pos="10195"/>
        </w:tabs>
        <w:rPr>
          <w:rFonts w:eastAsiaTheme="minorEastAsia"/>
          <w:noProof/>
          <w:sz w:val="22"/>
          <w:lang w:val="de-DE" w:eastAsia="de-DE"/>
        </w:rPr>
      </w:pPr>
      <w:hyperlink w:anchor="_Toc504119623" w:history="1">
        <w:r w:rsidR="00FD0632" w:rsidRPr="00023F38">
          <w:rPr>
            <w:rStyle w:val="Hyperlink"/>
            <w:noProof/>
          </w:rPr>
          <w:t>6.3.1.</w:t>
        </w:r>
        <w:r w:rsidR="00FD0632">
          <w:rPr>
            <w:rFonts w:eastAsiaTheme="minorEastAsia"/>
            <w:noProof/>
            <w:sz w:val="22"/>
            <w:lang w:val="de-DE" w:eastAsia="de-DE"/>
          </w:rPr>
          <w:tab/>
        </w:r>
        <w:r w:rsidR="00FD0632" w:rsidRPr="00023F38">
          <w:rPr>
            <w:rStyle w:val="Hyperlink"/>
            <w:noProof/>
          </w:rPr>
          <w:t>Manufacturing of plastic parts</w:t>
        </w:r>
        <w:r w:rsidR="00FD0632">
          <w:rPr>
            <w:noProof/>
            <w:webHidden/>
          </w:rPr>
          <w:tab/>
        </w:r>
        <w:r w:rsidR="00FD0632">
          <w:rPr>
            <w:noProof/>
            <w:webHidden/>
          </w:rPr>
          <w:fldChar w:fldCharType="begin"/>
        </w:r>
        <w:r w:rsidR="00FD0632">
          <w:rPr>
            <w:noProof/>
            <w:webHidden/>
          </w:rPr>
          <w:instrText xml:space="preserve"> PAGEREF _Toc504119623 \h </w:instrText>
        </w:r>
        <w:r w:rsidR="00FD0632">
          <w:rPr>
            <w:noProof/>
            <w:webHidden/>
          </w:rPr>
        </w:r>
        <w:r w:rsidR="00FD0632">
          <w:rPr>
            <w:noProof/>
            <w:webHidden/>
          </w:rPr>
          <w:fldChar w:fldCharType="separate"/>
        </w:r>
        <w:r w:rsidR="00FD0632">
          <w:rPr>
            <w:noProof/>
            <w:webHidden/>
          </w:rPr>
          <w:t>36</w:t>
        </w:r>
        <w:r w:rsidR="00FD0632">
          <w:rPr>
            <w:noProof/>
            <w:webHidden/>
          </w:rPr>
          <w:fldChar w:fldCharType="end"/>
        </w:r>
      </w:hyperlink>
    </w:p>
    <w:p w14:paraId="6E71B143" w14:textId="77777777" w:rsidR="00FD0632" w:rsidRDefault="00C95772">
      <w:pPr>
        <w:pStyle w:val="TOC3"/>
        <w:tabs>
          <w:tab w:val="left" w:pos="1134"/>
          <w:tab w:val="right" w:leader="dot" w:pos="10195"/>
        </w:tabs>
        <w:rPr>
          <w:rFonts w:eastAsiaTheme="minorEastAsia"/>
          <w:noProof/>
          <w:sz w:val="22"/>
          <w:lang w:val="de-DE" w:eastAsia="de-DE"/>
        </w:rPr>
      </w:pPr>
      <w:hyperlink w:anchor="_Toc504119624" w:history="1">
        <w:r w:rsidR="00FD0632" w:rsidRPr="00023F38">
          <w:rPr>
            <w:rStyle w:val="Hyperlink"/>
            <w:noProof/>
          </w:rPr>
          <w:t>6.3.2.</w:t>
        </w:r>
        <w:r w:rsidR="00FD0632">
          <w:rPr>
            <w:rFonts w:eastAsiaTheme="minorEastAsia"/>
            <w:noProof/>
            <w:sz w:val="22"/>
            <w:lang w:val="de-DE" w:eastAsia="de-DE"/>
          </w:rPr>
          <w:tab/>
        </w:r>
        <w:r w:rsidR="00FD0632" w:rsidRPr="00023F38">
          <w:rPr>
            <w:rStyle w:val="Hyperlink"/>
            <w:noProof/>
          </w:rPr>
          <w:t>assembly of elastomer buoy parts</w:t>
        </w:r>
        <w:r w:rsidR="00FD0632">
          <w:rPr>
            <w:noProof/>
            <w:webHidden/>
          </w:rPr>
          <w:tab/>
        </w:r>
        <w:r w:rsidR="00FD0632">
          <w:rPr>
            <w:noProof/>
            <w:webHidden/>
          </w:rPr>
          <w:fldChar w:fldCharType="begin"/>
        </w:r>
        <w:r w:rsidR="00FD0632">
          <w:rPr>
            <w:noProof/>
            <w:webHidden/>
          </w:rPr>
          <w:instrText xml:space="preserve"> PAGEREF _Toc504119624 \h </w:instrText>
        </w:r>
        <w:r w:rsidR="00FD0632">
          <w:rPr>
            <w:noProof/>
            <w:webHidden/>
          </w:rPr>
        </w:r>
        <w:r w:rsidR="00FD0632">
          <w:rPr>
            <w:noProof/>
            <w:webHidden/>
          </w:rPr>
          <w:fldChar w:fldCharType="separate"/>
        </w:r>
        <w:r w:rsidR="00FD0632">
          <w:rPr>
            <w:noProof/>
            <w:webHidden/>
          </w:rPr>
          <w:t>37</w:t>
        </w:r>
        <w:r w:rsidR="00FD0632">
          <w:rPr>
            <w:noProof/>
            <w:webHidden/>
          </w:rPr>
          <w:fldChar w:fldCharType="end"/>
        </w:r>
      </w:hyperlink>
    </w:p>
    <w:p w14:paraId="1AAA5991" w14:textId="77777777" w:rsidR="00FD0632" w:rsidRDefault="00C95772">
      <w:pPr>
        <w:pStyle w:val="TOC2"/>
        <w:rPr>
          <w:rFonts w:eastAsiaTheme="minorEastAsia"/>
          <w:color w:val="auto"/>
          <w:lang w:val="de-DE" w:eastAsia="de-DE"/>
        </w:rPr>
      </w:pPr>
      <w:hyperlink w:anchor="_Toc504119625" w:history="1">
        <w:r w:rsidR="00FD0632" w:rsidRPr="00023F38">
          <w:rPr>
            <w:rStyle w:val="Hyperlink"/>
          </w:rPr>
          <w:t>6.4.</w:t>
        </w:r>
        <w:r w:rsidR="00FD0632">
          <w:rPr>
            <w:rFonts w:eastAsiaTheme="minorEastAsia"/>
            <w:color w:val="auto"/>
            <w:lang w:val="de-DE" w:eastAsia="de-DE"/>
          </w:rPr>
          <w:tab/>
        </w:r>
        <w:r w:rsidR="00FD0632" w:rsidRPr="00023F38">
          <w:rPr>
            <w:rStyle w:val="Hyperlink"/>
          </w:rPr>
          <w:t>types and sizes of elastomer buoys</w:t>
        </w:r>
        <w:r w:rsidR="00FD0632">
          <w:rPr>
            <w:webHidden/>
          </w:rPr>
          <w:tab/>
        </w:r>
        <w:r w:rsidR="00FD0632">
          <w:rPr>
            <w:webHidden/>
          </w:rPr>
          <w:fldChar w:fldCharType="begin"/>
        </w:r>
        <w:r w:rsidR="00FD0632">
          <w:rPr>
            <w:webHidden/>
          </w:rPr>
          <w:instrText xml:space="preserve"> PAGEREF _Toc504119625 \h </w:instrText>
        </w:r>
        <w:r w:rsidR="00FD0632">
          <w:rPr>
            <w:webHidden/>
          </w:rPr>
        </w:r>
        <w:r w:rsidR="00FD0632">
          <w:rPr>
            <w:webHidden/>
          </w:rPr>
          <w:fldChar w:fldCharType="separate"/>
        </w:r>
        <w:r w:rsidR="00FD0632">
          <w:rPr>
            <w:webHidden/>
          </w:rPr>
          <w:t>37</w:t>
        </w:r>
        <w:r w:rsidR="00FD0632">
          <w:rPr>
            <w:webHidden/>
          </w:rPr>
          <w:fldChar w:fldCharType="end"/>
        </w:r>
      </w:hyperlink>
    </w:p>
    <w:p w14:paraId="143ADDD4" w14:textId="77777777" w:rsidR="00FD0632" w:rsidRDefault="00C95772">
      <w:pPr>
        <w:pStyle w:val="TOC3"/>
        <w:tabs>
          <w:tab w:val="left" w:pos="1134"/>
          <w:tab w:val="right" w:leader="dot" w:pos="10195"/>
        </w:tabs>
        <w:rPr>
          <w:rFonts w:eastAsiaTheme="minorEastAsia"/>
          <w:noProof/>
          <w:sz w:val="22"/>
          <w:lang w:val="de-DE" w:eastAsia="de-DE"/>
        </w:rPr>
      </w:pPr>
      <w:hyperlink w:anchor="_Toc504119626" w:history="1">
        <w:r w:rsidR="00FD0632" w:rsidRPr="00023F38">
          <w:rPr>
            <w:rStyle w:val="Hyperlink"/>
            <w:noProof/>
          </w:rPr>
          <w:t>6.4.1.</w:t>
        </w:r>
        <w:r w:rsidR="00FD0632">
          <w:rPr>
            <w:rFonts w:eastAsiaTheme="minorEastAsia"/>
            <w:noProof/>
            <w:sz w:val="22"/>
            <w:lang w:val="de-DE" w:eastAsia="de-DE"/>
          </w:rPr>
          <w:tab/>
        </w:r>
        <w:r w:rsidR="00FD0632" w:rsidRPr="00023F38">
          <w:rPr>
            <w:rStyle w:val="Hyperlink"/>
            <w:noProof/>
          </w:rPr>
          <w:t>Multi-colour possibilities of elastomer buoys</w:t>
        </w:r>
        <w:r w:rsidR="00FD0632">
          <w:rPr>
            <w:noProof/>
            <w:webHidden/>
          </w:rPr>
          <w:tab/>
        </w:r>
        <w:r w:rsidR="00FD0632">
          <w:rPr>
            <w:noProof/>
            <w:webHidden/>
          </w:rPr>
          <w:fldChar w:fldCharType="begin"/>
        </w:r>
        <w:r w:rsidR="00FD0632">
          <w:rPr>
            <w:noProof/>
            <w:webHidden/>
          </w:rPr>
          <w:instrText xml:space="preserve"> PAGEREF _Toc504119626 \h </w:instrText>
        </w:r>
        <w:r w:rsidR="00FD0632">
          <w:rPr>
            <w:noProof/>
            <w:webHidden/>
          </w:rPr>
        </w:r>
        <w:r w:rsidR="00FD0632">
          <w:rPr>
            <w:noProof/>
            <w:webHidden/>
          </w:rPr>
          <w:fldChar w:fldCharType="separate"/>
        </w:r>
        <w:r w:rsidR="00FD0632">
          <w:rPr>
            <w:noProof/>
            <w:webHidden/>
          </w:rPr>
          <w:t>37</w:t>
        </w:r>
        <w:r w:rsidR="00FD0632">
          <w:rPr>
            <w:noProof/>
            <w:webHidden/>
          </w:rPr>
          <w:fldChar w:fldCharType="end"/>
        </w:r>
      </w:hyperlink>
    </w:p>
    <w:p w14:paraId="315CD2CD" w14:textId="77777777" w:rsidR="00FD0632" w:rsidRDefault="00C95772">
      <w:pPr>
        <w:pStyle w:val="TOC1"/>
        <w:rPr>
          <w:rFonts w:eastAsiaTheme="minorEastAsia"/>
          <w:b w:val="0"/>
          <w:color w:val="auto"/>
          <w:lang w:val="de-DE" w:eastAsia="de-DE"/>
        </w:rPr>
      </w:pPr>
      <w:hyperlink w:anchor="_Toc504119627" w:history="1">
        <w:r w:rsidR="00FD0632" w:rsidRPr="00023F38">
          <w:rPr>
            <w:rStyle w:val="Hyperlink"/>
            <w:lang w:val="en-US"/>
          </w:rPr>
          <w:t>7.</w:t>
        </w:r>
        <w:r w:rsidR="00FD0632">
          <w:rPr>
            <w:rFonts w:eastAsiaTheme="minorEastAsia"/>
            <w:b w:val="0"/>
            <w:color w:val="auto"/>
            <w:lang w:val="de-DE" w:eastAsia="de-DE"/>
          </w:rPr>
          <w:tab/>
        </w:r>
        <w:r w:rsidR="00FD0632" w:rsidRPr="00023F38">
          <w:rPr>
            <w:rStyle w:val="Hyperlink"/>
            <w:lang w:val="en-US"/>
          </w:rPr>
          <w:t>IONOMER FOAM BUOYS</w:t>
        </w:r>
        <w:r w:rsidR="00FD0632">
          <w:rPr>
            <w:webHidden/>
          </w:rPr>
          <w:tab/>
        </w:r>
        <w:r w:rsidR="00FD0632">
          <w:rPr>
            <w:webHidden/>
          </w:rPr>
          <w:fldChar w:fldCharType="begin"/>
        </w:r>
        <w:r w:rsidR="00FD0632">
          <w:rPr>
            <w:webHidden/>
          </w:rPr>
          <w:instrText xml:space="preserve"> PAGEREF _Toc504119627 \h </w:instrText>
        </w:r>
        <w:r w:rsidR="00FD0632">
          <w:rPr>
            <w:webHidden/>
          </w:rPr>
        </w:r>
        <w:r w:rsidR="00FD0632">
          <w:rPr>
            <w:webHidden/>
          </w:rPr>
          <w:fldChar w:fldCharType="separate"/>
        </w:r>
        <w:r w:rsidR="00FD0632">
          <w:rPr>
            <w:webHidden/>
          </w:rPr>
          <w:t>38</w:t>
        </w:r>
        <w:r w:rsidR="00FD0632">
          <w:rPr>
            <w:webHidden/>
          </w:rPr>
          <w:fldChar w:fldCharType="end"/>
        </w:r>
      </w:hyperlink>
    </w:p>
    <w:p w14:paraId="510FD292" w14:textId="77777777" w:rsidR="00FD0632" w:rsidRDefault="00C95772">
      <w:pPr>
        <w:pStyle w:val="TOC2"/>
        <w:rPr>
          <w:rFonts w:eastAsiaTheme="minorEastAsia"/>
          <w:color w:val="auto"/>
          <w:lang w:val="de-DE" w:eastAsia="de-DE"/>
        </w:rPr>
      </w:pPr>
      <w:hyperlink w:anchor="_Toc504119628" w:history="1">
        <w:r w:rsidR="00FD0632" w:rsidRPr="00023F38">
          <w:rPr>
            <w:rStyle w:val="Hyperlink"/>
          </w:rPr>
          <w:t>7.1.</w:t>
        </w:r>
        <w:r w:rsidR="00FD0632">
          <w:rPr>
            <w:rFonts w:eastAsiaTheme="minorEastAsia"/>
            <w:color w:val="auto"/>
            <w:lang w:val="de-DE" w:eastAsia="de-DE"/>
          </w:rPr>
          <w:tab/>
        </w:r>
        <w:r w:rsidR="00FD0632" w:rsidRPr="00023F38">
          <w:rPr>
            <w:rStyle w:val="Hyperlink"/>
          </w:rPr>
          <w:t>General</w:t>
        </w:r>
        <w:r w:rsidR="00FD0632">
          <w:rPr>
            <w:webHidden/>
          </w:rPr>
          <w:tab/>
        </w:r>
        <w:r w:rsidR="00FD0632">
          <w:rPr>
            <w:webHidden/>
          </w:rPr>
          <w:fldChar w:fldCharType="begin"/>
        </w:r>
        <w:r w:rsidR="00FD0632">
          <w:rPr>
            <w:webHidden/>
          </w:rPr>
          <w:instrText xml:space="preserve"> PAGEREF _Toc504119628 \h </w:instrText>
        </w:r>
        <w:r w:rsidR="00FD0632">
          <w:rPr>
            <w:webHidden/>
          </w:rPr>
        </w:r>
        <w:r w:rsidR="00FD0632">
          <w:rPr>
            <w:webHidden/>
          </w:rPr>
          <w:fldChar w:fldCharType="separate"/>
        </w:r>
        <w:r w:rsidR="00FD0632">
          <w:rPr>
            <w:webHidden/>
          </w:rPr>
          <w:t>38</w:t>
        </w:r>
        <w:r w:rsidR="00FD0632">
          <w:rPr>
            <w:webHidden/>
          </w:rPr>
          <w:fldChar w:fldCharType="end"/>
        </w:r>
      </w:hyperlink>
    </w:p>
    <w:p w14:paraId="670E0B8B" w14:textId="77777777" w:rsidR="00FD0632" w:rsidRDefault="00C95772">
      <w:pPr>
        <w:pStyle w:val="TOC2"/>
        <w:rPr>
          <w:rFonts w:eastAsiaTheme="minorEastAsia"/>
          <w:color w:val="auto"/>
          <w:lang w:val="de-DE" w:eastAsia="de-DE"/>
        </w:rPr>
      </w:pPr>
      <w:hyperlink w:anchor="_Toc504119629" w:history="1">
        <w:r w:rsidR="00FD0632" w:rsidRPr="00023F38">
          <w:rPr>
            <w:rStyle w:val="Hyperlink"/>
          </w:rPr>
          <w:t>7.2.</w:t>
        </w:r>
        <w:r w:rsidR="00FD0632">
          <w:rPr>
            <w:rFonts w:eastAsiaTheme="minorEastAsia"/>
            <w:color w:val="auto"/>
            <w:lang w:val="de-DE" w:eastAsia="de-DE"/>
          </w:rPr>
          <w:tab/>
        </w:r>
        <w:r w:rsidR="00FD0632" w:rsidRPr="00023F38">
          <w:rPr>
            <w:rStyle w:val="Hyperlink"/>
          </w:rPr>
          <w:t>Construction</w:t>
        </w:r>
        <w:r w:rsidR="00FD0632">
          <w:rPr>
            <w:webHidden/>
          </w:rPr>
          <w:tab/>
        </w:r>
        <w:r w:rsidR="00FD0632">
          <w:rPr>
            <w:webHidden/>
          </w:rPr>
          <w:fldChar w:fldCharType="begin"/>
        </w:r>
        <w:r w:rsidR="00FD0632">
          <w:rPr>
            <w:webHidden/>
          </w:rPr>
          <w:instrText xml:space="preserve"> PAGEREF _Toc504119629 \h </w:instrText>
        </w:r>
        <w:r w:rsidR="00FD0632">
          <w:rPr>
            <w:webHidden/>
          </w:rPr>
        </w:r>
        <w:r w:rsidR="00FD0632">
          <w:rPr>
            <w:webHidden/>
          </w:rPr>
          <w:fldChar w:fldCharType="separate"/>
        </w:r>
        <w:r w:rsidR="00FD0632">
          <w:rPr>
            <w:webHidden/>
          </w:rPr>
          <w:t>38</w:t>
        </w:r>
        <w:r w:rsidR="00FD0632">
          <w:rPr>
            <w:webHidden/>
          </w:rPr>
          <w:fldChar w:fldCharType="end"/>
        </w:r>
      </w:hyperlink>
    </w:p>
    <w:p w14:paraId="20DDD1E7" w14:textId="77777777" w:rsidR="00FD0632" w:rsidRDefault="00C95772">
      <w:pPr>
        <w:pStyle w:val="TOC2"/>
        <w:rPr>
          <w:rFonts w:eastAsiaTheme="minorEastAsia"/>
          <w:color w:val="auto"/>
          <w:lang w:val="de-DE" w:eastAsia="de-DE"/>
        </w:rPr>
      </w:pPr>
      <w:hyperlink w:anchor="_Toc504119630" w:history="1">
        <w:r w:rsidR="00FD0632" w:rsidRPr="00023F38">
          <w:rPr>
            <w:rStyle w:val="Hyperlink"/>
          </w:rPr>
          <w:t>7.1.</w:t>
        </w:r>
        <w:r w:rsidR="00FD0632">
          <w:rPr>
            <w:rFonts w:eastAsiaTheme="minorEastAsia"/>
            <w:color w:val="auto"/>
            <w:lang w:val="de-DE" w:eastAsia="de-DE"/>
          </w:rPr>
          <w:tab/>
        </w:r>
        <w:r w:rsidR="00FD0632" w:rsidRPr="00023F38">
          <w:rPr>
            <w:rStyle w:val="Hyperlink"/>
          </w:rPr>
          <w:t>Example of Ionomer foam buoy</w:t>
        </w:r>
        <w:r w:rsidR="00FD0632">
          <w:rPr>
            <w:webHidden/>
          </w:rPr>
          <w:tab/>
        </w:r>
        <w:r w:rsidR="00FD0632">
          <w:rPr>
            <w:webHidden/>
          </w:rPr>
          <w:fldChar w:fldCharType="begin"/>
        </w:r>
        <w:r w:rsidR="00FD0632">
          <w:rPr>
            <w:webHidden/>
          </w:rPr>
          <w:instrText xml:space="preserve"> PAGEREF _Toc504119630 \h </w:instrText>
        </w:r>
        <w:r w:rsidR="00FD0632">
          <w:rPr>
            <w:webHidden/>
          </w:rPr>
        </w:r>
        <w:r w:rsidR="00FD0632">
          <w:rPr>
            <w:webHidden/>
          </w:rPr>
          <w:fldChar w:fldCharType="separate"/>
        </w:r>
        <w:r w:rsidR="00FD0632">
          <w:rPr>
            <w:webHidden/>
          </w:rPr>
          <w:t>38</w:t>
        </w:r>
        <w:r w:rsidR="00FD0632">
          <w:rPr>
            <w:webHidden/>
          </w:rPr>
          <w:fldChar w:fldCharType="end"/>
        </w:r>
      </w:hyperlink>
    </w:p>
    <w:p w14:paraId="78CA4ECD" w14:textId="77777777" w:rsidR="00FD0632" w:rsidRDefault="00C95772">
      <w:pPr>
        <w:pStyle w:val="TOC1"/>
        <w:rPr>
          <w:rFonts w:eastAsiaTheme="minorEastAsia"/>
          <w:b w:val="0"/>
          <w:color w:val="auto"/>
          <w:lang w:val="de-DE" w:eastAsia="de-DE"/>
        </w:rPr>
      </w:pPr>
      <w:hyperlink w:anchor="_Toc504119631" w:history="1">
        <w:r w:rsidR="00FD0632" w:rsidRPr="00023F38">
          <w:rPr>
            <w:rStyle w:val="Hyperlink"/>
          </w:rPr>
          <w:t>8.</w:t>
        </w:r>
        <w:r w:rsidR="00FD0632">
          <w:rPr>
            <w:rFonts w:eastAsiaTheme="minorEastAsia"/>
            <w:b w:val="0"/>
            <w:color w:val="auto"/>
            <w:lang w:val="de-DE" w:eastAsia="de-DE"/>
          </w:rPr>
          <w:tab/>
        </w:r>
        <w:r w:rsidR="00FD0632" w:rsidRPr="00023F38">
          <w:rPr>
            <w:rStyle w:val="Hyperlink"/>
          </w:rPr>
          <w:t>Buoy equipment</w:t>
        </w:r>
        <w:r w:rsidR="00FD0632">
          <w:rPr>
            <w:webHidden/>
          </w:rPr>
          <w:tab/>
        </w:r>
        <w:r w:rsidR="00FD0632">
          <w:rPr>
            <w:webHidden/>
          </w:rPr>
          <w:fldChar w:fldCharType="begin"/>
        </w:r>
        <w:r w:rsidR="00FD0632">
          <w:rPr>
            <w:webHidden/>
          </w:rPr>
          <w:instrText xml:space="preserve"> PAGEREF _Toc504119631 \h </w:instrText>
        </w:r>
        <w:r w:rsidR="00FD0632">
          <w:rPr>
            <w:webHidden/>
          </w:rPr>
        </w:r>
        <w:r w:rsidR="00FD0632">
          <w:rPr>
            <w:webHidden/>
          </w:rPr>
          <w:fldChar w:fldCharType="separate"/>
        </w:r>
        <w:r w:rsidR="00FD0632">
          <w:rPr>
            <w:webHidden/>
          </w:rPr>
          <w:t>39</w:t>
        </w:r>
        <w:r w:rsidR="00FD0632">
          <w:rPr>
            <w:webHidden/>
          </w:rPr>
          <w:fldChar w:fldCharType="end"/>
        </w:r>
      </w:hyperlink>
    </w:p>
    <w:p w14:paraId="043DFE0B" w14:textId="77777777" w:rsidR="00FD0632" w:rsidRDefault="00C95772">
      <w:pPr>
        <w:pStyle w:val="TOC2"/>
        <w:rPr>
          <w:rFonts w:eastAsiaTheme="minorEastAsia"/>
          <w:color w:val="auto"/>
          <w:lang w:val="de-DE" w:eastAsia="de-DE"/>
        </w:rPr>
      </w:pPr>
      <w:hyperlink w:anchor="_Toc504119632" w:history="1">
        <w:r w:rsidR="00FD0632" w:rsidRPr="00023F38">
          <w:rPr>
            <w:rStyle w:val="Hyperlink"/>
          </w:rPr>
          <w:t>8.1.</w:t>
        </w:r>
        <w:r w:rsidR="00FD0632">
          <w:rPr>
            <w:rFonts w:eastAsiaTheme="minorEastAsia"/>
            <w:color w:val="auto"/>
            <w:lang w:val="de-DE" w:eastAsia="de-DE"/>
          </w:rPr>
          <w:tab/>
        </w:r>
        <w:r w:rsidR="00FD0632" w:rsidRPr="00023F38">
          <w:rPr>
            <w:rStyle w:val="Hyperlink"/>
          </w:rPr>
          <w:t>Light units</w:t>
        </w:r>
        <w:r w:rsidR="00FD0632">
          <w:rPr>
            <w:webHidden/>
          </w:rPr>
          <w:tab/>
        </w:r>
        <w:r w:rsidR="00FD0632">
          <w:rPr>
            <w:webHidden/>
          </w:rPr>
          <w:fldChar w:fldCharType="begin"/>
        </w:r>
        <w:r w:rsidR="00FD0632">
          <w:rPr>
            <w:webHidden/>
          </w:rPr>
          <w:instrText xml:space="preserve"> PAGEREF _Toc504119632 \h </w:instrText>
        </w:r>
        <w:r w:rsidR="00FD0632">
          <w:rPr>
            <w:webHidden/>
          </w:rPr>
        </w:r>
        <w:r w:rsidR="00FD0632">
          <w:rPr>
            <w:webHidden/>
          </w:rPr>
          <w:fldChar w:fldCharType="separate"/>
        </w:r>
        <w:r w:rsidR="00FD0632">
          <w:rPr>
            <w:webHidden/>
          </w:rPr>
          <w:t>39</w:t>
        </w:r>
        <w:r w:rsidR="00FD0632">
          <w:rPr>
            <w:webHidden/>
          </w:rPr>
          <w:fldChar w:fldCharType="end"/>
        </w:r>
      </w:hyperlink>
    </w:p>
    <w:p w14:paraId="5947B14E" w14:textId="77777777" w:rsidR="00FD0632" w:rsidRDefault="00C95772">
      <w:pPr>
        <w:pStyle w:val="TOC2"/>
        <w:rPr>
          <w:rFonts w:eastAsiaTheme="minorEastAsia"/>
          <w:color w:val="auto"/>
          <w:lang w:val="de-DE" w:eastAsia="de-DE"/>
        </w:rPr>
      </w:pPr>
      <w:hyperlink w:anchor="_Toc504119633" w:history="1">
        <w:r w:rsidR="00FD0632" w:rsidRPr="00023F38">
          <w:rPr>
            <w:rStyle w:val="Hyperlink"/>
          </w:rPr>
          <w:t>8.2.</w:t>
        </w:r>
        <w:r w:rsidR="00FD0632">
          <w:rPr>
            <w:rFonts w:eastAsiaTheme="minorEastAsia"/>
            <w:color w:val="auto"/>
            <w:lang w:val="de-DE" w:eastAsia="de-DE"/>
          </w:rPr>
          <w:tab/>
        </w:r>
        <w:r w:rsidR="00FD0632" w:rsidRPr="00023F38">
          <w:rPr>
            <w:rStyle w:val="Hyperlink"/>
          </w:rPr>
          <w:t>Monitoring systems and sensors</w:t>
        </w:r>
        <w:r w:rsidR="00FD0632">
          <w:rPr>
            <w:webHidden/>
          </w:rPr>
          <w:tab/>
        </w:r>
        <w:r w:rsidR="00FD0632">
          <w:rPr>
            <w:webHidden/>
          </w:rPr>
          <w:fldChar w:fldCharType="begin"/>
        </w:r>
        <w:r w:rsidR="00FD0632">
          <w:rPr>
            <w:webHidden/>
          </w:rPr>
          <w:instrText xml:space="preserve"> PAGEREF _Toc504119633 \h </w:instrText>
        </w:r>
        <w:r w:rsidR="00FD0632">
          <w:rPr>
            <w:webHidden/>
          </w:rPr>
        </w:r>
        <w:r w:rsidR="00FD0632">
          <w:rPr>
            <w:webHidden/>
          </w:rPr>
          <w:fldChar w:fldCharType="separate"/>
        </w:r>
        <w:r w:rsidR="00FD0632">
          <w:rPr>
            <w:webHidden/>
          </w:rPr>
          <w:t>39</w:t>
        </w:r>
        <w:r w:rsidR="00FD0632">
          <w:rPr>
            <w:webHidden/>
          </w:rPr>
          <w:fldChar w:fldCharType="end"/>
        </w:r>
      </w:hyperlink>
    </w:p>
    <w:p w14:paraId="2E69D7DA" w14:textId="77777777" w:rsidR="00FD0632" w:rsidRDefault="00C95772">
      <w:pPr>
        <w:pStyle w:val="TOC2"/>
        <w:rPr>
          <w:rFonts w:eastAsiaTheme="minorEastAsia"/>
          <w:color w:val="auto"/>
          <w:lang w:val="de-DE" w:eastAsia="de-DE"/>
        </w:rPr>
      </w:pPr>
      <w:hyperlink w:anchor="_Toc504119634" w:history="1">
        <w:r w:rsidR="00FD0632" w:rsidRPr="00023F38">
          <w:rPr>
            <w:rStyle w:val="Hyperlink"/>
          </w:rPr>
          <w:t>8.3.</w:t>
        </w:r>
        <w:r w:rsidR="00FD0632">
          <w:rPr>
            <w:rFonts w:eastAsiaTheme="minorEastAsia"/>
            <w:color w:val="auto"/>
            <w:lang w:val="de-DE" w:eastAsia="de-DE"/>
          </w:rPr>
          <w:tab/>
        </w:r>
        <w:r w:rsidR="00FD0632" w:rsidRPr="00023F38">
          <w:rPr>
            <w:rStyle w:val="Hyperlink"/>
          </w:rPr>
          <w:t>Radar reflector</w:t>
        </w:r>
        <w:r w:rsidR="00FD0632">
          <w:rPr>
            <w:webHidden/>
          </w:rPr>
          <w:tab/>
        </w:r>
        <w:r w:rsidR="00FD0632">
          <w:rPr>
            <w:webHidden/>
          </w:rPr>
          <w:fldChar w:fldCharType="begin"/>
        </w:r>
        <w:r w:rsidR="00FD0632">
          <w:rPr>
            <w:webHidden/>
          </w:rPr>
          <w:instrText xml:space="preserve"> PAGEREF _Toc504119634 \h </w:instrText>
        </w:r>
        <w:r w:rsidR="00FD0632">
          <w:rPr>
            <w:webHidden/>
          </w:rPr>
        </w:r>
        <w:r w:rsidR="00FD0632">
          <w:rPr>
            <w:webHidden/>
          </w:rPr>
          <w:fldChar w:fldCharType="separate"/>
        </w:r>
        <w:r w:rsidR="00FD0632">
          <w:rPr>
            <w:webHidden/>
          </w:rPr>
          <w:t>39</w:t>
        </w:r>
        <w:r w:rsidR="00FD0632">
          <w:rPr>
            <w:webHidden/>
          </w:rPr>
          <w:fldChar w:fldCharType="end"/>
        </w:r>
      </w:hyperlink>
    </w:p>
    <w:p w14:paraId="2D8A89DB" w14:textId="77777777" w:rsidR="00FD0632" w:rsidRDefault="00C95772">
      <w:pPr>
        <w:pStyle w:val="TOC2"/>
        <w:rPr>
          <w:rFonts w:eastAsiaTheme="minorEastAsia"/>
          <w:color w:val="auto"/>
          <w:lang w:val="de-DE" w:eastAsia="de-DE"/>
        </w:rPr>
      </w:pPr>
      <w:hyperlink w:anchor="_Toc504119635" w:history="1">
        <w:r w:rsidR="00FD0632" w:rsidRPr="00023F38">
          <w:rPr>
            <w:rStyle w:val="Hyperlink"/>
          </w:rPr>
          <w:t>8.4.</w:t>
        </w:r>
        <w:r w:rsidR="00FD0632">
          <w:rPr>
            <w:rFonts w:eastAsiaTheme="minorEastAsia"/>
            <w:color w:val="auto"/>
            <w:lang w:val="de-DE" w:eastAsia="de-DE"/>
          </w:rPr>
          <w:tab/>
        </w:r>
        <w:r w:rsidR="00FD0632" w:rsidRPr="00023F38">
          <w:rPr>
            <w:rStyle w:val="Hyperlink"/>
          </w:rPr>
          <w:t>Racon</w:t>
        </w:r>
        <w:r w:rsidR="00FD0632">
          <w:rPr>
            <w:webHidden/>
          </w:rPr>
          <w:tab/>
        </w:r>
        <w:r w:rsidR="00FD0632">
          <w:rPr>
            <w:webHidden/>
          </w:rPr>
          <w:fldChar w:fldCharType="begin"/>
        </w:r>
        <w:r w:rsidR="00FD0632">
          <w:rPr>
            <w:webHidden/>
          </w:rPr>
          <w:instrText xml:space="preserve"> PAGEREF _Toc504119635 \h </w:instrText>
        </w:r>
        <w:r w:rsidR="00FD0632">
          <w:rPr>
            <w:webHidden/>
          </w:rPr>
        </w:r>
        <w:r w:rsidR="00FD0632">
          <w:rPr>
            <w:webHidden/>
          </w:rPr>
          <w:fldChar w:fldCharType="separate"/>
        </w:r>
        <w:r w:rsidR="00FD0632">
          <w:rPr>
            <w:webHidden/>
          </w:rPr>
          <w:t>39</w:t>
        </w:r>
        <w:r w:rsidR="00FD0632">
          <w:rPr>
            <w:webHidden/>
          </w:rPr>
          <w:fldChar w:fldCharType="end"/>
        </w:r>
      </w:hyperlink>
    </w:p>
    <w:p w14:paraId="36D77139" w14:textId="77777777" w:rsidR="00FD0632" w:rsidRDefault="00C95772">
      <w:pPr>
        <w:pStyle w:val="TOC2"/>
        <w:rPr>
          <w:rFonts w:eastAsiaTheme="minorEastAsia"/>
          <w:color w:val="auto"/>
          <w:lang w:val="de-DE" w:eastAsia="de-DE"/>
        </w:rPr>
      </w:pPr>
      <w:hyperlink w:anchor="_Toc504119636" w:history="1">
        <w:r w:rsidR="00FD0632" w:rsidRPr="00023F38">
          <w:rPr>
            <w:rStyle w:val="Hyperlink"/>
          </w:rPr>
          <w:t>8.5.</w:t>
        </w:r>
        <w:r w:rsidR="00FD0632">
          <w:rPr>
            <w:rFonts w:eastAsiaTheme="minorEastAsia"/>
            <w:color w:val="auto"/>
            <w:lang w:val="de-DE" w:eastAsia="de-DE"/>
          </w:rPr>
          <w:tab/>
        </w:r>
        <w:r w:rsidR="00FD0632" w:rsidRPr="00023F38">
          <w:rPr>
            <w:rStyle w:val="Hyperlink"/>
          </w:rPr>
          <w:t>AIS</w:t>
        </w:r>
        <w:r w:rsidR="00FD0632">
          <w:rPr>
            <w:webHidden/>
          </w:rPr>
          <w:tab/>
        </w:r>
        <w:r w:rsidR="00FD0632">
          <w:rPr>
            <w:webHidden/>
          </w:rPr>
          <w:fldChar w:fldCharType="begin"/>
        </w:r>
        <w:r w:rsidR="00FD0632">
          <w:rPr>
            <w:webHidden/>
          </w:rPr>
          <w:instrText xml:space="preserve"> PAGEREF _Toc504119636 \h </w:instrText>
        </w:r>
        <w:r w:rsidR="00FD0632">
          <w:rPr>
            <w:webHidden/>
          </w:rPr>
        </w:r>
        <w:r w:rsidR="00FD0632">
          <w:rPr>
            <w:webHidden/>
          </w:rPr>
          <w:fldChar w:fldCharType="separate"/>
        </w:r>
        <w:r w:rsidR="00FD0632">
          <w:rPr>
            <w:webHidden/>
          </w:rPr>
          <w:t>39</w:t>
        </w:r>
        <w:r w:rsidR="00FD0632">
          <w:rPr>
            <w:webHidden/>
          </w:rPr>
          <w:fldChar w:fldCharType="end"/>
        </w:r>
      </w:hyperlink>
    </w:p>
    <w:p w14:paraId="021F694F" w14:textId="77777777" w:rsidR="00FD0632" w:rsidRDefault="00C95772">
      <w:pPr>
        <w:pStyle w:val="TOC2"/>
        <w:rPr>
          <w:rFonts w:eastAsiaTheme="minorEastAsia"/>
          <w:color w:val="auto"/>
          <w:lang w:val="de-DE" w:eastAsia="de-DE"/>
        </w:rPr>
      </w:pPr>
      <w:hyperlink w:anchor="_Toc504119637" w:history="1">
        <w:r w:rsidR="00FD0632" w:rsidRPr="00023F38">
          <w:rPr>
            <w:rStyle w:val="Hyperlink"/>
          </w:rPr>
          <w:t>8.6.</w:t>
        </w:r>
        <w:r w:rsidR="00FD0632">
          <w:rPr>
            <w:rFonts w:eastAsiaTheme="minorEastAsia"/>
            <w:color w:val="auto"/>
            <w:lang w:val="de-DE" w:eastAsia="de-DE"/>
          </w:rPr>
          <w:tab/>
        </w:r>
        <w:r w:rsidR="00FD0632" w:rsidRPr="00023F38">
          <w:rPr>
            <w:rStyle w:val="Hyperlink"/>
          </w:rPr>
          <w:t>Top marks</w:t>
        </w:r>
        <w:r w:rsidR="00FD0632">
          <w:rPr>
            <w:webHidden/>
          </w:rPr>
          <w:tab/>
        </w:r>
        <w:r w:rsidR="00FD0632">
          <w:rPr>
            <w:webHidden/>
          </w:rPr>
          <w:fldChar w:fldCharType="begin"/>
        </w:r>
        <w:r w:rsidR="00FD0632">
          <w:rPr>
            <w:webHidden/>
          </w:rPr>
          <w:instrText xml:space="preserve"> PAGEREF _Toc504119637 \h </w:instrText>
        </w:r>
        <w:r w:rsidR="00FD0632">
          <w:rPr>
            <w:webHidden/>
          </w:rPr>
        </w:r>
        <w:r w:rsidR="00FD0632">
          <w:rPr>
            <w:webHidden/>
          </w:rPr>
          <w:fldChar w:fldCharType="separate"/>
        </w:r>
        <w:r w:rsidR="00FD0632">
          <w:rPr>
            <w:webHidden/>
          </w:rPr>
          <w:t>40</w:t>
        </w:r>
        <w:r w:rsidR="00FD0632">
          <w:rPr>
            <w:webHidden/>
          </w:rPr>
          <w:fldChar w:fldCharType="end"/>
        </w:r>
      </w:hyperlink>
    </w:p>
    <w:p w14:paraId="0A17A7C3" w14:textId="77777777" w:rsidR="00FD0632" w:rsidRDefault="00C95772">
      <w:pPr>
        <w:pStyle w:val="TOC2"/>
        <w:rPr>
          <w:rFonts w:eastAsiaTheme="minorEastAsia"/>
          <w:color w:val="auto"/>
          <w:lang w:val="de-DE" w:eastAsia="de-DE"/>
        </w:rPr>
      </w:pPr>
      <w:hyperlink w:anchor="_Toc504119638" w:history="1">
        <w:r w:rsidR="00FD0632" w:rsidRPr="00023F38">
          <w:rPr>
            <w:rStyle w:val="Hyperlink"/>
          </w:rPr>
          <w:t>8.7.</w:t>
        </w:r>
        <w:r w:rsidR="00FD0632">
          <w:rPr>
            <w:rFonts w:eastAsiaTheme="minorEastAsia"/>
            <w:color w:val="auto"/>
            <w:lang w:val="de-DE" w:eastAsia="de-DE"/>
          </w:rPr>
          <w:tab/>
        </w:r>
        <w:r w:rsidR="00FD0632" w:rsidRPr="00023F38">
          <w:rPr>
            <w:rStyle w:val="Hyperlink"/>
          </w:rPr>
          <w:t>Retroreflective sheeting</w:t>
        </w:r>
        <w:r w:rsidR="00FD0632">
          <w:rPr>
            <w:webHidden/>
          </w:rPr>
          <w:tab/>
        </w:r>
        <w:r w:rsidR="00FD0632">
          <w:rPr>
            <w:webHidden/>
          </w:rPr>
          <w:fldChar w:fldCharType="begin"/>
        </w:r>
        <w:r w:rsidR="00FD0632">
          <w:rPr>
            <w:webHidden/>
          </w:rPr>
          <w:instrText xml:space="preserve"> PAGEREF _Toc504119638 \h </w:instrText>
        </w:r>
        <w:r w:rsidR="00FD0632">
          <w:rPr>
            <w:webHidden/>
          </w:rPr>
        </w:r>
        <w:r w:rsidR="00FD0632">
          <w:rPr>
            <w:webHidden/>
          </w:rPr>
          <w:fldChar w:fldCharType="separate"/>
        </w:r>
        <w:r w:rsidR="00FD0632">
          <w:rPr>
            <w:webHidden/>
          </w:rPr>
          <w:t>40</w:t>
        </w:r>
        <w:r w:rsidR="00FD0632">
          <w:rPr>
            <w:webHidden/>
          </w:rPr>
          <w:fldChar w:fldCharType="end"/>
        </w:r>
      </w:hyperlink>
    </w:p>
    <w:p w14:paraId="488B8FD3" w14:textId="77777777" w:rsidR="00FD0632" w:rsidRDefault="00C95772">
      <w:pPr>
        <w:pStyle w:val="TOC1"/>
        <w:rPr>
          <w:rFonts w:eastAsiaTheme="minorEastAsia"/>
          <w:b w:val="0"/>
          <w:color w:val="auto"/>
          <w:lang w:val="de-DE" w:eastAsia="de-DE"/>
        </w:rPr>
      </w:pPr>
      <w:hyperlink w:anchor="_Toc504119639" w:history="1">
        <w:r w:rsidR="00FD0632" w:rsidRPr="00023F38">
          <w:rPr>
            <w:rStyle w:val="Hyperlink"/>
          </w:rPr>
          <w:t>9.</w:t>
        </w:r>
        <w:r w:rsidR="00FD0632">
          <w:rPr>
            <w:rFonts w:eastAsiaTheme="minorEastAsia"/>
            <w:b w:val="0"/>
            <w:color w:val="auto"/>
            <w:lang w:val="de-DE" w:eastAsia="de-DE"/>
          </w:rPr>
          <w:tab/>
        </w:r>
        <w:r w:rsidR="00FD0632" w:rsidRPr="00023F38">
          <w:rPr>
            <w:rStyle w:val="Hyperlink"/>
          </w:rPr>
          <w:t>ACRONYMS &amp; Definitions</w:t>
        </w:r>
        <w:r w:rsidR="00FD0632">
          <w:rPr>
            <w:webHidden/>
          </w:rPr>
          <w:tab/>
        </w:r>
        <w:r w:rsidR="00FD0632">
          <w:rPr>
            <w:webHidden/>
          </w:rPr>
          <w:fldChar w:fldCharType="begin"/>
        </w:r>
        <w:r w:rsidR="00FD0632">
          <w:rPr>
            <w:webHidden/>
          </w:rPr>
          <w:instrText xml:space="preserve"> PAGEREF _Toc504119639 \h </w:instrText>
        </w:r>
        <w:r w:rsidR="00FD0632">
          <w:rPr>
            <w:webHidden/>
          </w:rPr>
        </w:r>
        <w:r w:rsidR="00FD0632">
          <w:rPr>
            <w:webHidden/>
          </w:rPr>
          <w:fldChar w:fldCharType="separate"/>
        </w:r>
        <w:r w:rsidR="00FD0632">
          <w:rPr>
            <w:webHidden/>
          </w:rPr>
          <w:t>41</w:t>
        </w:r>
        <w:r w:rsidR="00FD0632">
          <w:rPr>
            <w:webHidden/>
          </w:rPr>
          <w:fldChar w:fldCharType="end"/>
        </w:r>
      </w:hyperlink>
    </w:p>
    <w:p w14:paraId="2D197406" w14:textId="77777777" w:rsidR="00FD0632" w:rsidRDefault="00C95772">
      <w:pPr>
        <w:pStyle w:val="TOC2"/>
        <w:rPr>
          <w:rFonts w:eastAsiaTheme="minorEastAsia"/>
          <w:color w:val="auto"/>
          <w:lang w:val="de-DE" w:eastAsia="de-DE"/>
        </w:rPr>
      </w:pPr>
      <w:hyperlink w:anchor="_Toc504119640" w:history="1">
        <w:r w:rsidR="00FD0632" w:rsidRPr="00023F38">
          <w:rPr>
            <w:rStyle w:val="Hyperlink"/>
          </w:rPr>
          <w:t>9.1.</w:t>
        </w:r>
        <w:r w:rsidR="00FD0632">
          <w:rPr>
            <w:rFonts w:eastAsiaTheme="minorEastAsia"/>
            <w:color w:val="auto"/>
            <w:lang w:val="de-DE" w:eastAsia="de-DE"/>
          </w:rPr>
          <w:tab/>
        </w:r>
        <w:r w:rsidR="00FD0632" w:rsidRPr="00023F38">
          <w:rPr>
            <w:rStyle w:val="Hyperlink"/>
          </w:rPr>
          <w:t>Acronyms</w:t>
        </w:r>
        <w:r w:rsidR="00FD0632">
          <w:rPr>
            <w:webHidden/>
          </w:rPr>
          <w:tab/>
        </w:r>
        <w:r w:rsidR="00FD0632">
          <w:rPr>
            <w:webHidden/>
          </w:rPr>
          <w:fldChar w:fldCharType="begin"/>
        </w:r>
        <w:r w:rsidR="00FD0632">
          <w:rPr>
            <w:webHidden/>
          </w:rPr>
          <w:instrText xml:space="preserve"> PAGEREF _Toc504119640 \h </w:instrText>
        </w:r>
        <w:r w:rsidR="00FD0632">
          <w:rPr>
            <w:webHidden/>
          </w:rPr>
        </w:r>
        <w:r w:rsidR="00FD0632">
          <w:rPr>
            <w:webHidden/>
          </w:rPr>
          <w:fldChar w:fldCharType="separate"/>
        </w:r>
        <w:r w:rsidR="00FD0632">
          <w:rPr>
            <w:webHidden/>
          </w:rPr>
          <w:t>41</w:t>
        </w:r>
        <w:r w:rsidR="00FD0632">
          <w:rPr>
            <w:webHidden/>
          </w:rPr>
          <w:fldChar w:fldCharType="end"/>
        </w:r>
      </w:hyperlink>
    </w:p>
    <w:p w14:paraId="4484E7B1" w14:textId="77777777" w:rsidR="00FD0632" w:rsidRDefault="00C95772">
      <w:pPr>
        <w:pStyle w:val="TOC2"/>
        <w:rPr>
          <w:rFonts w:eastAsiaTheme="minorEastAsia"/>
          <w:color w:val="auto"/>
          <w:lang w:val="de-DE" w:eastAsia="de-DE"/>
        </w:rPr>
      </w:pPr>
      <w:hyperlink w:anchor="_Toc504119641" w:history="1">
        <w:r w:rsidR="00FD0632" w:rsidRPr="00023F38">
          <w:rPr>
            <w:rStyle w:val="Hyperlink"/>
          </w:rPr>
          <w:t>9.2.</w:t>
        </w:r>
        <w:r w:rsidR="00FD0632">
          <w:rPr>
            <w:rFonts w:eastAsiaTheme="minorEastAsia"/>
            <w:color w:val="auto"/>
            <w:lang w:val="de-DE" w:eastAsia="de-DE"/>
          </w:rPr>
          <w:tab/>
        </w:r>
        <w:r w:rsidR="00FD0632" w:rsidRPr="00023F38">
          <w:rPr>
            <w:rStyle w:val="Hyperlink"/>
          </w:rPr>
          <w:t>Definitions</w:t>
        </w:r>
        <w:r w:rsidR="00FD0632">
          <w:rPr>
            <w:webHidden/>
          </w:rPr>
          <w:tab/>
        </w:r>
        <w:r w:rsidR="00FD0632">
          <w:rPr>
            <w:webHidden/>
          </w:rPr>
          <w:fldChar w:fldCharType="begin"/>
        </w:r>
        <w:r w:rsidR="00FD0632">
          <w:rPr>
            <w:webHidden/>
          </w:rPr>
          <w:instrText xml:space="preserve"> PAGEREF _Toc504119641 \h </w:instrText>
        </w:r>
        <w:r w:rsidR="00FD0632">
          <w:rPr>
            <w:webHidden/>
          </w:rPr>
        </w:r>
        <w:r w:rsidR="00FD0632">
          <w:rPr>
            <w:webHidden/>
          </w:rPr>
          <w:fldChar w:fldCharType="separate"/>
        </w:r>
        <w:r w:rsidR="00FD0632">
          <w:rPr>
            <w:webHidden/>
          </w:rPr>
          <w:t>41</w:t>
        </w:r>
        <w:r w:rsidR="00FD0632">
          <w:rPr>
            <w:webHidden/>
          </w:rPr>
          <w:fldChar w:fldCharType="end"/>
        </w:r>
      </w:hyperlink>
    </w:p>
    <w:p w14:paraId="39B93F27" w14:textId="77777777" w:rsidR="00FD0632" w:rsidRDefault="00C95772">
      <w:pPr>
        <w:pStyle w:val="TOC1"/>
        <w:rPr>
          <w:rFonts w:eastAsiaTheme="minorEastAsia"/>
          <w:b w:val="0"/>
          <w:color w:val="auto"/>
          <w:lang w:val="de-DE" w:eastAsia="de-DE"/>
        </w:rPr>
      </w:pPr>
      <w:hyperlink w:anchor="_Toc504119642" w:history="1">
        <w:r w:rsidR="00FD0632" w:rsidRPr="00023F38">
          <w:rPr>
            <w:rStyle w:val="Hyperlink"/>
          </w:rPr>
          <w:t>10.</w:t>
        </w:r>
        <w:r w:rsidR="00FD0632">
          <w:rPr>
            <w:rFonts w:eastAsiaTheme="minorEastAsia"/>
            <w:b w:val="0"/>
            <w:color w:val="auto"/>
            <w:lang w:val="de-DE" w:eastAsia="de-DE"/>
          </w:rPr>
          <w:tab/>
        </w:r>
        <w:r w:rsidR="00FD0632" w:rsidRPr="00023F38">
          <w:rPr>
            <w:rStyle w:val="Hyperlink"/>
          </w:rPr>
          <w:t>REFERENCES</w:t>
        </w:r>
        <w:r w:rsidR="00FD0632">
          <w:rPr>
            <w:webHidden/>
          </w:rPr>
          <w:tab/>
        </w:r>
        <w:r w:rsidR="00FD0632">
          <w:rPr>
            <w:webHidden/>
          </w:rPr>
          <w:fldChar w:fldCharType="begin"/>
        </w:r>
        <w:r w:rsidR="00FD0632">
          <w:rPr>
            <w:webHidden/>
          </w:rPr>
          <w:instrText xml:space="preserve"> PAGEREF _Toc504119642 \h </w:instrText>
        </w:r>
        <w:r w:rsidR="00FD0632">
          <w:rPr>
            <w:webHidden/>
          </w:rPr>
        </w:r>
        <w:r w:rsidR="00FD0632">
          <w:rPr>
            <w:webHidden/>
          </w:rPr>
          <w:fldChar w:fldCharType="separate"/>
        </w:r>
        <w:r w:rsidR="00FD0632">
          <w:rPr>
            <w:webHidden/>
          </w:rPr>
          <w:t>41</w:t>
        </w:r>
        <w:r w:rsidR="00FD0632">
          <w:rPr>
            <w:webHidden/>
          </w:rPr>
          <w:fldChar w:fldCharType="end"/>
        </w:r>
      </w:hyperlink>
    </w:p>
    <w:p w14:paraId="2348001A" w14:textId="3F78EAB5" w:rsidR="00642025" w:rsidRPr="00270C8A" w:rsidRDefault="008E50DB" w:rsidP="0093492E">
      <w:pPr>
        <w:rPr>
          <w:b/>
          <w:noProof/>
          <w:color w:val="00558C" w:themeColor="accent1"/>
          <w:sz w:val="22"/>
          <w:lang w:val="en-US"/>
        </w:rPr>
      </w:pPr>
      <w:r>
        <w:rPr>
          <w:rFonts w:eastAsia="Times New Roman" w:cs="Times New Roman"/>
          <w:noProof/>
          <w:color w:val="00558C" w:themeColor="accent1"/>
          <w:sz w:val="22"/>
          <w:szCs w:val="20"/>
        </w:rPr>
        <w:fldChar w:fldCharType="end"/>
      </w: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1C38A6A3" w14:textId="389944B9" w:rsidR="0078486B" w:rsidRPr="005037FE" w:rsidRDefault="009F1BD1" w:rsidP="00C9558A">
      <w:pPr>
        <w:pStyle w:val="ListofFigures"/>
        <w:rPr>
          <w:lang w:val="en-US"/>
        </w:rPr>
      </w:pPr>
      <w:r w:rsidRPr="005037FE">
        <w:rPr>
          <w:lang w:val="en-US"/>
        </w:rPr>
        <w:lastRenderedPageBreak/>
        <w:t>List of Tables</w:t>
      </w:r>
    </w:p>
    <w:p w14:paraId="101AB9FA" w14:textId="77777777" w:rsidR="00FD0632" w:rsidRPr="00FD0632" w:rsidRDefault="002D753F">
      <w:pPr>
        <w:pStyle w:val="TableofFigures"/>
        <w:rPr>
          <w:rFonts w:eastAsiaTheme="minorEastAsia"/>
          <w:i w:val="0"/>
          <w:noProof/>
          <w:lang w:val="en-US" w:eastAsia="de-DE"/>
        </w:rPr>
      </w:pPr>
      <w:r w:rsidRPr="006D4D63">
        <w:rPr>
          <w:i w:val="0"/>
          <w:color w:val="FF0000"/>
        </w:rPr>
        <w:fldChar w:fldCharType="begin"/>
      </w:r>
      <w:r w:rsidRPr="006D4D63">
        <w:rPr>
          <w:i w:val="0"/>
          <w:color w:val="FF0000"/>
          <w:lang w:val="en-US"/>
        </w:rPr>
        <w:instrText xml:space="preserve"> TOC \t "Table caption;1" \c "Table" </w:instrText>
      </w:r>
      <w:r w:rsidRPr="006D4D63">
        <w:rPr>
          <w:i w:val="0"/>
          <w:color w:val="FF0000"/>
        </w:rPr>
        <w:fldChar w:fldCharType="separate"/>
      </w:r>
      <w:r w:rsidR="00FD0632">
        <w:rPr>
          <w:noProof/>
        </w:rPr>
        <w:t>Table 1: recycling possibilities of different materials used for plastic buoys</w:t>
      </w:r>
      <w:r w:rsidR="00FD0632">
        <w:rPr>
          <w:noProof/>
        </w:rPr>
        <w:tab/>
      </w:r>
      <w:r w:rsidR="00FD0632">
        <w:rPr>
          <w:noProof/>
        </w:rPr>
        <w:fldChar w:fldCharType="begin"/>
      </w:r>
      <w:r w:rsidR="00FD0632">
        <w:rPr>
          <w:noProof/>
        </w:rPr>
        <w:instrText xml:space="preserve"> PAGEREF _Toc504119643 \h </w:instrText>
      </w:r>
      <w:r w:rsidR="00FD0632">
        <w:rPr>
          <w:noProof/>
        </w:rPr>
      </w:r>
      <w:r w:rsidR="00FD0632">
        <w:rPr>
          <w:noProof/>
        </w:rPr>
        <w:fldChar w:fldCharType="separate"/>
      </w:r>
      <w:r w:rsidR="00FD0632">
        <w:rPr>
          <w:noProof/>
        </w:rPr>
        <w:t>15</w:t>
      </w:r>
      <w:r w:rsidR="00FD0632">
        <w:rPr>
          <w:noProof/>
        </w:rPr>
        <w:fldChar w:fldCharType="end"/>
      </w:r>
    </w:p>
    <w:p w14:paraId="6C5D546E" w14:textId="77777777" w:rsidR="00FD0632" w:rsidRPr="00FD0632" w:rsidRDefault="00FD0632">
      <w:pPr>
        <w:pStyle w:val="TableofFigures"/>
        <w:rPr>
          <w:rFonts w:eastAsiaTheme="minorEastAsia"/>
          <w:i w:val="0"/>
          <w:noProof/>
          <w:lang w:val="en-US" w:eastAsia="de-DE"/>
        </w:rPr>
      </w:pPr>
      <w:r>
        <w:rPr>
          <w:noProof/>
        </w:rPr>
        <w:t>Table 2: polyethylene types and the manufacturing processes</w:t>
      </w:r>
      <w:r>
        <w:rPr>
          <w:noProof/>
        </w:rPr>
        <w:tab/>
      </w:r>
      <w:r>
        <w:rPr>
          <w:noProof/>
        </w:rPr>
        <w:fldChar w:fldCharType="begin"/>
      </w:r>
      <w:r>
        <w:rPr>
          <w:noProof/>
        </w:rPr>
        <w:instrText xml:space="preserve"> PAGEREF _Toc504119644 \h </w:instrText>
      </w:r>
      <w:r>
        <w:rPr>
          <w:noProof/>
        </w:rPr>
      </w:r>
      <w:r>
        <w:rPr>
          <w:noProof/>
        </w:rPr>
        <w:fldChar w:fldCharType="separate"/>
      </w:r>
      <w:r>
        <w:rPr>
          <w:noProof/>
        </w:rPr>
        <w:t>16</w:t>
      </w:r>
      <w:r>
        <w:rPr>
          <w:noProof/>
        </w:rPr>
        <w:fldChar w:fldCharType="end"/>
      </w:r>
    </w:p>
    <w:p w14:paraId="537CEB08" w14:textId="77777777" w:rsidR="00FD0632" w:rsidRPr="00FD0632" w:rsidRDefault="00FD0632">
      <w:pPr>
        <w:pStyle w:val="TableofFigures"/>
        <w:rPr>
          <w:rFonts w:eastAsiaTheme="minorEastAsia"/>
          <w:i w:val="0"/>
          <w:noProof/>
          <w:lang w:val="en-US" w:eastAsia="de-DE"/>
        </w:rPr>
      </w:pPr>
      <w:r>
        <w:rPr>
          <w:noProof/>
        </w:rPr>
        <w:t>Table 3: small harbour or river markers</w:t>
      </w:r>
      <w:r>
        <w:rPr>
          <w:noProof/>
        </w:rPr>
        <w:tab/>
      </w:r>
      <w:r>
        <w:rPr>
          <w:noProof/>
        </w:rPr>
        <w:fldChar w:fldCharType="begin"/>
      </w:r>
      <w:r>
        <w:rPr>
          <w:noProof/>
        </w:rPr>
        <w:instrText xml:space="preserve"> PAGEREF _Toc504119645 \h </w:instrText>
      </w:r>
      <w:r>
        <w:rPr>
          <w:noProof/>
        </w:rPr>
      </w:r>
      <w:r>
        <w:rPr>
          <w:noProof/>
        </w:rPr>
        <w:fldChar w:fldCharType="separate"/>
      </w:r>
      <w:r>
        <w:rPr>
          <w:noProof/>
        </w:rPr>
        <w:t>20</w:t>
      </w:r>
      <w:r>
        <w:rPr>
          <w:noProof/>
        </w:rPr>
        <w:fldChar w:fldCharType="end"/>
      </w:r>
    </w:p>
    <w:p w14:paraId="7A518179" w14:textId="77777777" w:rsidR="00FD0632" w:rsidRPr="00FD0632" w:rsidRDefault="00FD0632">
      <w:pPr>
        <w:pStyle w:val="TableofFigures"/>
        <w:rPr>
          <w:rFonts w:eastAsiaTheme="minorEastAsia"/>
          <w:i w:val="0"/>
          <w:noProof/>
          <w:lang w:val="en-US" w:eastAsia="de-DE"/>
        </w:rPr>
      </w:pPr>
      <w:r>
        <w:rPr>
          <w:noProof/>
        </w:rPr>
        <w:t>Table 4: Typical spar- and conical-buoys, welded</w:t>
      </w:r>
      <w:r>
        <w:rPr>
          <w:noProof/>
        </w:rPr>
        <w:tab/>
      </w:r>
      <w:r>
        <w:rPr>
          <w:noProof/>
        </w:rPr>
        <w:fldChar w:fldCharType="begin"/>
      </w:r>
      <w:r>
        <w:rPr>
          <w:noProof/>
        </w:rPr>
        <w:instrText xml:space="preserve"> PAGEREF _Toc504119646 \h </w:instrText>
      </w:r>
      <w:r>
        <w:rPr>
          <w:noProof/>
        </w:rPr>
      </w:r>
      <w:r>
        <w:rPr>
          <w:noProof/>
        </w:rPr>
        <w:fldChar w:fldCharType="separate"/>
      </w:r>
      <w:r>
        <w:rPr>
          <w:noProof/>
        </w:rPr>
        <w:t>21</w:t>
      </w:r>
      <w:r>
        <w:rPr>
          <w:noProof/>
        </w:rPr>
        <w:fldChar w:fldCharType="end"/>
      </w:r>
    </w:p>
    <w:p w14:paraId="23E0EA8E" w14:textId="77777777" w:rsidR="00FD0632" w:rsidRPr="00FD0632" w:rsidRDefault="00FD0632">
      <w:pPr>
        <w:pStyle w:val="TableofFigures"/>
        <w:rPr>
          <w:rFonts w:eastAsiaTheme="minorEastAsia"/>
          <w:i w:val="0"/>
          <w:noProof/>
          <w:lang w:val="en-US" w:eastAsia="de-DE"/>
        </w:rPr>
      </w:pPr>
      <w:r>
        <w:rPr>
          <w:noProof/>
        </w:rPr>
        <w:t>Table 5: Typical spars, rotational moulded, welded</w:t>
      </w:r>
      <w:r>
        <w:rPr>
          <w:noProof/>
        </w:rPr>
        <w:tab/>
      </w:r>
      <w:r>
        <w:rPr>
          <w:noProof/>
        </w:rPr>
        <w:fldChar w:fldCharType="begin"/>
      </w:r>
      <w:r>
        <w:rPr>
          <w:noProof/>
        </w:rPr>
        <w:instrText xml:space="preserve"> PAGEREF _Toc504119647 \h </w:instrText>
      </w:r>
      <w:r>
        <w:rPr>
          <w:noProof/>
        </w:rPr>
      </w:r>
      <w:r>
        <w:rPr>
          <w:noProof/>
        </w:rPr>
        <w:fldChar w:fldCharType="separate"/>
      </w:r>
      <w:r>
        <w:rPr>
          <w:noProof/>
        </w:rPr>
        <w:t>23</w:t>
      </w:r>
      <w:r>
        <w:rPr>
          <w:noProof/>
        </w:rPr>
        <w:fldChar w:fldCharType="end"/>
      </w:r>
    </w:p>
    <w:p w14:paraId="06931D23" w14:textId="77777777" w:rsidR="00FD0632" w:rsidRPr="00FD0632" w:rsidRDefault="00FD0632">
      <w:pPr>
        <w:pStyle w:val="TableofFigures"/>
        <w:rPr>
          <w:rFonts w:eastAsiaTheme="minorEastAsia"/>
          <w:i w:val="0"/>
          <w:noProof/>
          <w:lang w:val="en-US" w:eastAsia="de-DE"/>
        </w:rPr>
      </w:pPr>
      <w:r>
        <w:rPr>
          <w:noProof/>
        </w:rPr>
        <w:t>Table 6: Typical Modular buoys</w:t>
      </w:r>
      <w:r>
        <w:rPr>
          <w:noProof/>
        </w:rPr>
        <w:tab/>
      </w:r>
      <w:r>
        <w:rPr>
          <w:noProof/>
        </w:rPr>
        <w:fldChar w:fldCharType="begin"/>
      </w:r>
      <w:r>
        <w:rPr>
          <w:noProof/>
        </w:rPr>
        <w:instrText xml:space="preserve"> PAGEREF _Toc504119648 \h </w:instrText>
      </w:r>
      <w:r>
        <w:rPr>
          <w:noProof/>
        </w:rPr>
      </w:r>
      <w:r>
        <w:rPr>
          <w:noProof/>
        </w:rPr>
        <w:fldChar w:fldCharType="separate"/>
      </w:r>
      <w:r>
        <w:rPr>
          <w:noProof/>
        </w:rPr>
        <w:t>26</w:t>
      </w:r>
      <w:r>
        <w:rPr>
          <w:noProof/>
        </w:rPr>
        <w:fldChar w:fldCharType="end"/>
      </w:r>
    </w:p>
    <w:p w14:paraId="54D16922" w14:textId="77777777" w:rsidR="00FD0632" w:rsidRPr="00FD0632" w:rsidRDefault="00FD0632">
      <w:pPr>
        <w:pStyle w:val="TableofFigures"/>
        <w:rPr>
          <w:rFonts w:eastAsiaTheme="minorEastAsia"/>
          <w:i w:val="0"/>
          <w:noProof/>
          <w:lang w:val="en-US" w:eastAsia="de-DE"/>
        </w:rPr>
      </w:pPr>
      <w:r>
        <w:rPr>
          <w:noProof/>
        </w:rPr>
        <w:t>Table 7: typical high density polyethylene spar- and conical-buoys</w:t>
      </w:r>
      <w:r>
        <w:rPr>
          <w:noProof/>
        </w:rPr>
        <w:tab/>
      </w:r>
      <w:r>
        <w:rPr>
          <w:noProof/>
        </w:rPr>
        <w:fldChar w:fldCharType="begin"/>
      </w:r>
      <w:r>
        <w:rPr>
          <w:noProof/>
        </w:rPr>
        <w:instrText xml:space="preserve"> PAGEREF _Toc504119649 \h </w:instrText>
      </w:r>
      <w:r>
        <w:rPr>
          <w:noProof/>
        </w:rPr>
      </w:r>
      <w:r>
        <w:rPr>
          <w:noProof/>
        </w:rPr>
        <w:fldChar w:fldCharType="separate"/>
      </w:r>
      <w:r>
        <w:rPr>
          <w:noProof/>
        </w:rPr>
        <w:t>30</w:t>
      </w:r>
      <w:r>
        <w:rPr>
          <w:noProof/>
        </w:rPr>
        <w:fldChar w:fldCharType="end"/>
      </w:r>
    </w:p>
    <w:p w14:paraId="00BB17A5" w14:textId="77777777" w:rsidR="00FD0632" w:rsidRPr="00FD0632" w:rsidRDefault="00FD0632">
      <w:pPr>
        <w:pStyle w:val="TableofFigures"/>
        <w:rPr>
          <w:rFonts w:eastAsiaTheme="minorEastAsia"/>
          <w:i w:val="0"/>
          <w:noProof/>
          <w:lang w:val="en-US" w:eastAsia="de-DE"/>
        </w:rPr>
      </w:pPr>
      <w:r>
        <w:rPr>
          <w:noProof/>
        </w:rPr>
        <w:t>Table 8: typical high density polyethylene plastic spars</w:t>
      </w:r>
      <w:r>
        <w:rPr>
          <w:noProof/>
        </w:rPr>
        <w:tab/>
      </w:r>
      <w:r>
        <w:rPr>
          <w:noProof/>
        </w:rPr>
        <w:fldChar w:fldCharType="begin"/>
      </w:r>
      <w:r>
        <w:rPr>
          <w:noProof/>
        </w:rPr>
        <w:instrText xml:space="preserve"> PAGEREF _Toc504119650 \h </w:instrText>
      </w:r>
      <w:r>
        <w:rPr>
          <w:noProof/>
        </w:rPr>
      </w:r>
      <w:r>
        <w:rPr>
          <w:noProof/>
        </w:rPr>
        <w:fldChar w:fldCharType="separate"/>
      </w:r>
      <w:r>
        <w:rPr>
          <w:noProof/>
        </w:rPr>
        <w:t>31</w:t>
      </w:r>
      <w:r>
        <w:rPr>
          <w:noProof/>
        </w:rPr>
        <w:fldChar w:fldCharType="end"/>
      </w:r>
    </w:p>
    <w:p w14:paraId="2486C3B3" w14:textId="77777777" w:rsidR="00FD0632" w:rsidRPr="00FD0632" w:rsidRDefault="00FD0632">
      <w:pPr>
        <w:pStyle w:val="TableofFigures"/>
        <w:rPr>
          <w:rFonts w:eastAsiaTheme="minorEastAsia"/>
          <w:i w:val="0"/>
          <w:noProof/>
          <w:lang w:val="en-US" w:eastAsia="de-DE"/>
        </w:rPr>
      </w:pPr>
      <w:r>
        <w:rPr>
          <w:noProof/>
        </w:rPr>
        <w:t>Table 9: polyethylene foam properties</w:t>
      </w:r>
      <w:r>
        <w:rPr>
          <w:noProof/>
        </w:rPr>
        <w:tab/>
      </w:r>
      <w:r>
        <w:rPr>
          <w:noProof/>
        </w:rPr>
        <w:fldChar w:fldCharType="begin"/>
      </w:r>
      <w:r>
        <w:rPr>
          <w:noProof/>
        </w:rPr>
        <w:instrText xml:space="preserve"> PAGEREF _Toc504119651 \h </w:instrText>
      </w:r>
      <w:r>
        <w:rPr>
          <w:noProof/>
        </w:rPr>
      </w:r>
      <w:r>
        <w:rPr>
          <w:noProof/>
        </w:rPr>
        <w:fldChar w:fldCharType="separate"/>
      </w:r>
      <w:r>
        <w:rPr>
          <w:noProof/>
        </w:rPr>
        <w:t>35</w:t>
      </w:r>
      <w:r>
        <w:rPr>
          <w:noProof/>
        </w:rPr>
        <w:fldChar w:fldCharType="end"/>
      </w:r>
    </w:p>
    <w:p w14:paraId="10D1ED52" w14:textId="77777777" w:rsidR="00161325" w:rsidRPr="006D4D63" w:rsidRDefault="002D753F" w:rsidP="00923B4D">
      <w:pPr>
        <w:pStyle w:val="BodyText"/>
        <w:rPr>
          <w:color w:val="FF0000"/>
          <w:lang w:val="en-US"/>
        </w:rPr>
      </w:pPr>
      <w:r w:rsidRPr="006D4D63">
        <w:rPr>
          <w:i/>
          <w:color w:val="FF0000"/>
        </w:rPr>
        <w:fldChar w:fldCharType="end"/>
      </w:r>
    </w:p>
    <w:p w14:paraId="608A0FE5" w14:textId="77777777" w:rsidR="00994D97" w:rsidRPr="00FD0632" w:rsidRDefault="00D3102D" w:rsidP="00C9558A">
      <w:pPr>
        <w:pStyle w:val="ListofFigures"/>
        <w:rPr>
          <w:lang w:val="en-US"/>
        </w:rPr>
      </w:pPr>
      <w:r w:rsidRPr="00FD0632">
        <w:rPr>
          <w:lang w:val="en-US"/>
        </w:rPr>
        <w:t>List of Figures</w:t>
      </w:r>
    </w:p>
    <w:p w14:paraId="2B90AB5F" w14:textId="77777777" w:rsidR="005E4659" w:rsidRPr="006D4D63" w:rsidRDefault="009F1BD1" w:rsidP="007D1805">
      <w:pPr>
        <w:pStyle w:val="TableofFigures"/>
        <w:rPr>
          <w:color w:val="FF0000"/>
          <w:lang w:val="de-DE"/>
        </w:rPr>
      </w:pPr>
      <w:r w:rsidRPr="006D4D63">
        <w:rPr>
          <w:color w:val="FF0000"/>
        </w:rPr>
        <w:fldChar w:fldCharType="begin"/>
      </w:r>
      <w:r w:rsidR="00D3102D" w:rsidRPr="006D4D63">
        <w:rPr>
          <w:color w:val="FF0000"/>
          <w:lang w:val="de-DE"/>
        </w:rPr>
        <w:instrText xml:space="preserve"> TOC \t "Figure caption" \c </w:instrText>
      </w:r>
      <w:r w:rsidRPr="006D4D63">
        <w:rPr>
          <w:color w:val="FF0000"/>
        </w:rPr>
        <w:fldChar w:fldCharType="separate"/>
      </w:r>
      <w:r w:rsidR="00C12815">
        <w:rPr>
          <w:b/>
          <w:bCs/>
          <w:noProof/>
          <w:color w:val="FF0000"/>
          <w:lang w:val="de-DE"/>
        </w:rPr>
        <w:t>Es konnten keine Einträge für ein Abbildungsverzeichnis gefunden werden.</w:t>
      </w:r>
      <w:r w:rsidRPr="006D4D63">
        <w:rPr>
          <w:color w:val="FF0000"/>
        </w:rPr>
        <w:fldChar w:fldCharType="end"/>
      </w:r>
    </w:p>
    <w:p w14:paraId="680B138E" w14:textId="77777777" w:rsidR="00790277" w:rsidRPr="0078486B" w:rsidRDefault="00790277" w:rsidP="003274DB">
      <w:pPr>
        <w:rPr>
          <w:lang w:val="fr-FR"/>
        </w:rPr>
        <w:sectPr w:rsidR="00790277" w:rsidRPr="0078486B"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p>
    <w:p w14:paraId="0BFA29B2" w14:textId="11E1A013" w:rsidR="004944C8" w:rsidRDefault="00ED4450" w:rsidP="00DE2814">
      <w:pPr>
        <w:pStyle w:val="Heading1"/>
      </w:pPr>
      <w:bookmarkStart w:id="3" w:name="_Toc504119549"/>
      <w:commentRangeStart w:id="4"/>
      <w:r>
        <w:lastRenderedPageBreak/>
        <w:t>INTRODUCTION</w:t>
      </w:r>
      <w:commentRangeEnd w:id="4"/>
      <w:r w:rsidR="00795637">
        <w:rPr>
          <w:rStyle w:val="CommentReference"/>
          <w:rFonts w:asciiTheme="minorHAnsi" w:eastAsiaTheme="minorHAnsi" w:hAnsiTheme="minorHAnsi" w:cstheme="minorBidi"/>
          <w:b w:val="0"/>
          <w:bCs w:val="0"/>
          <w:caps w:val="0"/>
          <w:color w:val="auto"/>
        </w:rPr>
        <w:commentReference w:id="4"/>
      </w:r>
      <w:bookmarkEnd w:id="3"/>
    </w:p>
    <w:p w14:paraId="171E55DA" w14:textId="77777777" w:rsidR="004944C8" w:rsidRDefault="004944C8" w:rsidP="004944C8">
      <w:pPr>
        <w:pStyle w:val="Heading1separatationline"/>
      </w:pPr>
    </w:p>
    <w:p w14:paraId="01D04AEA" w14:textId="77777777" w:rsidR="00A824FF" w:rsidRPr="0006385F" w:rsidRDefault="00A824FF" w:rsidP="0006385F">
      <w:pPr>
        <w:pStyle w:val="BodyText"/>
      </w:pPr>
      <w:r w:rsidRPr="0006385F">
        <w:t>A plastic buoy may be defined as a floating aid with at least the buoy hull constructed of a plastic material.  Plastic buoys have been in production and use since the 1980’s.</w:t>
      </w:r>
    </w:p>
    <w:p w14:paraId="2ED6A7C2" w14:textId="77777777" w:rsidR="0042007C" w:rsidRPr="0006385F" w:rsidRDefault="00A824FF" w:rsidP="0006385F">
      <w:pPr>
        <w:pStyle w:val="BodyText"/>
      </w:pPr>
      <w:r w:rsidRPr="0006385F">
        <w:t>Plastic buoys are commercially available in a wide variety of sizes and shapes, from small one-piece buoys with a diameter of 0.25m to very large modular buoys with diameters of 4.00m. Plastic buoys can be classified as Unitary (one-piece) buoys or Modular (multiple component) buoys.</w:t>
      </w:r>
    </w:p>
    <w:p w14:paraId="7BEE9285" w14:textId="77777777" w:rsidR="00224754" w:rsidRPr="0006385F" w:rsidRDefault="00224754" w:rsidP="0006385F">
      <w:pPr>
        <w:pStyle w:val="BodyText"/>
      </w:pPr>
      <w:r w:rsidRPr="0006385F">
        <w:t xml:space="preserve">They are produced mainly from polyethylene materials in different designs. </w:t>
      </w:r>
    </w:p>
    <w:p w14:paraId="0A77EF62" w14:textId="441393BF" w:rsidR="00EB6F3C" w:rsidRDefault="004D40C3" w:rsidP="005D4DED">
      <w:pPr>
        <w:pStyle w:val="Heading1"/>
      </w:pPr>
      <w:bookmarkStart w:id="5" w:name="_Toc504119550"/>
      <w:r>
        <w:t>Scope</w:t>
      </w:r>
      <w:bookmarkEnd w:id="5"/>
    </w:p>
    <w:p w14:paraId="362727D8" w14:textId="77777777" w:rsidR="00906B04" w:rsidRPr="0006385F" w:rsidRDefault="00A824FF" w:rsidP="0006385F">
      <w:pPr>
        <w:pStyle w:val="BodyText"/>
      </w:pPr>
      <w:r w:rsidRPr="0006385F">
        <w:t>This guideline has been developed to assist aids to navigation (AtoN) manufacturers and authorities when developing and selecting plastic buoys for different purposes. It also provides information about plastic material types; manufacturing techniques; quality control considerations; and standard test procedures commonly in use.</w:t>
      </w:r>
    </w:p>
    <w:p w14:paraId="17304783" w14:textId="188EA05A" w:rsidR="00A824FF" w:rsidRDefault="00A824FF" w:rsidP="00A824FF">
      <w:pPr>
        <w:pStyle w:val="Heading1"/>
      </w:pPr>
      <w:bookmarkStart w:id="6" w:name="_Toc495066471"/>
      <w:bookmarkStart w:id="7" w:name="_Toc504119551"/>
      <w:r>
        <w:t>POINTS TO BE CONSIDERED WHEN EVALUATING PLASTIC BUOYS</w:t>
      </w:r>
      <w:bookmarkEnd w:id="6"/>
      <w:bookmarkEnd w:id="7"/>
    </w:p>
    <w:p w14:paraId="32342F5A" w14:textId="068F741D" w:rsidR="00864837" w:rsidRDefault="00A824FF">
      <w:pPr>
        <w:pStyle w:val="Heading2"/>
      </w:pPr>
      <w:bookmarkStart w:id="8" w:name="_Toc495066472"/>
      <w:bookmarkStart w:id="9" w:name="_Toc504119552"/>
      <w:r w:rsidRPr="009A390D">
        <w:t>O</w:t>
      </w:r>
      <w:r>
        <w:t>perational Performance</w:t>
      </w:r>
      <w:bookmarkEnd w:id="8"/>
      <w:bookmarkEnd w:id="9"/>
    </w:p>
    <w:p w14:paraId="17096378" w14:textId="77777777" w:rsidR="00A824FF" w:rsidRDefault="00A824FF" w:rsidP="006D4D63">
      <w:pPr>
        <w:pStyle w:val="BodyText"/>
      </w:pPr>
      <w:r w:rsidRPr="009A390D">
        <w:t xml:space="preserve">Due to the lower material density of plastic when compared to steel, plastic buoys are typically significantly lighter than steel buoys.  Lightweight buoys require careful design to avoid a rapid rolling or pitching motion which will detract from their operational effectiveness in waves, wind and current.   </w:t>
      </w:r>
    </w:p>
    <w:p w14:paraId="5E39A8EA" w14:textId="77777777" w:rsidR="00A824FF" w:rsidRDefault="00A824FF">
      <w:pPr>
        <w:pStyle w:val="BodyText"/>
        <w:rPr>
          <w:lang w:eastAsia="en-GB"/>
        </w:rPr>
      </w:pPr>
      <w:r w:rsidRPr="009A390D">
        <w:t xml:space="preserve">The operational performance of a plastic buoy should be stated for different environmental conditions to permit the selection of the correct buoy design.  There are many </w:t>
      </w:r>
      <w:r>
        <w:t xml:space="preserve">different designs of </w:t>
      </w:r>
      <w:r w:rsidRPr="009A390D">
        <w:t>plastic buoy</w:t>
      </w:r>
      <w:r>
        <w:t>s</w:t>
      </w:r>
      <w:r w:rsidRPr="009A390D">
        <w:t xml:space="preserve"> available to accommodate a variety of environmental conditions.  The use of a hydrostatic study for </w:t>
      </w:r>
      <w:r>
        <w:t>the</w:t>
      </w:r>
      <w:r w:rsidRPr="009A390D">
        <w:t xml:space="preserve"> plastic buoy by an accredited Naval Architect can assist i</w:t>
      </w:r>
      <w:r>
        <w:t xml:space="preserve">n the buoy selection process. Please refer to </w:t>
      </w:r>
      <w:r>
        <w:rPr>
          <w:lang w:eastAsia="en-GB"/>
        </w:rPr>
        <w:t>IALA guideline “1099 on the hydrostatic design of buoys”.</w:t>
      </w:r>
    </w:p>
    <w:p w14:paraId="65120D4B" w14:textId="05A1B2E7" w:rsidR="00864837" w:rsidRDefault="00A824FF">
      <w:pPr>
        <w:pStyle w:val="Heading2"/>
      </w:pPr>
      <w:bookmarkStart w:id="10" w:name="_Toc495066473"/>
      <w:bookmarkStart w:id="11" w:name="_Toc504119553"/>
      <w:r>
        <w:t>Life Cycle Cost Comparison</w:t>
      </w:r>
      <w:bookmarkEnd w:id="10"/>
      <w:bookmarkEnd w:id="11"/>
    </w:p>
    <w:p w14:paraId="0094F2DB" w14:textId="77777777" w:rsidR="00A824FF" w:rsidRDefault="00A824FF" w:rsidP="006D4D63">
      <w:pPr>
        <w:pStyle w:val="BodyText"/>
      </w:pPr>
      <w:r w:rsidRPr="009A390D">
        <w:t>The use of plastic buoys to replace legacy steel buoys is typically warranted when a lower overall life cycle cost can be achieved while also meeting the operational performance requirements as an Aid to Navigation.</w:t>
      </w:r>
    </w:p>
    <w:p w14:paraId="6D3571A8" w14:textId="77777777" w:rsidR="00A824FF" w:rsidRDefault="00D3102D" w:rsidP="006D4D63">
      <w:pPr>
        <w:pStyle w:val="BodyText"/>
      </w:pPr>
      <w:r w:rsidRPr="00D3102D">
        <w:t>The purchase cost of plastic buoys is dependent on the construction technology</w:t>
      </w:r>
      <w:r w:rsidR="00E40B80">
        <w:t xml:space="preserve">. </w:t>
      </w:r>
      <w:r w:rsidR="00A824FF" w:rsidRPr="009A390D">
        <w:t>Plastic buoys typically have lower ongoing maintenance cost</w:t>
      </w:r>
      <w:r w:rsidR="00E40B80">
        <w:t>s</w:t>
      </w:r>
      <w:r w:rsidR="00A824FF" w:rsidRPr="009A390D">
        <w:t xml:space="preserve"> through the elimination of sand-blasting and painting costs and more significantly, the associated vessel; personnel and transportation costs.  Sea-based maintenance can be achieved on most plastic buoys, including jet spray washing and other normal service tasks. Various maintenance procedures are suitable for different plastic materials.  More guidance is available in “IALA Guideline 1077 On Maintenance of Aids to Navigation”.</w:t>
      </w:r>
    </w:p>
    <w:p w14:paraId="3656196B" w14:textId="77777777" w:rsidR="00A824FF" w:rsidRDefault="00A824FF" w:rsidP="006D4D63">
      <w:pPr>
        <w:pStyle w:val="BodyText"/>
      </w:pPr>
      <w:r w:rsidRPr="009A390D">
        <w:t>However, these savings should be analy</w:t>
      </w:r>
      <w:r>
        <w:t>s</w:t>
      </w:r>
      <w:r w:rsidRPr="009A390D">
        <w:t>ed against the overall cost of a steel buoy alternative. See also, “IALA Guideline No. 1047 On Cost Comparison Methodology of Buoy Technologies”.</w:t>
      </w:r>
    </w:p>
    <w:p w14:paraId="2019E5BB" w14:textId="79D41DBB" w:rsidR="00A824FF" w:rsidRDefault="00A824FF" w:rsidP="006D4D63">
      <w:pPr>
        <w:pStyle w:val="BodyText"/>
      </w:pPr>
      <w:r w:rsidRPr="009A390D">
        <w:t xml:space="preserve">Plastic buoys typically have a shorter design life than a steel buoy and </w:t>
      </w:r>
      <w:r w:rsidR="00415A1F">
        <w:t xml:space="preserve">must be replaced earlier than </w:t>
      </w:r>
      <w:r w:rsidRPr="009A390D">
        <w:t>a steel buoy. Factors that directly affect the anticipated design life of a plastic buoy are the degradation of plastic strength and the fading of the colour.</w:t>
      </w:r>
    </w:p>
    <w:p w14:paraId="72738480" w14:textId="77777777" w:rsidR="008E50DB" w:rsidRDefault="008E50DB">
      <w:pPr>
        <w:spacing w:after="200" w:line="276" w:lineRule="auto"/>
        <w:rPr>
          <w:rFonts w:asciiTheme="majorHAnsi" w:eastAsiaTheme="majorEastAsia" w:hAnsiTheme="majorHAnsi" w:cstheme="majorBidi"/>
          <w:b/>
          <w:bCs/>
          <w:caps/>
          <w:color w:val="0076AA" w:themeColor="accent2" w:themeShade="BF"/>
          <w:sz w:val="24"/>
          <w:szCs w:val="24"/>
        </w:rPr>
      </w:pPr>
      <w:bookmarkStart w:id="12" w:name="_Toc495066474"/>
      <w:r>
        <w:br w:type="page"/>
      </w:r>
    </w:p>
    <w:p w14:paraId="1C8EF1D4" w14:textId="089C624B" w:rsidR="00864837" w:rsidRDefault="00A824FF">
      <w:pPr>
        <w:pStyle w:val="Heading2"/>
      </w:pPr>
      <w:bookmarkStart w:id="13" w:name="_Toc504119554"/>
      <w:r>
        <w:lastRenderedPageBreak/>
        <w:t>Plastic Material Types</w:t>
      </w:r>
      <w:bookmarkEnd w:id="12"/>
      <w:bookmarkEnd w:id="13"/>
    </w:p>
    <w:p w14:paraId="32E02304" w14:textId="77777777" w:rsidR="00A824FF" w:rsidRPr="005D4DED" w:rsidRDefault="00A824FF">
      <w:pPr>
        <w:pStyle w:val="BodyText"/>
      </w:pPr>
      <w:r w:rsidRPr="009A390D">
        <w:t xml:space="preserve">The required strength of the plastic hull is dictated by the operational environment (sheltered; exposed; ice; etc.) and buoy handling operations.  Different plastic materials are available for use in the manufacturing of plastic buoys; each type has different properties which provide different performance characteristics.  Some plastic materials may offer better resistance to dense marine fouling than other buoy types.  Plastic buoys should be sufficiently robust to withstand fouling being scraped off, or water jet spraying, regularly throughout the working life of the buoy. </w:t>
      </w:r>
      <w:r w:rsidRPr="005D4DED">
        <w:t xml:space="preserve">For plastic buoys, the following plastic materials are </w:t>
      </w:r>
      <w:r>
        <w:t xml:space="preserve">primarily </w:t>
      </w:r>
      <w:r w:rsidRPr="005D4DED">
        <w:t>used:</w:t>
      </w:r>
    </w:p>
    <w:p w14:paraId="5BAC117D" w14:textId="77777777" w:rsidR="00A824FF" w:rsidRPr="00412B61" w:rsidRDefault="00A824FF" w:rsidP="006D4D63">
      <w:pPr>
        <w:pStyle w:val="Bullet1"/>
      </w:pPr>
      <w:r w:rsidRPr="00412B61">
        <w:t>polyethylene</w:t>
      </w:r>
    </w:p>
    <w:p w14:paraId="7327DBB9" w14:textId="77777777" w:rsidR="00A824FF" w:rsidRPr="00412B61" w:rsidRDefault="00A824FF" w:rsidP="006D4D63">
      <w:pPr>
        <w:pStyle w:val="Bullet1"/>
      </w:pPr>
      <w:r w:rsidRPr="00412B61">
        <w:t>glass reinforced plastic (GRP)</w:t>
      </w:r>
    </w:p>
    <w:p w14:paraId="5B2536F3" w14:textId="77777777" w:rsidR="00A824FF" w:rsidRPr="00412B61" w:rsidRDefault="00A824FF" w:rsidP="006D4D63">
      <w:pPr>
        <w:pStyle w:val="Bullet1"/>
      </w:pPr>
      <w:r w:rsidRPr="00412B61">
        <w:t>polyurethane / elastomer coated foam</w:t>
      </w:r>
    </w:p>
    <w:p w14:paraId="3DB9F41A" w14:textId="77777777" w:rsidR="00864837" w:rsidRPr="00412B61" w:rsidRDefault="00A824FF" w:rsidP="006D4D63">
      <w:pPr>
        <w:pStyle w:val="Bullet1"/>
      </w:pPr>
      <w:r w:rsidRPr="00412B61">
        <w:t xml:space="preserve">Ionomer foam  </w:t>
      </w:r>
    </w:p>
    <w:p w14:paraId="21D64B89" w14:textId="77777777" w:rsidR="00A824FF" w:rsidRPr="00412B61" w:rsidRDefault="00A824FF">
      <w:pPr>
        <w:pStyle w:val="BodyText"/>
      </w:pPr>
      <w:r w:rsidRPr="00412B61">
        <w:t xml:space="preserve">Polyethylene is the most common plastic used for the manufacturing of plastic buoys. Therefore, the present guideline mainly deals with polyethylene plastic buoys (chapter </w:t>
      </w:r>
      <w:r w:rsidR="00C82AB4" w:rsidRPr="006D4D63">
        <w:fldChar w:fldCharType="begin"/>
      </w:r>
      <w:r w:rsidR="00C82AB4" w:rsidRPr="00412B61">
        <w:instrText xml:space="preserve"> REF _Ref463588278 \r \h  \* MERGEFORMAT </w:instrText>
      </w:r>
      <w:r w:rsidR="00C82AB4" w:rsidRPr="006D4D63">
        <w:fldChar w:fldCharType="separate"/>
      </w:r>
      <w:r w:rsidR="00BF7E24">
        <w:t>4</w:t>
      </w:r>
      <w:r w:rsidR="00C82AB4" w:rsidRPr="006D4D63">
        <w:fldChar w:fldCharType="end"/>
      </w:r>
      <w:r w:rsidRPr="00412B61">
        <w:t>).</w:t>
      </w:r>
    </w:p>
    <w:p w14:paraId="351C8230" w14:textId="759419F9" w:rsidR="00864837" w:rsidRDefault="00A824FF">
      <w:pPr>
        <w:pStyle w:val="Heading2"/>
      </w:pPr>
      <w:bookmarkStart w:id="14" w:name="_Toc495066475"/>
      <w:bookmarkStart w:id="15" w:name="_Toc504119555"/>
      <w:r w:rsidRPr="009A390D">
        <w:t>C</w:t>
      </w:r>
      <w:r>
        <w:t>hange In Material Properties Of Plastics During Design Life</w:t>
      </w:r>
      <w:bookmarkEnd w:id="14"/>
      <w:bookmarkEnd w:id="15"/>
    </w:p>
    <w:p w14:paraId="21BB46DA" w14:textId="77777777" w:rsidR="00A824FF" w:rsidRDefault="00A824FF" w:rsidP="006D4D63">
      <w:pPr>
        <w:pStyle w:val="BodyText"/>
      </w:pPr>
      <w:r w:rsidRPr="009A390D">
        <w:t xml:space="preserve">Degradation of plastics due to ultraviolet (UV) light must be considered. The type of plastic material selected and the addition of UV inhibitors used to protect the plastic will impact the design life.  Degradation of the plastic due to UV causes the plastic to become more brittle, this loss of ductility reduces the impact strength of the plastic during the design life. The amount of exposure to UV in the operating environment must be considered, degradation of plastic strength and loss of ductility is accelerated in latitudes with greater exposure to UV energy.  </w:t>
      </w:r>
    </w:p>
    <w:p w14:paraId="2899E3C0" w14:textId="149774D1" w:rsidR="00A824FF" w:rsidRPr="004C4A8B" w:rsidRDefault="00F62F62" w:rsidP="006D4D63">
      <w:pPr>
        <w:pStyle w:val="BodyText"/>
        <w:rPr>
          <w:color w:val="000000" w:themeColor="text1"/>
        </w:rPr>
      </w:pPr>
      <w:r w:rsidRPr="00F62F62">
        <w:rPr>
          <w:color w:val="000000" w:themeColor="text1"/>
        </w:rPr>
        <w:t xml:space="preserve">At latitudes with higher UV exposure and higher temperatures, the loss of strength occurs faster than at latitudes with lower UV exposure. </w:t>
      </w:r>
      <w:r w:rsidR="00D3102D" w:rsidRPr="00D3102D">
        <w:rPr>
          <w:color w:val="000000" w:themeColor="text1"/>
        </w:rPr>
        <w:t xml:space="preserve"> </w:t>
      </w:r>
      <w:r w:rsidR="00D3102D" w:rsidRPr="006D4D63">
        <w:rPr>
          <w:color w:val="FF0000"/>
        </w:rPr>
        <w:t xml:space="preserve">Please refer to Appendix </w:t>
      </w:r>
      <w:r w:rsidR="00FD0632">
        <w:rPr>
          <w:color w:val="FF0000"/>
        </w:rPr>
        <w:t>1</w:t>
      </w:r>
      <w:r w:rsidR="00D3102D" w:rsidRPr="006D4D63">
        <w:rPr>
          <w:color w:val="FF0000"/>
        </w:rPr>
        <w:t xml:space="preserve"> – UV Effect on Polyethylene for greater detail and a methodology to calculate relative UV protection based on latitude</w:t>
      </w:r>
      <w:r w:rsidR="002830CF">
        <w:rPr>
          <w:color w:val="FF0000"/>
        </w:rPr>
        <w:t xml:space="preserve"> (only valid for polyethylene plastics)</w:t>
      </w:r>
      <w:r w:rsidR="00D3102D" w:rsidRPr="006D4D63">
        <w:rPr>
          <w:color w:val="FF0000"/>
        </w:rPr>
        <w:t>.</w:t>
      </w:r>
    </w:p>
    <w:p w14:paraId="32C30C53" w14:textId="1F5B8EF4" w:rsidR="00AB3C95" w:rsidRDefault="00A824FF" w:rsidP="006D4D63">
      <w:pPr>
        <w:pStyle w:val="BodyText"/>
        <w:rPr>
          <w:rFonts w:asciiTheme="majorHAnsi" w:eastAsiaTheme="majorEastAsia" w:hAnsiTheme="majorHAnsi" w:cstheme="majorBidi"/>
          <w:b/>
          <w:bCs/>
          <w:caps/>
          <w:color w:val="407EC9"/>
          <w:sz w:val="24"/>
          <w:szCs w:val="24"/>
        </w:rPr>
      </w:pPr>
      <w:r>
        <w:t xml:space="preserve">The rate of degradation varies based on the type of plastic selected and the addition of UV inhibitors or UV stabilizers to protect the mechanical properties of the plastic. </w:t>
      </w:r>
      <w:r w:rsidR="000B79F1" w:rsidRPr="000B79F1">
        <w:t xml:space="preserve">Buoy manufacturers should provide rapid weathering tests of the plastic </w:t>
      </w:r>
      <w:r w:rsidR="000B79F1">
        <w:t xml:space="preserve">material </w:t>
      </w:r>
      <w:r w:rsidR="000B79F1" w:rsidRPr="000B79F1">
        <w:t>to</w:t>
      </w:r>
      <w:r w:rsidR="000B79F1">
        <w:t xml:space="preserve"> prove</w:t>
      </w:r>
      <w:r w:rsidR="000B79F1" w:rsidRPr="000B79F1">
        <w:t xml:space="preserve"> their predicted long-term stability </w:t>
      </w:r>
      <w:r w:rsidR="000B79F1">
        <w:t xml:space="preserve">of the </w:t>
      </w:r>
      <w:r w:rsidR="000B79F1" w:rsidRPr="000B79F1">
        <w:t xml:space="preserve">mechanical properties with respect to UV </w:t>
      </w:r>
      <w:r w:rsidR="00A34BA4">
        <w:t>radiation</w:t>
      </w:r>
      <w:r w:rsidR="000B79F1" w:rsidRPr="000B79F1">
        <w:t>.</w:t>
      </w:r>
      <w:r>
        <w:t xml:space="preserve">  </w:t>
      </w:r>
      <w:bookmarkStart w:id="16" w:name="_Toc495066476"/>
    </w:p>
    <w:p w14:paraId="7FBCA23E" w14:textId="4E29CD4F" w:rsidR="00864837" w:rsidRPr="00412B61" w:rsidRDefault="00A824FF">
      <w:pPr>
        <w:pStyle w:val="Heading2"/>
      </w:pPr>
      <w:bookmarkStart w:id="17" w:name="_Toc504119556"/>
      <w:r w:rsidRPr="00412B61">
        <w:t>Change In Colour Of Plastics During Design Life</w:t>
      </w:r>
      <w:bookmarkEnd w:id="16"/>
      <w:bookmarkEnd w:id="17"/>
    </w:p>
    <w:p w14:paraId="02A9196A" w14:textId="29400069" w:rsidR="004A17D4" w:rsidRPr="00412B61" w:rsidRDefault="00AB3C95">
      <w:pPr>
        <w:pStyle w:val="Heading3"/>
      </w:pPr>
      <w:bookmarkStart w:id="18" w:name="_Toc504119557"/>
      <w:r w:rsidRPr="00412B61">
        <w:t>General</w:t>
      </w:r>
      <w:bookmarkEnd w:id="18"/>
    </w:p>
    <w:p w14:paraId="2C40B8C6" w14:textId="77777777" w:rsidR="00A824FF" w:rsidRDefault="00A34BA4" w:rsidP="006D4D63">
      <w:pPr>
        <w:pStyle w:val="BodyText"/>
      </w:pPr>
      <w:r>
        <w:t>Also c</w:t>
      </w:r>
      <w:r w:rsidR="00A824FF" w:rsidRPr="009A390D">
        <w:t>olour fading due to UV</w:t>
      </w:r>
      <w:r>
        <w:t xml:space="preserve"> radiation </w:t>
      </w:r>
      <w:r w:rsidR="00A824FF" w:rsidRPr="009A390D">
        <w:t xml:space="preserve">is </w:t>
      </w:r>
      <w:r w:rsidR="00D4169D">
        <w:t>to be expected</w:t>
      </w:r>
      <w:r w:rsidR="00A824FF" w:rsidRPr="009A390D">
        <w:t>. The fade resistance of the colour pigment used to colour the base plastic resin will determine the length of time the colo</w:t>
      </w:r>
      <w:r w:rsidR="00A824FF">
        <w:t>u</w:t>
      </w:r>
      <w:r w:rsidR="00A824FF" w:rsidRPr="009A390D">
        <w:t xml:space="preserve">r will be compliant with </w:t>
      </w:r>
      <w:r w:rsidR="00A824FF">
        <w:t>“</w:t>
      </w:r>
      <w:r w:rsidR="00A824FF" w:rsidRPr="009A390D">
        <w:t>IALA Recommendation E108 o</w:t>
      </w:r>
      <w:r w:rsidR="00A824FF">
        <w:t>n</w:t>
      </w:r>
      <w:r w:rsidR="00A824FF" w:rsidRPr="009A390D">
        <w:t xml:space="preserve"> The Surface Colours used as Visual Signals on Aids to Navigation</w:t>
      </w:r>
      <w:r w:rsidR="00A824FF">
        <w:t>”</w:t>
      </w:r>
      <w:r w:rsidR="00A824FF" w:rsidRPr="009A390D">
        <w:t>.</w:t>
      </w:r>
    </w:p>
    <w:p w14:paraId="49FD3F6D" w14:textId="59859701" w:rsidR="00A824FF" w:rsidRDefault="00A824FF" w:rsidP="006D4D63">
      <w:pPr>
        <w:pStyle w:val="BodyText"/>
      </w:pPr>
      <w:r w:rsidRPr="009A390D">
        <w:t xml:space="preserve">Therefore, the performance of the pigment system is a crucial factor in determining the anticipated useful life of any plastic components. Colour </w:t>
      </w:r>
      <w:r w:rsidR="001810F2">
        <w:t>fading</w:t>
      </w:r>
      <w:r w:rsidRPr="009A390D">
        <w:t xml:space="preserve"> will occur more rapidly in latitudes with greater UV </w:t>
      </w:r>
      <w:r w:rsidR="00A34BA4">
        <w:t>radiation</w:t>
      </w:r>
      <w:r w:rsidRPr="009A390D">
        <w:t xml:space="preserve">.  </w:t>
      </w:r>
    </w:p>
    <w:p w14:paraId="13770B9F" w14:textId="77777777" w:rsidR="00A824FF" w:rsidRDefault="00A824FF" w:rsidP="006D4D63">
      <w:pPr>
        <w:pStyle w:val="BodyText"/>
      </w:pPr>
      <w:r>
        <w:t>It is a common misperception that UV inhibitors and stabilizers are added to protect against the fading of colour.  These additives are used to slow the rate of degradation of the mechanical properties of the plastic and NOT to prevent colour fading.</w:t>
      </w:r>
    </w:p>
    <w:p w14:paraId="59059020" w14:textId="77777777" w:rsidR="00A824FF" w:rsidRDefault="00A824FF" w:rsidP="006D4D63">
      <w:pPr>
        <w:pStyle w:val="BodyText"/>
      </w:pPr>
      <w:r w:rsidRPr="005322A7">
        <w:t xml:space="preserve">Colour pigments </w:t>
      </w:r>
      <w:r>
        <w:t xml:space="preserve">used for all plastics </w:t>
      </w:r>
      <w:r w:rsidRPr="005322A7">
        <w:t xml:space="preserve">should be of the highest quality suitable for marine use and UV exposure. </w:t>
      </w:r>
    </w:p>
    <w:p w14:paraId="457712C3" w14:textId="77777777" w:rsidR="00AB3C95" w:rsidRDefault="00D54351" w:rsidP="006D4D63">
      <w:pPr>
        <w:pStyle w:val="BodyText"/>
      </w:pPr>
      <w:r w:rsidRPr="00D54351">
        <w:t xml:space="preserve">Buoy manufacturers should provide rapid weathering tests of the plastic material to prove their predicted </w:t>
      </w:r>
      <w:r>
        <w:t>rate of colour fading during the design life</w:t>
      </w:r>
      <w:r w:rsidRPr="00D54351">
        <w:t xml:space="preserve"> with respect to UV radiation.  </w:t>
      </w:r>
    </w:p>
    <w:p w14:paraId="04179557" w14:textId="14F79E18" w:rsidR="004A17D4" w:rsidRDefault="00AB3C95">
      <w:pPr>
        <w:pStyle w:val="Heading3"/>
      </w:pPr>
      <w:bookmarkStart w:id="19" w:name="_Toc504119558"/>
      <w:r>
        <w:lastRenderedPageBreak/>
        <w:t>Ways to assess the expected lifetime of the colour</w:t>
      </w:r>
      <w:bookmarkEnd w:id="19"/>
    </w:p>
    <w:p w14:paraId="17C8DD8F" w14:textId="77777777" w:rsidR="00556790" w:rsidRDefault="00A824FF" w:rsidP="006D4D63">
      <w:pPr>
        <w:pStyle w:val="BodyText"/>
      </w:pPr>
      <w:r>
        <w:t xml:space="preserve">A common industry </w:t>
      </w:r>
      <w:r w:rsidR="00556790">
        <w:t xml:space="preserve">practice to measure colour fading </w:t>
      </w:r>
      <w:r>
        <w:t xml:space="preserve">is </w:t>
      </w:r>
      <w:r w:rsidR="00556790">
        <w:t xml:space="preserve">to use </w:t>
      </w:r>
      <w:r>
        <w:t xml:space="preserve">accelerated </w:t>
      </w:r>
      <w:r w:rsidRPr="00347FBD">
        <w:t>UV weathering in a Xenon Weatherometer</w:t>
      </w:r>
      <w:r w:rsidR="00556790">
        <w:t xml:space="preserve"> </w:t>
      </w:r>
      <w:r w:rsidRPr="00347FBD">
        <w:t xml:space="preserve"> in accordance with </w:t>
      </w:r>
      <w:r w:rsidR="00556790">
        <w:t xml:space="preserve">appropriate standards completed by a third party </w:t>
      </w:r>
      <w:r w:rsidR="008860A8">
        <w:t>accredited</w:t>
      </w:r>
      <w:r w:rsidR="00556790">
        <w:t xml:space="preserve"> test laboratory</w:t>
      </w:r>
      <w:r w:rsidRPr="00347FBD">
        <w:t>. </w:t>
      </w:r>
    </w:p>
    <w:p w14:paraId="653E8720" w14:textId="77777777" w:rsidR="0073088A" w:rsidRDefault="0073088A" w:rsidP="006D4D63">
      <w:pPr>
        <w:pStyle w:val="BodyText"/>
      </w:pPr>
      <w:r>
        <w:t>Standards can be:</w:t>
      </w:r>
    </w:p>
    <w:p w14:paraId="2AD2C898" w14:textId="77777777" w:rsidR="004A17D4" w:rsidRPr="00412B61" w:rsidRDefault="003D2FB0">
      <w:pPr>
        <w:pStyle w:val="Bullet1"/>
      </w:pPr>
      <w:r w:rsidRPr="00412B61">
        <w:t>ASTM D2565 Standard</w:t>
      </w:r>
      <w:r w:rsidR="00473106" w:rsidRPr="00412B61">
        <w:t xml:space="preserve"> (Standard practice for calculation of col,our tolerances and colour differences from instrumentally measured colour coordinates)</w:t>
      </w:r>
    </w:p>
    <w:p w14:paraId="73662D42" w14:textId="77777777" w:rsidR="004A17D4" w:rsidRPr="00412B61" w:rsidRDefault="00D3102D">
      <w:pPr>
        <w:pStyle w:val="Bullet1"/>
        <w:rPr>
          <w:color w:val="FF0000"/>
        </w:rPr>
      </w:pPr>
      <w:r w:rsidRPr="00412B61">
        <w:rPr>
          <w:color w:val="FF0000"/>
        </w:rPr>
        <w:t>DIN 6174 (colorimetric evaluation of colour coordinates and colour differences according to the approximatelky uniform CIELAB colour space)</w:t>
      </w:r>
      <w:r w:rsidR="005E40B1" w:rsidRPr="00412B61">
        <w:rPr>
          <w:color w:val="FF0000"/>
        </w:rPr>
        <w:t xml:space="preserve"> revoked?</w:t>
      </w:r>
    </w:p>
    <w:p w14:paraId="31E3261A" w14:textId="15CE08EA" w:rsidR="00864837" w:rsidRDefault="00A824FF">
      <w:pPr>
        <w:pStyle w:val="Heading2"/>
      </w:pPr>
      <w:bookmarkStart w:id="20" w:name="_Toc495066477"/>
      <w:bookmarkStart w:id="21" w:name="_Toc504119559"/>
      <w:r>
        <w:t>Transmission of Forces And Safe Working Load</w:t>
      </w:r>
      <w:bookmarkEnd w:id="20"/>
      <w:bookmarkEnd w:id="21"/>
    </w:p>
    <w:p w14:paraId="7239874A" w14:textId="77777777" w:rsidR="00A824FF" w:rsidRPr="006D4D63" w:rsidRDefault="00A824FF" w:rsidP="006D4D63">
      <w:pPr>
        <w:pStyle w:val="BodyText"/>
      </w:pPr>
      <w:r w:rsidRPr="006D4D63">
        <w:t>Due to the lower tensile strength of plastic when compared to steel, the transmission of lifting and mooring loads requires careful consideration.  While mooring loads are typically well distributed throughout the plastic hull during operation as a floating aid, additional loads are imposed during buoy deployment and retrieval.</w:t>
      </w:r>
    </w:p>
    <w:p w14:paraId="2408058A" w14:textId="77777777" w:rsidR="00A824FF" w:rsidRPr="00412B61" w:rsidRDefault="00A824FF">
      <w:pPr>
        <w:pStyle w:val="BodyText"/>
      </w:pPr>
      <w:r w:rsidRPr="00412B61">
        <w:t>Most buoys will have both a lifting eye and a mooring eye. Depending on the buoy design, the lifting eye and the mooring eye can be designed as follows:</w:t>
      </w:r>
    </w:p>
    <w:p w14:paraId="62C94916" w14:textId="77777777" w:rsidR="00A824FF" w:rsidRPr="00412B61" w:rsidRDefault="00A824FF" w:rsidP="006D4D63">
      <w:pPr>
        <w:pStyle w:val="Bullet1"/>
      </w:pPr>
      <w:r w:rsidRPr="00412B61">
        <w:t>Integrated as part of the plastic hull</w:t>
      </w:r>
    </w:p>
    <w:p w14:paraId="5F05B58B" w14:textId="77777777" w:rsidR="00A824FF" w:rsidRPr="00412B61" w:rsidRDefault="00A824FF" w:rsidP="006D4D63">
      <w:pPr>
        <w:pStyle w:val="Bullet1"/>
      </w:pPr>
      <w:r w:rsidRPr="00412B61">
        <w:t>A galvanized steel or stainless steel structure for attachment of the hull floats and super structure</w:t>
      </w:r>
    </w:p>
    <w:p w14:paraId="79128C8E" w14:textId="77777777" w:rsidR="00A824FF" w:rsidRPr="006D4D63" w:rsidRDefault="00A824FF" w:rsidP="006D4D63">
      <w:pPr>
        <w:pStyle w:val="BodyText"/>
      </w:pPr>
      <w:r w:rsidRPr="006D4D63">
        <w:t>The transmission of forces between the mooring point and lifting point is critical in the safe handling of plastic buoys.  The operational conditions for buoy deployment and retrieval must be considered as sea state and current can result in dynamic loads in lifting of the buoy.</w:t>
      </w:r>
    </w:p>
    <w:p w14:paraId="57A7157A" w14:textId="77777777" w:rsidR="00A824FF" w:rsidRPr="006D4D63" w:rsidRDefault="00A824FF" w:rsidP="006D4D63">
      <w:pPr>
        <w:pStyle w:val="BodyText"/>
      </w:pPr>
      <w:r w:rsidRPr="006D4D63">
        <w:t>Buoy manufacturers should clearly identify the design of force transmission; ultimate yield and the design factors used to specify Safe Working Load.</w:t>
      </w:r>
    </w:p>
    <w:p w14:paraId="3FEFC6C2" w14:textId="3C8B8A88" w:rsidR="00864837" w:rsidRDefault="00A824FF">
      <w:pPr>
        <w:pStyle w:val="Heading2"/>
      </w:pPr>
      <w:bookmarkStart w:id="22" w:name="_Toc495066478"/>
      <w:bookmarkStart w:id="23" w:name="_Toc504119560"/>
      <w:r>
        <w:t xml:space="preserve">Metal </w:t>
      </w:r>
      <w:r w:rsidRPr="000C56B3">
        <w:t>parts</w:t>
      </w:r>
      <w:bookmarkEnd w:id="22"/>
      <w:bookmarkEnd w:id="23"/>
    </w:p>
    <w:p w14:paraId="6CA8C75B" w14:textId="77777777" w:rsidR="00A824FF" w:rsidRPr="00412B61" w:rsidRDefault="00A824FF" w:rsidP="005E1DD4">
      <w:pPr>
        <w:pStyle w:val="BodyText"/>
      </w:pPr>
      <w:r w:rsidRPr="00412B61">
        <w:t xml:space="preserve">A common plastic buoy </w:t>
      </w:r>
      <w:r w:rsidR="003B785E" w:rsidRPr="00412B61">
        <w:t xml:space="preserve">may </w:t>
      </w:r>
      <w:r w:rsidRPr="00412B61">
        <w:t>include the following metal parts:</w:t>
      </w:r>
    </w:p>
    <w:p w14:paraId="21F4E7D2" w14:textId="77777777" w:rsidR="00A824FF" w:rsidRPr="00412B61" w:rsidRDefault="00A824FF" w:rsidP="006D4D63">
      <w:pPr>
        <w:pStyle w:val="Bullet1"/>
      </w:pPr>
      <w:r w:rsidRPr="00412B61">
        <w:t>lifting eye(s)</w:t>
      </w:r>
    </w:p>
    <w:p w14:paraId="4B6E1D35" w14:textId="77777777" w:rsidR="00A824FF" w:rsidRPr="00412B61" w:rsidRDefault="00A824FF" w:rsidP="006D4D63">
      <w:pPr>
        <w:pStyle w:val="Bullet1"/>
      </w:pPr>
      <w:r w:rsidRPr="00412B61">
        <w:t>mooring eye(s)</w:t>
      </w:r>
    </w:p>
    <w:p w14:paraId="5A6363C0" w14:textId="77777777" w:rsidR="00A824FF" w:rsidRPr="00412B61" w:rsidRDefault="00A824FF" w:rsidP="006D4D63">
      <w:pPr>
        <w:pStyle w:val="Bullet1"/>
      </w:pPr>
      <w:r w:rsidRPr="00412B61">
        <w:t>standard parts (fasteners)</w:t>
      </w:r>
    </w:p>
    <w:p w14:paraId="31F6B35D" w14:textId="77777777" w:rsidR="00A824FF" w:rsidRPr="00412B61" w:rsidRDefault="00A824FF" w:rsidP="006D4D63">
      <w:pPr>
        <w:pStyle w:val="Bullet1"/>
      </w:pPr>
      <w:r w:rsidRPr="00412B61">
        <w:t xml:space="preserve">inserts </w:t>
      </w:r>
    </w:p>
    <w:p w14:paraId="604BBEDD" w14:textId="77777777" w:rsidR="00A824FF" w:rsidRPr="00412B61" w:rsidRDefault="00A824FF" w:rsidP="006D4D63">
      <w:pPr>
        <w:pStyle w:val="Bullet1"/>
      </w:pPr>
      <w:r w:rsidRPr="00412B61">
        <w:t xml:space="preserve">ballast (in </w:t>
      </w:r>
      <w:r w:rsidR="003B785E" w:rsidRPr="00412B61">
        <w:t xml:space="preserve">the </w:t>
      </w:r>
      <w:r w:rsidRPr="00412B61">
        <w:t>case of cast iron or steel)</w:t>
      </w:r>
    </w:p>
    <w:p w14:paraId="54E61A72" w14:textId="77777777" w:rsidR="00A824FF" w:rsidRPr="00412B61" w:rsidRDefault="00A824FF">
      <w:pPr>
        <w:pStyle w:val="BodyText"/>
      </w:pPr>
      <w:r w:rsidRPr="00412B61">
        <w:t xml:space="preserve">The metal parts of a buoy should be selected in such way that no galvanic </w:t>
      </w:r>
      <w:r w:rsidR="003B785E" w:rsidRPr="00412B61">
        <w:t>corrosion</w:t>
      </w:r>
      <w:r w:rsidRPr="00412B61">
        <w:t xml:space="preserve"> is produced. Sometimes it is necessary to insulate metal parts (paint, insulating hull, bitumen coat). </w:t>
      </w:r>
    </w:p>
    <w:p w14:paraId="1A91726A" w14:textId="77777777" w:rsidR="00A824FF" w:rsidRPr="00412B61" w:rsidRDefault="00A824FF">
      <w:pPr>
        <w:pStyle w:val="BodyText"/>
      </w:pPr>
      <w:r w:rsidRPr="00412B61">
        <w:t>Because of the mooring eye wear an appropriate reserve is required which depends on the maintenance intervals. With measurements during the maintenance process, the wear can be determined. The mooring eye should be replaceable in case of wear.</w:t>
      </w:r>
    </w:p>
    <w:p w14:paraId="58DF0EAB" w14:textId="104D166D" w:rsidR="00A824FF" w:rsidRDefault="00A824FF" w:rsidP="00A824FF">
      <w:pPr>
        <w:pStyle w:val="Heading3"/>
      </w:pPr>
      <w:bookmarkStart w:id="24" w:name="_Toc495066479"/>
      <w:bookmarkStart w:id="25" w:name="_Toc504119561"/>
      <w:r w:rsidRPr="00101920">
        <w:t>Standard parts</w:t>
      </w:r>
      <w:bookmarkEnd w:id="24"/>
      <w:bookmarkEnd w:id="25"/>
    </w:p>
    <w:p w14:paraId="00429EE0" w14:textId="64772BF7" w:rsidR="00A824FF" w:rsidRPr="00412B61" w:rsidRDefault="00A824FF">
      <w:pPr>
        <w:pStyle w:val="BodyText"/>
      </w:pPr>
      <w:r w:rsidRPr="00412B61">
        <w:t>It is highly desirable to use non-corrosive standard parts, for example from hot-dipped galvanized steel, marine-grade aluminium, marine grade stainless steel or br</w:t>
      </w:r>
      <w:r w:rsidR="00636ACE" w:rsidRPr="00412B61">
        <w:t>ass</w:t>
      </w:r>
      <w:r w:rsidRPr="00412B61">
        <w:t>.</w:t>
      </w:r>
    </w:p>
    <w:p w14:paraId="16D5A84E" w14:textId="7775391C" w:rsidR="00A824FF" w:rsidRDefault="00A824FF" w:rsidP="00A824FF">
      <w:pPr>
        <w:pStyle w:val="Heading3"/>
      </w:pPr>
      <w:bookmarkStart w:id="26" w:name="_Toc495066480"/>
      <w:bookmarkStart w:id="27" w:name="_Toc504119562"/>
      <w:r>
        <w:lastRenderedPageBreak/>
        <w:t>Metallic Inserts</w:t>
      </w:r>
      <w:bookmarkEnd w:id="26"/>
      <w:bookmarkEnd w:id="27"/>
    </w:p>
    <w:p w14:paraId="1DA68345" w14:textId="77777777" w:rsidR="00A824FF" w:rsidRPr="006D4D63" w:rsidRDefault="00A824FF">
      <w:pPr>
        <w:pStyle w:val="BodyText"/>
      </w:pPr>
      <w:r w:rsidRPr="006D4D63">
        <w:t xml:space="preserve">Metallic inserts are used for fastening items to the buoy such as the lantern, colour </w:t>
      </w:r>
      <w:commentRangeStart w:id="28"/>
      <w:r w:rsidRPr="006D4D63">
        <w:t>plates</w:t>
      </w:r>
      <w:commentRangeEnd w:id="28"/>
      <w:r w:rsidRPr="006D4D63">
        <w:commentReference w:id="28"/>
      </w:r>
      <w:r w:rsidRPr="006D4D63">
        <w:t xml:space="preserve">, lettering, etc. They can be made from brass or stainless steel. </w:t>
      </w:r>
    </w:p>
    <w:p w14:paraId="1806A220" w14:textId="77777777" w:rsidR="00A824FF" w:rsidRPr="006D4D63" w:rsidRDefault="00A824FF">
      <w:pPr>
        <w:pStyle w:val="BodyText"/>
      </w:pPr>
      <w:r w:rsidRPr="006D4D63">
        <w:t>In the manufacturing process, care should be taken to ensure that threaded inserts are fixed and aligned correctly in the material, otherwise they should be avoided.</w:t>
      </w:r>
    </w:p>
    <w:p w14:paraId="51866A2F" w14:textId="71F2673A" w:rsidR="00A824FF" w:rsidRPr="006D4D63" w:rsidRDefault="00A824FF">
      <w:pPr>
        <w:pStyle w:val="BodyText"/>
      </w:pPr>
      <w:r w:rsidRPr="006D4D63">
        <w:t xml:space="preserve">Care should be taken and the right amount of torque should be used when securing fasteners into  threaded inserts to avoid detachment or pull-out from the </w:t>
      </w:r>
      <w:r w:rsidR="00A62278" w:rsidRPr="006D4D63">
        <w:t>buoy</w:t>
      </w:r>
      <w:r w:rsidRPr="006D4D63">
        <w:t xml:space="preserve"> body.</w:t>
      </w:r>
    </w:p>
    <w:p w14:paraId="2CA46EA2" w14:textId="45825E4E" w:rsidR="00A824FF" w:rsidRDefault="00A824FF" w:rsidP="00A824FF">
      <w:pPr>
        <w:pStyle w:val="Heading3"/>
      </w:pPr>
      <w:bookmarkStart w:id="29" w:name="_Toc495066481"/>
      <w:bookmarkStart w:id="30" w:name="_Toc504119563"/>
      <w:r>
        <w:t>Buoy ballast</w:t>
      </w:r>
      <w:bookmarkEnd w:id="29"/>
      <w:bookmarkEnd w:id="30"/>
    </w:p>
    <w:p w14:paraId="3B35035C" w14:textId="77777777" w:rsidR="00A824FF" w:rsidRPr="00412B61" w:rsidRDefault="00A824FF">
      <w:pPr>
        <w:pStyle w:val="BodyText"/>
      </w:pPr>
      <w:r w:rsidRPr="00412B61">
        <w:t xml:space="preserve">Ballast is often used to achieve buoy stability. An adjustable ballast weight system provides the ability to optimize performance for a variety of operational and environmental conditions. </w:t>
      </w:r>
    </w:p>
    <w:p w14:paraId="7BCEB756" w14:textId="420AB9F9" w:rsidR="00A824FF" w:rsidRPr="00412B61" w:rsidRDefault="00A824FF">
      <w:pPr>
        <w:pStyle w:val="BodyText"/>
      </w:pPr>
      <w:r w:rsidRPr="00412B61">
        <w:t>If the ballast is permanently mounted inside the buoy, it must be secured in place so that no movement is possible.</w:t>
      </w:r>
    </w:p>
    <w:p w14:paraId="445C530E" w14:textId="7A471DBE" w:rsidR="00864837" w:rsidRDefault="00A824FF">
      <w:pPr>
        <w:pStyle w:val="Heading2"/>
      </w:pPr>
      <w:bookmarkStart w:id="31" w:name="_Toc495066482"/>
      <w:bookmarkStart w:id="32" w:name="_Toc504119564"/>
      <w:r w:rsidRPr="009A390D">
        <w:t>R</w:t>
      </w:r>
      <w:r>
        <w:t xml:space="preserve">adar </w:t>
      </w:r>
      <w:bookmarkEnd w:id="31"/>
      <w:r w:rsidR="00691E60">
        <w:t>visibility</w:t>
      </w:r>
      <w:bookmarkEnd w:id="32"/>
    </w:p>
    <w:p w14:paraId="24EB20D2" w14:textId="76045F69" w:rsidR="00A824FF" w:rsidRDefault="00A824FF" w:rsidP="006D4D63">
      <w:pPr>
        <w:pStyle w:val="BodyText"/>
      </w:pPr>
      <w:r w:rsidRPr="009A390D">
        <w:t xml:space="preserve">Plastic buoys require the use of a passive radar reflector to be visible to radar. </w:t>
      </w:r>
      <w:r w:rsidRPr="000B7802">
        <w:t>A radar reflector is a passive device designed to enhance the radar conspicuity of aids to navigation. Chapter 4.9.1 “Radar Reflectors” of the IALA N</w:t>
      </w:r>
      <w:r w:rsidR="002830CF">
        <w:t>AVGUIDE</w:t>
      </w:r>
      <w:r w:rsidRPr="000B7802">
        <w:t xml:space="preserve"> </w:t>
      </w:r>
      <w:r w:rsidR="002830CF">
        <w:t xml:space="preserve">and chapter </w:t>
      </w:r>
      <w:r w:rsidR="002830CF">
        <w:fldChar w:fldCharType="begin"/>
      </w:r>
      <w:r w:rsidR="002830CF">
        <w:instrText xml:space="preserve"> REF _Ref504114070 \r \h </w:instrText>
      </w:r>
      <w:r w:rsidR="002830CF">
        <w:fldChar w:fldCharType="separate"/>
      </w:r>
      <w:r w:rsidR="006C6CD5">
        <w:t>8.3</w:t>
      </w:r>
      <w:r w:rsidR="002830CF">
        <w:fldChar w:fldCharType="end"/>
      </w:r>
      <w:r w:rsidR="002830CF">
        <w:t xml:space="preserve"> </w:t>
      </w:r>
      <w:r w:rsidRPr="000B7802">
        <w:t>provide more information.</w:t>
      </w:r>
    </w:p>
    <w:p w14:paraId="6B56DEDF" w14:textId="77777777" w:rsidR="00A824FF" w:rsidRDefault="00522F92" w:rsidP="006D4D63">
      <w:pPr>
        <w:pStyle w:val="BodyText"/>
      </w:pPr>
      <w:r>
        <w:t>M</w:t>
      </w:r>
      <w:r w:rsidR="00A824FF" w:rsidRPr="000B7802">
        <w:t xml:space="preserve">ost plastic buoys are equipped with a radar reflector, mounted inside or outside of the buoy body. </w:t>
      </w:r>
      <w:r w:rsidR="00A824FF" w:rsidRPr="009A390D">
        <w:t xml:space="preserve">When a radar </w:t>
      </w:r>
      <w:r w:rsidR="009D5FCB">
        <w:t xml:space="preserve">reflector </w:t>
      </w:r>
      <w:r w:rsidR="00A824FF" w:rsidRPr="009A390D">
        <w:t xml:space="preserve">is integrated inside of the plastic buoy, the plastic material must have low radar attenuating characteristics to avoid decreasing the performance of the radar reflector.   </w:t>
      </w:r>
    </w:p>
    <w:p w14:paraId="7EB0EEE5" w14:textId="77777777" w:rsidR="00AA2546" w:rsidRDefault="00A824FF" w:rsidP="006D4D63">
      <w:pPr>
        <w:pStyle w:val="BodyText"/>
      </w:pPr>
      <w:r>
        <w:t>Buoy manufacturers should provide third party test dat</w:t>
      </w:r>
      <w:r w:rsidR="00522F92">
        <w:t>a from an accredited laboratory. It should be avoided to mount the radar reflector behind conducting components, for example solar panels, lettering plates, etc.</w:t>
      </w:r>
    </w:p>
    <w:p w14:paraId="64C9B7F5" w14:textId="19BC05A9" w:rsidR="00864837" w:rsidRDefault="00A824FF">
      <w:pPr>
        <w:pStyle w:val="Heading2"/>
      </w:pPr>
      <w:bookmarkStart w:id="33" w:name="_Toc495066483"/>
      <w:bookmarkStart w:id="34" w:name="_Toc504119565"/>
      <w:r w:rsidRPr="009A390D">
        <w:t>S</w:t>
      </w:r>
      <w:r>
        <w:t>tatic Electrical Charge Build-Up</w:t>
      </w:r>
      <w:bookmarkEnd w:id="33"/>
      <w:bookmarkEnd w:id="34"/>
    </w:p>
    <w:p w14:paraId="29A31A15" w14:textId="3085C1AA" w:rsidR="00A824FF" w:rsidRDefault="00A824FF" w:rsidP="006D4D63">
      <w:pPr>
        <w:pStyle w:val="BodyText"/>
      </w:pPr>
      <w:r w:rsidRPr="009A390D">
        <w:t>It may be necessary to incorporate a grounding strap on plastic buoys to prevent the build-up of static electricity which may cause shock or damage to electronic equipment.</w:t>
      </w:r>
    </w:p>
    <w:p w14:paraId="75ACB45C" w14:textId="60B40426" w:rsidR="00387914" w:rsidRDefault="00387914">
      <w:pPr>
        <w:spacing w:after="200" w:line="276" w:lineRule="auto"/>
        <w:rPr>
          <w:rFonts w:asciiTheme="majorHAnsi" w:eastAsiaTheme="majorEastAsia" w:hAnsiTheme="majorHAnsi" w:cstheme="majorBidi"/>
          <w:b/>
          <w:bCs/>
          <w:caps/>
          <w:color w:val="0076AA" w:themeColor="accent2" w:themeShade="BF"/>
          <w:sz w:val="24"/>
          <w:szCs w:val="24"/>
        </w:rPr>
      </w:pPr>
      <w:bookmarkStart w:id="35" w:name="_Toc495066484"/>
      <w:bookmarkStart w:id="36" w:name="_Ref495573791"/>
      <w:bookmarkStart w:id="37" w:name="_Ref495573819"/>
      <w:bookmarkStart w:id="38" w:name="_Ref495581941"/>
      <w:bookmarkStart w:id="39" w:name="_Ref495582947"/>
      <w:r>
        <w:br w:type="page"/>
      </w:r>
    </w:p>
    <w:p w14:paraId="712C5691" w14:textId="698C11F4" w:rsidR="00864837" w:rsidRDefault="00A824FF">
      <w:pPr>
        <w:pStyle w:val="Heading2"/>
      </w:pPr>
      <w:bookmarkStart w:id="40" w:name="_Ref503258461"/>
      <w:bookmarkStart w:id="41" w:name="_Toc504119566"/>
      <w:r w:rsidRPr="00F67EC4">
        <w:lastRenderedPageBreak/>
        <w:t>Lettering methods</w:t>
      </w:r>
      <w:bookmarkEnd w:id="35"/>
      <w:bookmarkEnd w:id="36"/>
      <w:bookmarkEnd w:id="37"/>
      <w:bookmarkEnd w:id="38"/>
      <w:bookmarkEnd w:id="39"/>
      <w:bookmarkEnd w:id="40"/>
      <w:bookmarkEnd w:id="41"/>
    </w:p>
    <w:p w14:paraId="4D01E8B1" w14:textId="421F361A" w:rsidR="00A824FF" w:rsidRPr="006D4D63" w:rsidRDefault="00387914">
      <w:pPr>
        <w:pStyle w:val="BodyText"/>
      </w:pPr>
      <w:r w:rsidRPr="006D4D63">
        <w:rPr>
          <w:noProof/>
          <w:lang w:val="en-IE" w:eastAsia="en-IE"/>
        </w:rPr>
        <mc:AlternateContent>
          <mc:Choice Requires="wps">
            <w:drawing>
              <wp:anchor distT="0" distB="0" distL="114300" distR="114300" simplePos="0" relativeHeight="251644928" behindDoc="0" locked="0" layoutInCell="1" allowOverlap="1" wp14:anchorId="7BA4EE2B" wp14:editId="2598F749">
                <wp:simplePos x="0" y="0"/>
                <wp:positionH relativeFrom="margin">
                  <wp:posOffset>-2540</wp:posOffset>
                </wp:positionH>
                <wp:positionV relativeFrom="margin">
                  <wp:posOffset>1925955</wp:posOffset>
                </wp:positionV>
                <wp:extent cx="1530350" cy="2171065"/>
                <wp:effectExtent l="0" t="0" r="12700" b="19685"/>
                <wp:wrapSquare wrapText="bothSides"/>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0350" cy="2171065"/>
                        </a:xfrm>
                        <a:prstGeom prst="rect">
                          <a:avLst/>
                        </a:prstGeom>
                        <a:solidFill>
                          <a:srgbClr val="FFFFFF"/>
                        </a:solidFill>
                        <a:ln w="9525">
                          <a:solidFill>
                            <a:srgbClr val="000000"/>
                          </a:solidFill>
                          <a:miter lim="800000"/>
                          <a:headEnd/>
                          <a:tailEnd/>
                        </a:ln>
                      </wps:spPr>
                      <wps:txbx>
                        <w:txbxContent>
                          <w:p w14:paraId="0D914745" w14:textId="77777777" w:rsidR="00476B81" w:rsidRDefault="00476B81" w:rsidP="006D4D63">
                            <w:pPr>
                              <w:keepNext/>
                            </w:pPr>
                            <w:r w:rsidRPr="00CA1807">
                              <w:rPr>
                                <w:noProof/>
                                <w:lang w:val="en-IE" w:eastAsia="en-IE"/>
                              </w:rPr>
                              <w:drawing>
                                <wp:inline distT="0" distB="0" distL="0" distR="0" wp14:anchorId="3511F81A" wp14:editId="0D67CCA6">
                                  <wp:extent cx="1369155" cy="1878260"/>
                                  <wp:effectExtent l="0" t="0" r="2540" b="825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70528" cy="1880143"/>
                                          </a:xfrm>
                                          <a:prstGeom prst="rect">
                                            <a:avLst/>
                                          </a:prstGeom>
                                          <a:noFill/>
                                          <a:ln>
                                            <a:noFill/>
                                          </a:ln>
                                        </pic:spPr>
                                      </pic:pic>
                                    </a:graphicData>
                                  </a:graphic>
                                </wp:inline>
                              </w:drawing>
                            </w:r>
                          </w:p>
                          <w:p w14:paraId="1967E01C" w14:textId="77777777" w:rsidR="00476B81" w:rsidRDefault="00476B81">
                            <w:pPr>
                              <w:pStyle w:val="Caption"/>
                            </w:pPr>
                            <w:bookmarkStart w:id="42" w:name="_Ref502813258"/>
                            <w:r>
                              <w:t xml:space="preserve">Figure </w:t>
                            </w:r>
                            <w:r>
                              <w:fldChar w:fldCharType="begin"/>
                            </w:r>
                            <w:r>
                              <w:instrText xml:space="preserve"> SEQ Figure \* ARABIC </w:instrText>
                            </w:r>
                            <w:r>
                              <w:fldChar w:fldCharType="separate"/>
                            </w:r>
                            <w:r>
                              <w:rPr>
                                <w:noProof/>
                              </w:rPr>
                              <w:t>1</w:t>
                            </w:r>
                            <w:r>
                              <w:fldChar w:fldCharType="end"/>
                            </w:r>
                            <w:bookmarkEnd w:id="42"/>
                          </w:p>
                          <w:p w14:paraId="410D54EF" w14:textId="77777777" w:rsidR="00476B81" w:rsidRPr="006D4D63" w:rsidRDefault="00476B81">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A4EE2B" id="Textfeld 2" o:spid="_x0000_s1027" type="#_x0000_t202" style="position:absolute;margin-left:-.2pt;margin-top:151.65pt;width:120.5pt;height:170.9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">
                <v:textbox>
                  <w:txbxContent>
                    <w:p w14:paraId="0D914745" w14:textId="77777777" w:rsidR="00476B81" w:rsidRDefault="00476B81" w:rsidP="006D4D63">
                      <w:pPr>
                        <w:keepNext/>
                      </w:pPr>
                      <w:r w:rsidRPr="00CA1807">
                        <w:rPr>
                          <w:noProof/>
                          <w:lang w:val="en-IE" w:eastAsia="en-IE"/>
                        </w:rPr>
                        <w:drawing>
                          <wp:inline distT="0" distB="0" distL="0" distR="0" wp14:anchorId="3511F81A" wp14:editId="0D67CCA6">
                            <wp:extent cx="1369155" cy="1878260"/>
                            <wp:effectExtent l="0" t="0" r="2540" b="825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70528" cy="1880143"/>
                                    </a:xfrm>
                                    <a:prstGeom prst="rect">
                                      <a:avLst/>
                                    </a:prstGeom>
                                    <a:noFill/>
                                    <a:ln>
                                      <a:noFill/>
                                    </a:ln>
                                  </pic:spPr>
                                </pic:pic>
                              </a:graphicData>
                            </a:graphic>
                          </wp:inline>
                        </w:drawing>
                      </w:r>
                    </w:p>
                    <w:p w14:paraId="1967E01C" w14:textId="77777777" w:rsidR="00476B81" w:rsidRDefault="00476B81">
                      <w:pPr>
                        <w:pStyle w:val="Caption"/>
                      </w:pPr>
                      <w:bookmarkStart w:id="43" w:name="_Ref502813258"/>
                      <w:r>
                        <w:t xml:space="preserve">Figure </w:t>
                      </w:r>
                      <w:r>
                        <w:fldChar w:fldCharType="begin"/>
                      </w:r>
                      <w:r>
                        <w:instrText xml:space="preserve"> SEQ Figure \* ARABIC </w:instrText>
                      </w:r>
                      <w:r>
                        <w:fldChar w:fldCharType="separate"/>
                      </w:r>
                      <w:r>
                        <w:rPr>
                          <w:noProof/>
                        </w:rPr>
                        <w:t>1</w:t>
                      </w:r>
                      <w:r>
                        <w:fldChar w:fldCharType="end"/>
                      </w:r>
                      <w:bookmarkEnd w:id="43"/>
                    </w:p>
                    <w:p w14:paraId="410D54EF" w14:textId="77777777" w:rsidR="00476B81" w:rsidRPr="006D4D63" w:rsidRDefault="00476B81">
                      <w:pPr>
                        <w:rPr>
                          <w:lang w:val="de-DE"/>
                        </w:rPr>
                      </w:pPr>
                    </w:p>
                  </w:txbxContent>
                </v:textbox>
                <w10:wrap type="square" anchorx="margin" anchory="margin"/>
              </v:shape>
            </w:pict>
          </mc:Fallback>
        </mc:AlternateContent>
      </w:r>
      <w:r w:rsidR="00A824FF" w:rsidRPr="006D4D63">
        <w:t>Most administrations apply the position name/number on the buoy body. Solutions for long-term stability of the lettering should be explored. Possible solutions can be</w:t>
      </w:r>
      <w:r w:rsidR="00D82148" w:rsidRPr="006D4D63">
        <w:t xml:space="preserve"> (not applicable on all buoy types)</w:t>
      </w:r>
      <w:r w:rsidR="00A824FF" w:rsidRPr="006D4D63">
        <w:t>:</w:t>
      </w:r>
    </w:p>
    <w:p w14:paraId="5D48BD6B" w14:textId="03A15EEA" w:rsidR="00A824FF" w:rsidRPr="006D4D63" w:rsidRDefault="00387914">
      <w:pPr>
        <w:pStyle w:val="Bullet1"/>
        <w:spacing w:after="100" w:afterAutospacing="1"/>
        <w:rPr>
          <w:lang w:val="de-DE"/>
        </w:rPr>
      </w:pPr>
      <w:r w:rsidRPr="006D4D63">
        <w:rPr>
          <w:noProof/>
          <w:lang w:val="en-IE" w:eastAsia="en-IE"/>
        </w:rPr>
        <mc:AlternateContent>
          <mc:Choice Requires="wps">
            <w:drawing>
              <wp:anchor distT="0" distB="0" distL="114300" distR="114300" simplePos="0" relativeHeight="251669504" behindDoc="0" locked="0" layoutInCell="1" allowOverlap="1" wp14:anchorId="3C547120" wp14:editId="78536CEE">
                <wp:simplePos x="0" y="0"/>
                <wp:positionH relativeFrom="margin">
                  <wp:posOffset>2175510</wp:posOffset>
                </wp:positionH>
                <wp:positionV relativeFrom="margin">
                  <wp:posOffset>1925955</wp:posOffset>
                </wp:positionV>
                <wp:extent cx="1344295" cy="2640330"/>
                <wp:effectExtent l="0" t="0" r="27305" b="26670"/>
                <wp:wrapSquare wrapText="bothSides"/>
                <wp:docPr id="118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295" cy="2640330"/>
                        </a:xfrm>
                        <a:prstGeom prst="rect">
                          <a:avLst/>
                        </a:prstGeom>
                        <a:solidFill>
                          <a:srgbClr val="FFFFFF"/>
                        </a:solidFill>
                        <a:ln w="9525">
                          <a:solidFill>
                            <a:srgbClr val="000000"/>
                          </a:solidFill>
                          <a:miter lim="800000"/>
                          <a:headEnd/>
                          <a:tailEnd/>
                        </a:ln>
                      </wps:spPr>
                      <wps:txbx>
                        <w:txbxContent>
                          <w:p w14:paraId="4AA22BE8" w14:textId="77777777" w:rsidR="00476B81" w:rsidRDefault="00476B81" w:rsidP="006D4D63">
                            <w:pPr>
                              <w:keepNext/>
                            </w:pPr>
                            <w:r w:rsidRPr="007F1DF6">
                              <w:rPr>
                                <w:noProof/>
                                <w:lang w:val="en-IE" w:eastAsia="en-IE"/>
                              </w:rPr>
                              <w:drawing>
                                <wp:inline distT="0" distB="0" distL="0" distR="0" wp14:anchorId="6222AF8E" wp14:editId="67B5BDB7">
                                  <wp:extent cx="1134443" cy="2374737"/>
                                  <wp:effectExtent l="0" t="0" r="8890" b="698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2723" cy="2392070"/>
                                          </a:xfrm>
                                          <a:prstGeom prst="rect">
                                            <a:avLst/>
                                          </a:prstGeom>
                                          <a:noFill/>
                                          <a:ln>
                                            <a:noFill/>
                                          </a:ln>
                                        </pic:spPr>
                                      </pic:pic>
                                    </a:graphicData>
                                  </a:graphic>
                                </wp:inline>
                              </w:drawing>
                            </w:r>
                          </w:p>
                          <w:p w14:paraId="4A7B3135" w14:textId="77777777" w:rsidR="00476B81" w:rsidRDefault="00476B81">
                            <w:pPr>
                              <w:pStyle w:val="Caption"/>
                            </w:pPr>
                            <w:bookmarkStart w:id="44" w:name="_Ref502756600"/>
                            <w:bookmarkStart w:id="45" w:name="_Ref502813260"/>
                            <w:r>
                              <w:t xml:space="preserve">Figure </w:t>
                            </w:r>
                            <w:bookmarkEnd w:id="44"/>
                            <w:r>
                              <w:fldChar w:fldCharType="begin"/>
                            </w:r>
                            <w:r>
                              <w:instrText xml:space="preserve"> SEQ Figure \* ARABIC </w:instrText>
                            </w:r>
                            <w:r>
                              <w:fldChar w:fldCharType="separate"/>
                            </w:r>
                            <w:r>
                              <w:rPr>
                                <w:noProof/>
                              </w:rPr>
                              <w:t>2</w:t>
                            </w:r>
                            <w:r>
                              <w:fldChar w:fldCharType="end"/>
                            </w:r>
                            <w:bookmarkEnd w:id="45"/>
                          </w:p>
                          <w:p w14:paraId="731B947E" w14:textId="77777777" w:rsidR="00476B81" w:rsidRPr="006D4D63" w:rsidRDefault="00476B81">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547120" id="_x0000_s1028" type="#_x0000_t202" style="position:absolute;left:0;text-align:left;margin-left:171.3pt;margin-top:151.65pt;width:105.85pt;height:207.9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">
                <v:textbox>
                  <w:txbxContent>
                    <w:p w14:paraId="4AA22BE8" w14:textId="77777777" w:rsidR="00476B81" w:rsidRDefault="00476B81" w:rsidP="006D4D63">
                      <w:pPr>
                        <w:keepNext/>
                      </w:pPr>
                      <w:r w:rsidRPr="007F1DF6">
                        <w:rPr>
                          <w:noProof/>
                          <w:lang w:val="en-IE" w:eastAsia="en-IE"/>
                        </w:rPr>
                        <w:drawing>
                          <wp:inline distT="0" distB="0" distL="0" distR="0" wp14:anchorId="6222AF8E" wp14:editId="67B5BDB7">
                            <wp:extent cx="1134443" cy="2374737"/>
                            <wp:effectExtent l="0" t="0" r="8890" b="698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2723" cy="2392070"/>
                                    </a:xfrm>
                                    <a:prstGeom prst="rect">
                                      <a:avLst/>
                                    </a:prstGeom>
                                    <a:noFill/>
                                    <a:ln>
                                      <a:noFill/>
                                    </a:ln>
                                  </pic:spPr>
                                </pic:pic>
                              </a:graphicData>
                            </a:graphic>
                          </wp:inline>
                        </w:drawing>
                      </w:r>
                    </w:p>
                    <w:p w14:paraId="4A7B3135" w14:textId="77777777" w:rsidR="00476B81" w:rsidRDefault="00476B81">
                      <w:pPr>
                        <w:pStyle w:val="Caption"/>
                      </w:pPr>
                      <w:bookmarkStart w:id="46" w:name="_Ref502756600"/>
                      <w:bookmarkStart w:id="47" w:name="_Ref502813260"/>
                      <w:r>
                        <w:t xml:space="preserve">Figure </w:t>
                      </w:r>
                      <w:bookmarkEnd w:id="46"/>
                      <w:r>
                        <w:fldChar w:fldCharType="begin"/>
                      </w:r>
                      <w:r>
                        <w:instrText xml:space="preserve"> SEQ Figure \* ARABIC </w:instrText>
                      </w:r>
                      <w:r>
                        <w:fldChar w:fldCharType="separate"/>
                      </w:r>
                      <w:r>
                        <w:rPr>
                          <w:noProof/>
                        </w:rPr>
                        <w:t>2</w:t>
                      </w:r>
                      <w:r>
                        <w:fldChar w:fldCharType="end"/>
                      </w:r>
                      <w:bookmarkEnd w:id="47"/>
                    </w:p>
                    <w:p w14:paraId="731B947E" w14:textId="77777777" w:rsidR="00476B81" w:rsidRPr="006D4D63" w:rsidRDefault="00476B81">
                      <w:pPr>
                        <w:rPr>
                          <w:lang w:val="de-DE"/>
                        </w:rPr>
                      </w:pPr>
                    </w:p>
                  </w:txbxContent>
                </v:textbox>
                <w10:wrap type="square" anchorx="margin" anchory="margin"/>
              </v:shape>
            </w:pict>
          </mc:Fallback>
        </mc:AlternateContent>
      </w:r>
      <w:r w:rsidR="00A824FF" w:rsidRPr="006D4D63">
        <w:rPr>
          <w:lang w:val="de-DE"/>
        </w:rPr>
        <w:t xml:space="preserve">Painting </w:t>
      </w:r>
      <w:r w:rsidR="00C85417" w:rsidRPr="006D4D63">
        <w:rPr>
          <w:lang w:val="de-DE"/>
        </w:rPr>
        <w:t>(</w:t>
      </w:r>
      <w:r w:rsidR="00690954">
        <w:rPr>
          <w:lang w:val="de-DE"/>
        </w:rPr>
        <w:fldChar w:fldCharType="begin"/>
      </w:r>
      <w:r w:rsidR="00690954">
        <w:rPr>
          <w:lang w:val="de-DE"/>
        </w:rPr>
        <w:instrText xml:space="preserve"> REF _Ref502813258 \h </w:instrText>
      </w:r>
      <w:r w:rsidR="00690954">
        <w:rPr>
          <w:lang w:val="de-DE"/>
        </w:rPr>
      </w:r>
      <w:r w:rsidR="00690954">
        <w:rPr>
          <w:lang w:val="de-DE"/>
        </w:rPr>
        <w:fldChar w:fldCharType="separate"/>
      </w:r>
      <w:r w:rsidR="00BF7E24">
        <w:t xml:space="preserve">Figure </w:t>
      </w:r>
      <w:r w:rsidR="00BF7E24">
        <w:rPr>
          <w:noProof/>
        </w:rPr>
        <w:t>1</w:t>
      </w:r>
      <w:r w:rsidR="00690954">
        <w:rPr>
          <w:lang w:val="de-DE"/>
        </w:rPr>
        <w:fldChar w:fldCharType="end"/>
      </w:r>
      <w:r w:rsidR="008E50DB">
        <w:rPr>
          <w:lang w:val="de-DE"/>
        </w:rPr>
        <w:t>,</w:t>
      </w:r>
      <w:r w:rsidR="00690954">
        <w:rPr>
          <w:lang w:val="de-DE"/>
        </w:rPr>
        <w:t xml:space="preserve"> </w:t>
      </w:r>
      <w:r w:rsidR="00690954">
        <w:rPr>
          <w:lang w:val="de-DE"/>
        </w:rPr>
        <w:fldChar w:fldCharType="begin"/>
      </w:r>
      <w:r w:rsidR="00690954">
        <w:rPr>
          <w:lang w:val="de-DE"/>
        </w:rPr>
        <w:instrText xml:space="preserve"> REF _Ref502813260 \h </w:instrText>
      </w:r>
      <w:r w:rsidR="00690954">
        <w:rPr>
          <w:lang w:val="de-DE"/>
        </w:rPr>
      </w:r>
      <w:r w:rsidR="00690954">
        <w:rPr>
          <w:lang w:val="de-DE"/>
        </w:rPr>
        <w:fldChar w:fldCharType="separate"/>
      </w:r>
      <w:r w:rsidR="00BF7E24">
        <w:t xml:space="preserve">Figure </w:t>
      </w:r>
      <w:r w:rsidR="00BF7E24">
        <w:rPr>
          <w:noProof/>
        </w:rPr>
        <w:t>2</w:t>
      </w:r>
      <w:r w:rsidR="00690954">
        <w:rPr>
          <w:lang w:val="de-DE"/>
        </w:rPr>
        <w:fldChar w:fldCharType="end"/>
      </w:r>
      <w:r w:rsidR="00C85417" w:rsidRPr="006D4D63">
        <w:rPr>
          <w:lang w:val="de-DE"/>
        </w:rPr>
        <w:t>)</w:t>
      </w:r>
    </w:p>
    <w:p w14:paraId="4A979A05" w14:textId="3963B317" w:rsidR="00A824FF" w:rsidRPr="00421E97" w:rsidRDefault="00387914">
      <w:pPr>
        <w:pStyle w:val="Bullet1"/>
        <w:spacing w:after="100" w:afterAutospacing="1"/>
      </w:pPr>
      <w:r w:rsidRPr="006D4D63">
        <w:rPr>
          <w:noProof/>
          <w:sz w:val="8"/>
          <w:szCs w:val="8"/>
          <w:lang w:val="en-IE" w:eastAsia="en-IE"/>
        </w:rPr>
        <mc:AlternateContent>
          <mc:Choice Requires="wps">
            <w:drawing>
              <wp:anchor distT="0" distB="0" distL="114300" distR="114300" simplePos="0" relativeHeight="251677696" behindDoc="0" locked="0" layoutInCell="1" allowOverlap="1" wp14:anchorId="14FE6E04" wp14:editId="3386D641">
                <wp:simplePos x="0" y="0"/>
                <wp:positionH relativeFrom="margin">
                  <wp:posOffset>4213860</wp:posOffset>
                </wp:positionH>
                <wp:positionV relativeFrom="margin">
                  <wp:posOffset>1964055</wp:posOffset>
                </wp:positionV>
                <wp:extent cx="1892300" cy="2640330"/>
                <wp:effectExtent l="0" t="0" r="12700" b="26670"/>
                <wp:wrapSquare wrapText="bothSides"/>
                <wp:docPr id="118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0" cy="2640330"/>
                        </a:xfrm>
                        <a:prstGeom prst="rect">
                          <a:avLst/>
                        </a:prstGeom>
                        <a:solidFill>
                          <a:srgbClr val="FFFFFF"/>
                        </a:solidFill>
                        <a:ln w="9525">
                          <a:solidFill>
                            <a:srgbClr val="000000"/>
                          </a:solidFill>
                          <a:miter lim="800000"/>
                          <a:headEnd/>
                          <a:tailEnd/>
                        </a:ln>
                      </wps:spPr>
                      <wps:txbx>
                        <w:txbxContent>
                          <w:p w14:paraId="5A7CD51D" w14:textId="77777777" w:rsidR="00476B81" w:rsidRDefault="00476B81" w:rsidP="006D4D63">
                            <w:pPr>
                              <w:keepNext/>
                            </w:pPr>
                            <w:r w:rsidRPr="007F1DF6">
                              <w:rPr>
                                <w:noProof/>
                                <w:lang w:val="en-IE" w:eastAsia="en-IE"/>
                              </w:rPr>
                              <w:drawing>
                                <wp:inline distT="0" distB="0" distL="0" distR="0" wp14:anchorId="423BFB3C" wp14:editId="1221F9E7">
                                  <wp:extent cx="1691885" cy="2376952"/>
                                  <wp:effectExtent l="0" t="0" r="3810" b="444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01065" cy="2389849"/>
                                          </a:xfrm>
                                          <a:prstGeom prst="rect">
                                            <a:avLst/>
                                          </a:prstGeom>
                                          <a:noFill/>
                                          <a:ln>
                                            <a:noFill/>
                                          </a:ln>
                                        </pic:spPr>
                                      </pic:pic>
                                    </a:graphicData>
                                  </a:graphic>
                                </wp:inline>
                              </w:drawing>
                            </w:r>
                          </w:p>
                          <w:p w14:paraId="0208AA15" w14:textId="77777777" w:rsidR="00476B81" w:rsidRDefault="00476B81">
                            <w:pPr>
                              <w:pStyle w:val="Caption"/>
                            </w:pPr>
                            <w:bookmarkStart w:id="48" w:name="_Ref502756729"/>
                            <w:r>
                              <w:t xml:space="preserve">Figure </w:t>
                            </w:r>
                            <w:r>
                              <w:fldChar w:fldCharType="begin"/>
                            </w:r>
                            <w:r>
                              <w:instrText xml:space="preserve"> SEQ Figure \* ARABIC </w:instrText>
                            </w:r>
                            <w:r>
                              <w:fldChar w:fldCharType="separate"/>
                            </w:r>
                            <w:r>
                              <w:rPr>
                                <w:noProof/>
                              </w:rPr>
                              <w:t>3</w:t>
                            </w:r>
                            <w:r>
                              <w:fldChar w:fldCharType="end"/>
                            </w:r>
                            <w:bookmarkEnd w:id="48"/>
                          </w:p>
                          <w:p w14:paraId="2171945D" w14:textId="77777777" w:rsidR="00476B81" w:rsidRPr="006D4D63" w:rsidRDefault="00476B81">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FE6E04" id="_x0000_s1029" type="#_x0000_t202" style="position:absolute;left:0;text-align:left;margin-left:331.8pt;margin-top:154.65pt;width:149pt;height:207.9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">
                <v:textbox>
                  <w:txbxContent>
                    <w:p w14:paraId="5A7CD51D" w14:textId="77777777" w:rsidR="00476B81" w:rsidRDefault="00476B81" w:rsidP="006D4D63">
                      <w:pPr>
                        <w:keepNext/>
                      </w:pPr>
                      <w:r w:rsidRPr="007F1DF6">
                        <w:rPr>
                          <w:noProof/>
                          <w:lang w:val="en-IE" w:eastAsia="en-IE"/>
                        </w:rPr>
                        <w:drawing>
                          <wp:inline distT="0" distB="0" distL="0" distR="0" wp14:anchorId="423BFB3C" wp14:editId="1221F9E7">
                            <wp:extent cx="1691885" cy="2376952"/>
                            <wp:effectExtent l="0" t="0" r="3810" b="444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01065" cy="2389849"/>
                                    </a:xfrm>
                                    <a:prstGeom prst="rect">
                                      <a:avLst/>
                                    </a:prstGeom>
                                    <a:noFill/>
                                    <a:ln>
                                      <a:noFill/>
                                    </a:ln>
                                  </pic:spPr>
                                </pic:pic>
                              </a:graphicData>
                            </a:graphic>
                          </wp:inline>
                        </w:drawing>
                      </w:r>
                    </w:p>
                    <w:p w14:paraId="0208AA15" w14:textId="77777777" w:rsidR="00476B81" w:rsidRDefault="00476B81">
                      <w:pPr>
                        <w:pStyle w:val="Caption"/>
                      </w:pPr>
                      <w:bookmarkStart w:id="49" w:name="_Ref502756729"/>
                      <w:r>
                        <w:t xml:space="preserve">Figure </w:t>
                      </w:r>
                      <w:r>
                        <w:fldChar w:fldCharType="begin"/>
                      </w:r>
                      <w:r>
                        <w:instrText xml:space="preserve"> SEQ Figure \* ARABIC </w:instrText>
                      </w:r>
                      <w:r>
                        <w:fldChar w:fldCharType="separate"/>
                      </w:r>
                      <w:r>
                        <w:rPr>
                          <w:noProof/>
                        </w:rPr>
                        <w:t>3</w:t>
                      </w:r>
                      <w:r>
                        <w:fldChar w:fldCharType="end"/>
                      </w:r>
                      <w:bookmarkEnd w:id="49"/>
                    </w:p>
                    <w:p w14:paraId="2171945D" w14:textId="77777777" w:rsidR="00476B81" w:rsidRPr="006D4D63" w:rsidRDefault="00476B81">
                      <w:pPr>
                        <w:rPr>
                          <w:lang w:val="de-DE"/>
                        </w:rPr>
                      </w:pPr>
                    </w:p>
                  </w:txbxContent>
                </v:textbox>
                <w10:wrap type="square" anchorx="margin" anchory="margin"/>
              </v:shape>
            </w:pict>
          </mc:Fallback>
        </mc:AlternateContent>
      </w:r>
      <w:r w:rsidR="00A824FF">
        <w:t xml:space="preserve">Application of </w:t>
      </w:r>
      <w:r>
        <w:t>a</w:t>
      </w:r>
      <w:r w:rsidR="00A824FF" w:rsidRPr="00421E97">
        <w:t>dhesive foils</w:t>
      </w:r>
      <w:r w:rsidR="00C85417">
        <w:t xml:space="preserve"> (</w:t>
      </w:r>
      <w:r w:rsidR="00887E47">
        <w:fldChar w:fldCharType="begin"/>
      </w:r>
      <w:r w:rsidR="00887E47">
        <w:instrText xml:space="preserve"> REF _Ref502756729 \h </w:instrText>
      </w:r>
      <w:r w:rsidR="00887E47">
        <w:fldChar w:fldCharType="separate"/>
      </w:r>
      <w:r w:rsidR="00BF7E24">
        <w:t xml:space="preserve">Figure </w:t>
      </w:r>
      <w:r w:rsidR="00BF7E24">
        <w:rPr>
          <w:noProof/>
        </w:rPr>
        <w:t>3</w:t>
      </w:r>
      <w:r w:rsidR="00887E47">
        <w:fldChar w:fldCharType="end"/>
      </w:r>
      <w:r w:rsidR="00C85417">
        <w:t>)</w:t>
      </w:r>
      <w:r w:rsidR="00A824FF" w:rsidRPr="00421E97">
        <w:t xml:space="preserve"> </w:t>
      </w:r>
    </w:p>
    <w:p w14:paraId="34FC9E17" w14:textId="306B0FB2" w:rsidR="009D5FCB" w:rsidRPr="00421E97" w:rsidRDefault="00A824FF">
      <w:pPr>
        <w:pStyle w:val="Bullet1"/>
        <w:spacing w:after="100" w:afterAutospacing="1"/>
      </w:pPr>
      <w:r w:rsidRPr="00421E97">
        <w:t>Mounted plates (welded or fixed by screws</w:t>
      </w:r>
      <w:r w:rsidR="005A09B3">
        <w:t>,</w:t>
      </w:r>
      <w:r w:rsidR="00885D13">
        <w:t xml:space="preserve"> </w:t>
      </w:r>
      <w:r w:rsidR="00885D13">
        <w:fldChar w:fldCharType="begin"/>
      </w:r>
      <w:r w:rsidR="00885D13">
        <w:instrText xml:space="preserve"> REF _Ref502757010 \h </w:instrText>
      </w:r>
      <w:r w:rsidR="00885D13">
        <w:fldChar w:fldCharType="separate"/>
      </w:r>
      <w:r w:rsidR="00BF7E24">
        <w:t xml:space="preserve">Figure </w:t>
      </w:r>
      <w:r w:rsidR="00BF7E24">
        <w:rPr>
          <w:noProof/>
        </w:rPr>
        <w:t>4</w:t>
      </w:r>
      <w:r w:rsidR="00885D13">
        <w:fldChar w:fldCharType="end"/>
      </w:r>
      <w:r w:rsidR="00887E47">
        <w:t xml:space="preserve"> </w:t>
      </w:r>
      <w:r w:rsidRPr="00421E97">
        <w:t>)</w:t>
      </w:r>
    </w:p>
    <w:p w14:paraId="5A499DE3" w14:textId="31E77400" w:rsidR="00A824FF" w:rsidRPr="00421E97" w:rsidRDefault="00D82148">
      <w:pPr>
        <w:pStyle w:val="Bullet1"/>
        <w:spacing w:after="100" w:afterAutospacing="1"/>
      </w:pPr>
      <w:r>
        <w:t>E</w:t>
      </w:r>
      <w:r w:rsidR="00A824FF" w:rsidRPr="00421E97">
        <w:t xml:space="preserve">ngraving </w:t>
      </w:r>
      <w:r w:rsidR="00930330">
        <w:t>(</w:t>
      </w:r>
      <w:r w:rsidR="00690954">
        <w:fldChar w:fldCharType="begin"/>
      </w:r>
      <w:r w:rsidR="00690954">
        <w:instrText xml:space="preserve"> REF _Ref502813283 \h </w:instrText>
      </w:r>
      <w:r w:rsidR="00690954">
        <w:fldChar w:fldCharType="separate"/>
      </w:r>
      <w:r w:rsidR="00BF7E24">
        <w:t xml:space="preserve">Figure </w:t>
      </w:r>
      <w:r w:rsidR="00BF7E24">
        <w:rPr>
          <w:noProof/>
        </w:rPr>
        <w:t>5</w:t>
      </w:r>
      <w:r w:rsidR="00690954">
        <w:fldChar w:fldCharType="end"/>
      </w:r>
      <w:r w:rsidR="00930330">
        <w:t>)</w:t>
      </w:r>
    </w:p>
    <w:p w14:paraId="553AFCE2" w14:textId="63437712" w:rsidR="00A824FF" w:rsidRDefault="00A824FF">
      <w:pPr>
        <w:pStyle w:val="Bullet1"/>
        <w:spacing w:after="100" w:afterAutospacing="1"/>
      </w:pPr>
      <w:r w:rsidRPr="00421E97">
        <w:t>Plastic spray method</w:t>
      </w:r>
      <w:r w:rsidR="00CC48AA">
        <w:t xml:space="preserve"> (</w:t>
      </w:r>
      <w:r w:rsidR="003F6C2C">
        <w:fldChar w:fldCharType="begin"/>
      </w:r>
      <w:r w:rsidR="003F6C2C">
        <w:instrText xml:space="preserve"> REF _Ref503963886 \h </w:instrText>
      </w:r>
      <w:r w:rsidR="003F6C2C">
        <w:fldChar w:fldCharType="separate"/>
      </w:r>
      <w:r w:rsidR="003F6C2C">
        <w:t xml:space="preserve">Figure </w:t>
      </w:r>
      <w:r w:rsidR="003F6C2C">
        <w:rPr>
          <w:noProof/>
        </w:rPr>
        <w:t>6</w:t>
      </w:r>
      <w:r w:rsidR="003F6C2C">
        <w:fldChar w:fldCharType="end"/>
      </w:r>
      <w:r w:rsidR="00CC48AA">
        <w:t>)</w:t>
      </w:r>
    </w:p>
    <w:p w14:paraId="530447C3" w14:textId="05FCE34C" w:rsidR="00864837" w:rsidRDefault="00A824FF">
      <w:pPr>
        <w:pStyle w:val="Bullet1"/>
        <w:spacing w:after="100" w:afterAutospacing="1"/>
      </w:pPr>
      <w:r w:rsidRPr="00133959">
        <w:t>Mould-In-</w:t>
      </w:r>
      <w:r w:rsidR="00D82148">
        <w:t>Graphic</w:t>
      </w:r>
      <w:r w:rsidRPr="00133959">
        <w:t xml:space="preserve"> (only for long term use of the buoy on the same position</w:t>
      </w:r>
      <w:r w:rsidR="00CC48AA">
        <w:t xml:space="preserve">, </w:t>
      </w:r>
      <w:r w:rsidR="003F6C2C">
        <w:fldChar w:fldCharType="begin"/>
      </w:r>
      <w:r w:rsidR="003F6C2C">
        <w:instrText xml:space="preserve"> REF _Ref503963904 \h </w:instrText>
      </w:r>
      <w:r w:rsidR="003F6C2C">
        <w:fldChar w:fldCharType="separate"/>
      </w:r>
      <w:r w:rsidR="003F6C2C">
        <w:t xml:space="preserve">Figure </w:t>
      </w:r>
      <w:r w:rsidR="003F6C2C">
        <w:rPr>
          <w:noProof/>
        </w:rPr>
        <w:t>7</w:t>
      </w:r>
      <w:r w:rsidR="003F6C2C">
        <w:fldChar w:fldCharType="end"/>
      </w:r>
      <w:r w:rsidRPr="00133959">
        <w:t xml:space="preserve">) </w:t>
      </w:r>
    </w:p>
    <w:p w14:paraId="6641DFA0" w14:textId="6AA2FEF4" w:rsidR="009D515F" w:rsidRDefault="009D515F" w:rsidP="00A824FF">
      <w:pPr>
        <w:spacing w:line="276" w:lineRule="auto"/>
        <w:rPr>
          <w:sz w:val="8"/>
          <w:szCs w:val="8"/>
        </w:rPr>
      </w:pPr>
    </w:p>
    <w:p w14:paraId="082CEA86" w14:textId="5E09CF54" w:rsidR="009D515F" w:rsidRDefault="009D515F" w:rsidP="00A824FF">
      <w:pPr>
        <w:spacing w:line="276" w:lineRule="auto"/>
        <w:rPr>
          <w:sz w:val="8"/>
          <w:szCs w:val="8"/>
        </w:rPr>
      </w:pPr>
    </w:p>
    <w:p w14:paraId="3E2DD1A6" w14:textId="615F71DD" w:rsidR="009D515F" w:rsidRDefault="009D515F" w:rsidP="00A824FF">
      <w:pPr>
        <w:spacing w:line="276" w:lineRule="auto"/>
        <w:rPr>
          <w:sz w:val="8"/>
          <w:szCs w:val="8"/>
        </w:rPr>
      </w:pPr>
    </w:p>
    <w:p w14:paraId="7ED0A544" w14:textId="6112F5B2" w:rsidR="009D515F" w:rsidRDefault="009D515F" w:rsidP="00A824FF">
      <w:pPr>
        <w:spacing w:line="276" w:lineRule="auto"/>
        <w:rPr>
          <w:sz w:val="8"/>
          <w:szCs w:val="8"/>
        </w:rPr>
      </w:pPr>
    </w:p>
    <w:p w14:paraId="25612B59" w14:textId="3EC4EDAF" w:rsidR="009D515F" w:rsidRDefault="009D515F" w:rsidP="00A824FF">
      <w:pPr>
        <w:spacing w:line="276" w:lineRule="auto"/>
        <w:rPr>
          <w:sz w:val="8"/>
          <w:szCs w:val="8"/>
        </w:rPr>
      </w:pPr>
    </w:p>
    <w:p w14:paraId="1BC8C2BC" w14:textId="4A9DDC89" w:rsidR="009D515F" w:rsidRDefault="009D515F" w:rsidP="00A824FF">
      <w:pPr>
        <w:spacing w:line="276" w:lineRule="auto"/>
        <w:rPr>
          <w:sz w:val="8"/>
          <w:szCs w:val="8"/>
        </w:rPr>
      </w:pPr>
    </w:p>
    <w:p w14:paraId="7FE3721F" w14:textId="2CFC63F0" w:rsidR="009D515F" w:rsidRDefault="009D515F" w:rsidP="00A824FF">
      <w:pPr>
        <w:spacing w:line="276" w:lineRule="auto"/>
        <w:rPr>
          <w:sz w:val="8"/>
          <w:szCs w:val="8"/>
        </w:rPr>
      </w:pPr>
    </w:p>
    <w:p w14:paraId="539E0892" w14:textId="0CAD045C" w:rsidR="00220ABB" w:rsidRDefault="00220ABB">
      <w:pPr>
        <w:spacing w:line="276" w:lineRule="auto"/>
        <w:rPr>
          <w:sz w:val="8"/>
          <w:szCs w:val="8"/>
        </w:rPr>
      </w:pPr>
    </w:p>
    <w:p w14:paraId="70BBA5DF" w14:textId="5A947087" w:rsidR="00220ABB" w:rsidRDefault="00220ABB" w:rsidP="00A824FF">
      <w:pPr>
        <w:spacing w:line="276" w:lineRule="auto"/>
        <w:rPr>
          <w:sz w:val="8"/>
          <w:szCs w:val="8"/>
        </w:rPr>
      </w:pPr>
    </w:p>
    <w:p w14:paraId="69D75E3C" w14:textId="7F4F534B" w:rsidR="00220ABB" w:rsidRDefault="00220ABB" w:rsidP="00A824FF">
      <w:pPr>
        <w:spacing w:line="276" w:lineRule="auto"/>
        <w:rPr>
          <w:sz w:val="8"/>
          <w:szCs w:val="8"/>
        </w:rPr>
      </w:pPr>
    </w:p>
    <w:p w14:paraId="06471850" w14:textId="2B6CBC9F" w:rsidR="00220ABB" w:rsidRDefault="00220ABB" w:rsidP="00A824FF">
      <w:pPr>
        <w:spacing w:line="276" w:lineRule="auto"/>
        <w:rPr>
          <w:sz w:val="8"/>
          <w:szCs w:val="8"/>
        </w:rPr>
      </w:pPr>
    </w:p>
    <w:p w14:paraId="707C79D8" w14:textId="063565AC" w:rsidR="00220ABB" w:rsidRDefault="00220ABB" w:rsidP="00A824FF">
      <w:pPr>
        <w:spacing w:line="276" w:lineRule="auto"/>
        <w:rPr>
          <w:sz w:val="8"/>
          <w:szCs w:val="8"/>
        </w:rPr>
      </w:pPr>
    </w:p>
    <w:p w14:paraId="725B49ED" w14:textId="2F4D0E08" w:rsidR="00220ABB" w:rsidRDefault="00220ABB" w:rsidP="00A824FF">
      <w:pPr>
        <w:spacing w:line="276" w:lineRule="auto"/>
        <w:rPr>
          <w:sz w:val="8"/>
          <w:szCs w:val="8"/>
        </w:rPr>
      </w:pPr>
    </w:p>
    <w:p w14:paraId="3330100B" w14:textId="62A79D76" w:rsidR="00220ABB" w:rsidRDefault="00220ABB" w:rsidP="00A824FF">
      <w:pPr>
        <w:spacing w:line="276" w:lineRule="auto"/>
        <w:rPr>
          <w:sz w:val="8"/>
          <w:szCs w:val="8"/>
        </w:rPr>
      </w:pPr>
    </w:p>
    <w:p w14:paraId="55E45514" w14:textId="342DEE8C" w:rsidR="00220ABB" w:rsidRDefault="00220ABB" w:rsidP="00A824FF">
      <w:pPr>
        <w:spacing w:line="276" w:lineRule="auto"/>
        <w:rPr>
          <w:sz w:val="8"/>
          <w:szCs w:val="8"/>
        </w:rPr>
      </w:pPr>
    </w:p>
    <w:p w14:paraId="33A0CD5D" w14:textId="5D5426EF" w:rsidR="00220ABB" w:rsidRDefault="00220ABB" w:rsidP="00A824FF">
      <w:pPr>
        <w:spacing w:line="276" w:lineRule="auto"/>
        <w:rPr>
          <w:sz w:val="8"/>
          <w:szCs w:val="8"/>
        </w:rPr>
      </w:pPr>
    </w:p>
    <w:p w14:paraId="3AF32E3F" w14:textId="27AC30A9" w:rsidR="00220ABB" w:rsidRDefault="00220ABB" w:rsidP="00A824FF">
      <w:pPr>
        <w:spacing w:line="276" w:lineRule="auto"/>
        <w:rPr>
          <w:sz w:val="8"/>
          <w:szCs w:val="8"/>
        </w:rPr>
      </w:pPr>
    </w:p>
    <w:p w14:paraId="1E41E8FA" w14:textId="67221A3C" w:rsidR="00220ABB" w:rsidRDefault="00220ABB" w:rsidP="00A824FF">
      <w:pPr>
        <w:spacing w:line="276" w:lineRule="auto"/>
        <w:rPr>
          <w:sz w:val="8"/>
          <w:szCs w:val="8"/>
        </w:rPr>
      </w:pPr>
    </w:p>
    <w:p w14:paraId="61937A3D" w14:textId="6F8F689F" w:rsidR="00220ABB" w:rsidRDefault="00220ABB" w:rsidP="00A824FF">
      <w:pPr>
        <w:spacing w:line="276" w:lineRule="auto"/>
        <w:rPr>
          <w:sz w:val="8"/>
          <w:szCs w:val="8"/>
        </w:rPr>
      </w:pPr>
    </w:p>
    <w:p w14:paraId="71C55192" w14:textId="019A19FD" w:rsidR="00220ABB" w:rsidRDefault="00220ABB" w:rsidP="00A824FF">
      <w:pPr>
        <w:spacing w:line="276" w:lineRule="auto"/>
        <w:rPr>
          <w:sz w:val="8"/>
          <w:szCs w:val="8"/>
        </w:rPr>
      </w:pPr>
    </w:p>
    <w:p w14:paraId="39D73EF5" w14:textId="27FE8B0D" w:rsidR="00220ABB" w:rsidRDefault="00220ABB" w:rsidP="00A824FF">
      <w:pPr>
        <w:spacing w:line="276" w:lineRule="auto"/>
        <w:rPr>
          <w:sz w:val="8"/>
          <w:szCs w:val="8"/>
        </w:rPr>
      </w:pPr>
    </w:p>
    <w:p w14:paraId="11970CA8" w14:textId="2E3DEBBB" w:rsidR="00220ABB" w:rsidRDefault="00220ABB" w:rsidP="00A824FF">
      <w:pPr>
        <w:spacing w:line="276" w:lineRule="auto"/>
        <w:rPr>
          <w:sz w:val="8"/>
          <w:szCs w:val="8"/>
        </w:rPr>
      </w:pPr>
    </w:p>
    <w:p w14:paraId="6ACD3FBA" w14:textId="6CC25293" w:rsidR="00220ABB" w:rsidRDefault="00220ABB" w:rsidP="00A824FF">
      <w:pPr>
        <w:spacing w:line="276" w:lineRule="auto"/>
        <w:rPr>
          <w:sz w:val="8"/>
          <w:szCs w:val="8"/>
        </w:rPr>
      </w:pPr>
    </w:p>
    <w:p w14:paraId="5F12B356" w14:textId="0B69885B" w:rsidR="00220ABB" w:rsidRDefault="00220ABB" w:rsidP="00A824FF">
      <w:pPr>
        <w:spacing w:line="276" w:lineRule="auto"/>
        <w:rPr>
          <w:sz w:val="8"/>
          <w:szCs w:val="8"/>
        </w:rPr>
      </w:pPr>
    </w:p>
    <w:p w14:paraId="6B76D251" w14:textId="626FDF1E" w:rsidR="00220ABB" w:rsidRDefault="00220ABB" w:rsidP="00A824FF">
      <w:pPr>
        <w:spacing w:line="276" w:lineRule="auto"/>
        <w:rPr>
          <w:sz w:val="8"/>
          <w:szCs w:val="8"/>
        </w:rPr>
      </w:pPr>
    </w:p>
    <w:p w14:paraId="486F52BB" w14:textId="76F278BE" w:rsidR="00220ABB" w:rsidRDefault="00220ABB" w:rsidP="00A824FF">
      <w:pPr>
        <w:spacing w:line="276" w:lineRule="auto"/>
        <w:rPr>
          <w:sz w:val="8"/>
          <w:szCs w:val="8"/>
        </w:rPr>
      </w:pPr>
    </w:p>
    <w:p w14:paraId="71C59996" w14:textId="26BFD07F" w:rsidR="00220ABB" w:rsidRDefault="00220ABB" w:rsidP="00A824FF">
      <w:pPr>
        <w:spacing w:line="276" w:lineRule="auto"/>
        <w:rPr>
          <w:sz w:val="8"/>
          <w:szCs w:val="8"/>
        </w:rPr>
      </w:pPr>
    </w:p>
    <w:p w14:paraId="44A1FE89" w14:textId="6028EA27" w:rsidR="00220ABB" w:rsidRDefault="00220ABB" w:rsidP="00A824FF">
      <w:pPr>
        <w:spacing w:line="276" w:lineRule="auto"/>
        <w:rPr>
          <w:sz w:val="8"/>
          <w:szCs w:val="8"/>
        </w:rPr>
      </w:pPr>
    </w:p>
    <w:p w14:paraId="15AEAF1B" w14:textId="30E2E588" w:rsidR="00220ABB" w:rsidRDefault="00220ABB" w:rsidP="00A824FF">
      <w:pPr>
        <w:spacing w:line="276" w:lineRule="auto"/>
        <w:rPr>
          <w:sz w:val="8"/>
          <w:szCs w:val="8"/>
        </w:rPr>
      </w:pPr>
    </w:p>
    <w:p w14:paraId="69805069" w14:textId="7DA70DB0" w:rsidR="00220ABB" w:rsidRDefault="00220ABB" w:rsidP="00A824FF">
      <w:pPr>
        <w:spacing w:line="276" w:lineRule="auto"/>
        <w:rPr>
          <w:sz w:val="8"/>
          <w:szCs w:val="8"/>
        </w:rPr>
      </w:pPr>
    </w:p>
    <w:p w14:paraId="7A99AF6C" w14:textId="135F57EA" w:rsidR="009D515F" w:rsidRDefault="009D515F" w:rsidP="00A824FF">
      <w:pPr>
        <w:spacing w:line="276" w:lineRule="auto"/>
        <w:rPr>
          <w:sz w:val="8"/>
          <w:szCs w:val="8"/>
        </w:rPr>
      </w:pPr>
    </w:p>
    <w:p w14:paraId="74EBB5EC" w14:textId="68FE5776" w:rsidR="009D515F" w:rsidRDefault="009D515F" w:rsidP="00A824FF">
      <w:pPr>
        <w:spacing w:line="276" w:lineRule="auto"/>
        <w:rPr>
          <w:sz w:val="8"/>
          <w:szCs w:val="8"/>
        </w:rPr>
      </w:pPr>
    </w:p>
    <w:p w14:paraId="11AF09F6" w14:textId="044A8787" w:rsidR="00A824FF" w:rsidRPr="00133959" w:rsidRDefault="00A824FF" w:rsidP="00A824FF">
      <w:pPr>
        <w:spacing w:line="276" w:lineRule="auto"/>
        <w:rPr>
          <w:sz w:val="8"/>
          <w:szCs w:val="8"/>
        </w:rPr>
      </w:pPr>
    </w:p>
    <w:p w14:paraId="031DD326" w14:textId="65B34EBA" w:rsidR="00B14E46" w:rsidRDefault="00B14E46" w:rsidP="006D4D63">
      <w:pPr>
        <w:pStyle w:val="BodyText"/>
      </w:pPr>
      <w:bookmarkStart w:id="50" w:name="_Toc495066485"/>
      <w:bookmarkStart w:id="51" w:name="_Ref495573853"/>
      <w:bookmarkStart w:id="52" w:name="_Ref495581565"/>
      <w:bookmarkStart w:id="53" w:name="_Ref495581980"/>
      <w:bookmarkStart w:id="54" w:name="_Ref495583267"/>
      <w:bookmarkStart w:id="55" w:name="_Ref495583318"/>
    </w:p>
    <w:p w14:paraId="6B84F03B" w14:textId="567C2729" w:rsidR="00387914" w:rsidRDefault="00284FB4" w:rsidP="006D4D63">
      <w:pPr>
        <w:pStyle w:val="BodyText"/>
      </w:pPr>
      <w:r w:rsidRPr="006D4D63">
        <w:rPr>
          <w:b/>
          <w:bCs/>
          <w:i/>
          <w:noProof/>
          <w:color w:val="575756"/>
          <w:sz w:val="8"/>
          <w:szCs w:val="8"/>
          <w:u w:val="single"/>
          <w:lang w:val="en-IE" w:eastAsia="en-IE"/>
        </w:rPr>
        <mc:AlternateContent>
          <mc:Choice Requires="wps">
            <w:drawing>
              <wp:anchor distT="0" distB="0" distL="114300" distR="114300" simplePos="0" relativeHeight="251633664" behindDoc="0" locked="0" layoutInCell="1" allowOverlap="1" wp14:anchorId="4C72BFB4" wp14:editId="56D655C0">
                <wp:simplePos x="0" y="0"/>
                <wp:positionH relativeFrom="margin">
                  <wp:posOffset>-2540</wp:posOffset>
                </wp:positionH>
                <wp:positionV relativeFrom="margin">
                  <wp:posOffset>4699000</wp:posOffset>
                </wp:positionV>
                <wp:extent cx="2615565" cy="1838325"/>
                <wp:effectExtent l="0" t="0" r="13335" b="28575"/>
                <wp:wrapSquare wrapText="bothSides"/>
                <wp:docPr id="118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5565" cy="1838325"/>
                        </a:xfrm>
                        <a:prstGeom prst="rect">
                          <a:avLst/>
                        </a:prstGeom>
                        <a:solidFill>
                          <a:srgbClr val="FFFFFF"/>
                        </a:solidFill>
                        <a:ln w="9525">
                          <a:solidFill>
                            <a:srgbClr val="000000"/>
                          </a:solidFill>
                          <a:miter lim="800000"/>
                          <a:headEnd/>
                          <a:tailEnd/>
                        </a:ln>
                      </wps:spPr>
                      <wps:txbx>
                        <w:txbxContent>
                          <w:p w14:paraId="3471A12D" w14:textId="77777777" w:rsidR="00476B81" w:rsidRDefault="00476B81" w:rsidP="006D4D63">
                            <w:pPr>
                              <w:keepNext/>
                            </w:pPr>
                            <w:r w:rsidRPr="00887E47">
                              <w:rPr>
                                <w:noProof/>
                                <w:lang w:val="en-IE" w:eastAsia="en-IE"/>
                              </w:rPr>
                              <w:drawing>
                                <wp:inline distT="0" distB="0" distL="0" distR="0" wp14:anchorId="3C7CC2DF" wp14:editId="194CC872">
                                  <wp:extent cx="2429785" cy="1589198"/>
                                  <wp:effectExtent l="0" t="0" r="889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0150" cy="1589437"/>
                                          </a:xfrm>
                                          <a:prstGeom prst="rect">
                                            <a:avLst/>
                                          </a:prstGeom>
                                          <a:noFill/>
                                          <a:ln>
                                            <a:noFill/>
                                          </a:ln>
                                        </pic:spPr>
                                      </pic:pic>
                                    </a:graphicData>
                                  </a:graphic>
                                </wp:inline>
                              </w:drawing>
                            </w:r>
                          </w:p>
                          <w:p w14:paraId="0641120B" w14:textId="77777777" w:rsidR="00476B81" w:rsidRDefault="00476B81">
                            <w:pPr>
                              <w:pStyle w:val="Caption"/>
                            </w:pPr>
                            <w:bookmarkStart w:id="56" w:name="_Ref502757010"/>
                            <w:r>
                              <w:t xml:space="preserve">Figure </w:t>
                            </w:r>
                            <w:r>
                              <w:fldChar w:fldCharType="begin"/>
                            </w:r>
                            <w:r>
                              <w:instrText xml:space="preserve"> SEQ Figure \* ARABIC </w:instrText>
                            </w:r>
                            <w:r>
                              <w:fldChar w:fldCharType="separate"/>
                            </w:r>
                            <w:r>
                              <w:rPr>
                                <w:noProof/>
                              </w:rPr>
                              <w:t>4</w:t>
                            </w:r>
                            <w:r>
                              <w:fldChar w:fldCharType="end"/>
                            </w:r>
                            <w:bookmarkEnd w:id="56"/>
                          </w:p>
                          <w:p w14:paraId="095DE98B" w14:textId="77777777" w:rsidR="00476B81" w:rsidRPr="006D4D63" w:rsidRDefault="00476B81">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72BFB4" id="_x0000_s1030" type="#_x0000_t202" style="position:absolute;margin-left:-.2pt;margin-top:370pt;width:205.95pt;height:144.75pt;z-index:2516336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">
                <v:textbox>
                  <w:txbxContent>
                    <w:p w14:paraId="3471A12D" w14:textId="77777777" w:rsidR="00476B81" w:rsidRDefault="00476B81" w:rsidP="006D4D63">
                      <w:pPr>
                        <w:keepNext/>
                      </w:pPr>
                      <w:r w:rsidRPr="00887E47">
                        <w:rPr>
                          <w:noProof/>
                          <w:lang w:val="en-IE" w:eastAsia="en-IE"/>
                        </w:rPr>
                        <w:drawing>
                          <wp:inline distT="0" distB="0" distL="0" distR="0" wp14:anchorId="3C7CC2DF" wp14:editId="194CC872">
                            <wp:extent cx="2429785" cy="1589198"/>
                            <wp:effectExtent l="0" t="0" r="889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30150" cy="1589437"/>
                                    </a:xfrm>
                                    <a:prstGeom prst="rect">
                                      <a:avLst/>
                                    </a:prstGeom>
                                    <a:noFill/>
                                    <a:ln>
                                      <a:noFill/>
                                    </a:ln>
                                  </pic:spPr>
                                </pic:pic>
                              </a:graphicData>
                            </a:graphic>
                          </wp:inline>
                        </w:drawing>
                      </w:r>
                    </w:p>
                    <w:p w14:paraId="0641120B" w14:textId="77777777" w:rsidR="00476B81" w:rsidRDefault="00476B81">
                      <w:pPr>
                        <w:pStyle w:val="Caption"/>
                      </w:pPr>
                      <w:bookmarkStart w:id="57" w:name="_Ref502757010"/>
                      <w:r>
                        <w:t xml:space="preserve">Figure </w:t>
                      </w:r>
                      <w:r>
                        <w:fldChar w:fldCharType="begin"/>
                      </w:r>
                      <w:r>
                        <w:instrText xml:space="preserve"> SEQ Figure \* ARABIC </w:instrText>
                      </w:r>
                      <w:r>
                        <w:fldChar w:fldCharType="separate"/>
                      </w:r>
                      <w:r>
                        <w:rPr>
                          <w:noProof/>
                        </w:rPr>
                        <w:t>4</w:t>
                      </w:r>
                      <w:r>
                        <w:fldChar w:fldCharType="end"/>
                      </w:r>
                      <w:bookmarkEnd w:id="57"/>
                    </w:p>
                    <w:p w14:paraId="095DE98B" w14:textId="77777777" w:rsidR="00476B81" w:rsidRPr="006D4D63" w:rsidRDefault="00476B81">
                      <w:pPr>
                        <w:rPr>
                          <w:lang w:val="de-DE"/>
                        </w:rPr>
                      </w:pPr>
                    </w:p>
                  </w:txbxContent>
                </v:textbox>
                <w10:wrap type="square" anchorx="margin" anchory="margin"/>
              </v:shape>
            </w:pict>
          </mc:Fallback>
        </mc:AlternateContent>
      </w:r>
    </w:p>
    <w:p w14:paraId="6600F786" w14:textId="52F4FFA2" w:rsidR="00387914" w:rsidRDefault="00284FB4" w:rsidP="006D4D63">
      <w:pPr>
        <w:pStyle w:val="BodyText"/>
      </w:pPr>
      <w:r w:rsidRPr="006D4D63">
        <w:rPr>
          <w:noProof/>
          <w:sz w:val="8"/>
          <w:szCs w:val="8"/>
          <w:lang w:val="en-IE" w:eastAsia="en-IE"/>
        </w:rPr>
        <mc:AlternateContent>
          <mc:Choice Requires="wps">
            <w:drawing>
              <wp:anchor distT="0" distB="0" distL="114300" distR="114300" simplePos="0" relativeHeight="251645952" behindDoc="0" locked="0" layoutInCell="1" allowOverlap="1" wp14:anchorId="1F9E4B3F" wp14:editId="77A4944B">
                <wp:simplePos x="0" y="0"/>
                <wp:positionH relativeFrom="margin">
                  <wp:posOffset>2832443</wp:posOffset>
                </wp:positionH>
                <wp:positionV relativeFrom="margin">
                  <wp:posOffset>4705190</wp:posOffset>
                </wp:positionV>
                <wp:extent cx="2571750" cy="1872615"/>
                <wp:effectExtent l="0" t="0" r="19050" b="13335"/>
                <wp:wrapSquare wrapText="bothSides"/>
                <wp:docPr id="11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0" cy="1872615"/>
                        </a:xfrm>
                        <a:prstGeom prst="rect">
                          <a:avLst/>
                        </a:prstGeom>
                        <a:solidFill>
                          <a:srgbClr val="FFFFFF"/>
                        </a:solidFill>
                        <a:ln w="9525">
                          <a:solidFill>
                            <a:srgbClr val="000000"/>
                          </a:solidFill>
                          <a:miter lim="800000"/>
                          <a:headEnd/>
                          <a:tailEnd/>
                        </a:ln>
                      </wps:spPr>
                      <wps:txbx>
                        <w:txbxContent>
                          <w:p w14:paraId="7A0AFD05" w14:textId="77777777" w:rsidR="00476B81" w:rsidRDefault="00476B81" w:rsidP="006D4D63">
                            <w:pPr>
                              <w:keepNext/>
                            </w:pPr>
                            <w:r w:rsidRPr="00885D13">
                              <w:rPr>
                                <w:noProof/>
                                <w:lang w:val="en-IE" w:eastAsia="en-IE"/>
                              </w:rPr>
                              <w:drawing>
                                <wp:inline distT="0" distB="0" distL="0" distR="0" wp14:anchorId="31B27251" wp14:editId="25D84A0B">
                                  <wp:extent cx="2371572" cy="1622654"/>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71408" cy="1622542"/>
                                          </a:xfrm>
                                          <a:prstGeom prst="rect">
                                            <a:avLst/>
                                          </a:prstGeom>
                                          <a:noFill/>
                                          <a:ln>
                                            <a:noFill/>
                                          </a:ln>
                                        </pic:spPr>
                                      </pic:pic>
                                    </a:graphicData>
                                  </a:graphic>
                                </wp:inline>
                              </w:drawing>
                            </w:r>
                          </w:p>
                          <w:p w14:paraId="1299958A" w14:textId="77777777" w:rsidR="00476B81" w:rsidRDefault="00476B81">
                            <w:pPr>
                              <w:pStyle w:val="Caption"/>
                            </w:pPr>
                            <w:bookmarkStart w:id="58" w:name="_Ref502813283"/>
                            <w:r>
                              <w:t xml:space="preserve">Figure </w:t>
                            </w:r>
                            <w:r>
                              <w:fldChar w:fldCharType="begin"/>
                            </w:r>
                            <w:r>
                              <w:instrText xml:space="preserve"> SEQ Figure \* ARABIC </w:instrText>
                            </w:r>
                            <w:r>
                              <w:fldChar w:fldCharType="separate"/>
                            </w:r>
                            <w:r>
                              <w:rPr>
                                <w:noProof/>
                              </w:rPr>
                              <w:t>5</w:t>
                            </w:r>
                            <w:r>
                              <w:fldChar w:fldCharType="end"/>
                            </w:r>
                            <w:bookmarkEnd w:id="58"/>
                          </w:p>
                          <w:p w14:paraId="290A9831" w14:textId="77777777" w:rsidR="00476B81" w:rsidRPr="006D4D63" w:rsidRDefault="00476B81">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9E4B3F" id="_x0000_s1031" type="#_x0000_t202" style="position:absolute;margin-left:223.05pt;margin-top:370.5pt;width:202.5pt;height:147.45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">
                <v:textbox>
                  <w:txbxContent>
                    <w:p w14:paraId="7A0AFD05" w14:textId="77777777" w:rsidR="00476B81" w:rsidRDefault="00476B81" w:rsidP="006D4D63">
                      <w:pPr>
                        <w:keepNext/>
                      </w:pPr>
                      <w:r w:rsidRPr="00885D13">
                        <w:rPr>
                          <w:noProof/>
                          <w:lang w:val="en-IE" w:eastAsia="en-IE"/>
                        </w:rPr>
                        <w:drawing>
                          <wp:inline distT="0" distB="0" distL="0" distR="0" wp14:anchorId="31B27251" wp14:editId="25D84A0B">
                            <wp:extent cx="2371572" cy="1622654"/>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71408" cy="1622542"/>
                                    </a:xfrm>
                                    <a:prstGeom prst="rect">
                                      <a:avLst/>
                                    </a:prstGeom>
                                    <a:noFill/>
                                    <a:ln>
                                      <a:noFill/>
                                    </a:ln>
                                  </pic:spPr>
                                </pic:pic>
                              </a:graphicData>
                            </a:graphic>
                          </wp:inline>
                        </w:drawing>
                      </w:r>
                    </w:p>
                    <w:p w14:paraId="1299958A" w14:textId="77777777" w:rsidR="00476B81" w:rsidRDefault="00476B81">
                      <w:pPr>
                        <w:pStyle w:val="Caption"/>
                      </w:pPr>
                      <w:bookmarkStart w:id="59" w:name="_Ref502813283"/>
                      <w:r>
                        <w:t xml:space="preserve">Figure </w:t>
                      </w:r>
                      <w:r>
                        <w:fldChar w:fldCharType="begin"/>
                      </w:r>
                      <w:r>
                        <w:instrText xml:space="preserve"> SEQ Figure \* ARABIC </w:instrText>
                      </w:r>
                      <w:r>
                        <w:fldChar w:fldCharType="separate"/>
                      </w:r>
                      <w:r>
                        <w:rPr>
                          <w:noProof/>
                        </w:rPr>
                        <w:t>5</w:t>
                      </w:r>
                      <w:r>
                        <w:fldChar w:fldCharType="end"/>
                      </w:r>
                      <w:bookmarkEnd w:id="59"/>
                    </w:p>
                    <w:p w14:paraId="290A9831" w14:textId="77777777" w:rsidR="00476B81" w:rsidRPr="006D4D63" w:rsidRDefault="00476B81">
                      <w:pPr>
                        <w:rPr>
                          <w:lang w:val="de-DE"/>
                        </w:rPr>
                      </w:pPr>
                    </w:p>
                  </w:txbxContent>
                </v:textbox>
                <w10:wrap type="square" anchorx="margin" anchory="margin"/>
              </v:shape>
            </w:pict>
          </mc:Fallback>
        </mc:AlternateContent>
      </w:r>
    </w:p>
    <w:p w14:paraId="4C6B5E30" w14:textId="27C94305" w:rsidR="00387914" w:rsidRDefault="00387914" w:rsidP="006D4D63">
      <w:pPr>
        <w:pStyle w:val="BodyText"/>
      </w:pPr>
    </w:p>
    <w:p w14:paraId="4E093F83" w14:textId="2E7226C7" w:rsidR="00387914" w:rsidRDefault="00387914" w:rsidP="006D4D63">
      <w:pPr>
        <w:pStyle w:val="BodyText"/>
      </w:pPr>
    </w:p>
    <w:p w14:paraId="53D669E4" w14:textId="29F376F8" w:rsidR="00387914" w:rsidRDefault="00387914" w:rsidP="006D4D63">
      <w:pPr>
        <w:pStyle w:val="BodyText"/>
      </w:pPr>
    </w:p>
    <w:p w14:paraId="63A93FD8" w14:textId="7CF53009" w:rsidR="00387914" w:rsidRDefault="00387914" w:rsidP="006D4D63">
      <w:pPr>
        <w:pStyle w:val="BodyText"/>
      </w:pPr>
    </w:p>
    <w:p w14:paraId="6F033083" w14:textId="6978A3BC" w:rsidR="00387914" w:rsidRDefault="00387914" w:rsidP="006D4D63">
      <w:pPr>
        <w:pStyle w:val="BodyText"/>
      </w:pPr>
    </w:p>
    <w:p w14:paraId="597E7C13" w14:textId="542E5B2E" w:rsidR="00387914" w:rsidRDefault="003F6C2C">
      <w:pPr>
        <w:spacing w:after="200" w:line="276" w:lineRule="auto"/>
        <w:rPr>
          <w:rFonts w:asciiTheme="majorHAnsi" w:eastAsiaTheme="majorEastAsia" w:hAnsiTheme="majorHAnsi" w:cstheme="majorBidi"/>
          <w:b/>
          <w:bCs/>
          <w:caps/>
          <w:color w:val="0076AA" w:themeColor="accent2" w:themeShade="BF"/>
          <w:sz w:val="24"/>
          <w:szCs w:val="24"/>
        </w:rPr>
      </w:pPr>
      <w:bookmarkStart w:id="60" w:name="_Ref502842147"/>
      <w:r>
        <w:rPr>
          <w:noProof/>
          <w:lang w:val="en-IE" w:eastAsia="en-IE"/>
        </w:rPr>
        <mc:AlternateContent>
          <mc:Choice Requires="wps">
            <w:drawing>
              <wp:anchor distT="45720" distB="45720" distL="114300" distR="114300" simplePos="0" relativeHeight="251695104" behindDoc="1" locked="0" layoutInCell="1" allowOverlap="1" wp14:anchorId="69D27218" wp14:editId="7FD9F083">
                <wp:simplePos x="0" y="0"/>
                <wp:positionH relativeFrom="column">
                  <wp:posOffset>-5550453</wp:posOffset>
                </wp:positionH>
                <wp:positionV relativeFrom="paragraph">
                  <wp:posOffset>451618</wp:posOffset>
                </wp:positionV>
                <wp:extent cx="2781935" cy="1991360"/>
                <wp:effectExtent l="0" t="0" r="18415" b="27940"/>
                <wp:wrapTight wrapText="bothSides">
                  <wp:wrapPolygon edited="0">
                    <wp:start x="0" y="0"/>
                    <wp:lineTo x="0" y="21696"/>
                    <wp:lineTo x="21595" y="21696"/>
                    <wp:lineTo x="21595" y="0"/>
                    <wp:lineTo x="0" y="0"/>
                  </wp:wrapPolygon>
                </wp:wrapTight>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935" cy="1991360"/>
                        </a:xfrm>
                        <a:prstGeom prst="rect">
                          <a:avLst/>
                        </a:prstGeom>
                        <a:solidFill>
                          <a:srgbClr val="FFFFFF"/>
                        </a:solidFill>
                        <a:ln w="9525">
                          <a:solidFill>
                            <a:srgbClr val="000000"/>
                          </a:solidFill>
                          <a:miter lim="800000"/>
                          <a:headEnd/>
                          <a:tailEnd/>
                        </a:ln>
                      </wps:spPr>
                      <wps:txbx>
                        <w:txbxContent>
                          <w:p w14:paraId="5309CAC3" w14:textId="77777777" w:rsidR="00476B81" w:rsidRDefault="00476B81" w:rsidP="00384028">
                            <w:pPr>
                              <w:keepNext/>
                            </w:pPr>
                            <w:r>
                              <w:rPr>
                                <w:noProof/>
                                <w:lang w:val="en-IE" w:eastAsia="en-IE"/>
                              </w:rPr>
                              <w:drawing>
                                <wp:inline distT="0" distB="0" distL="0" distR="0" wp14:anchorId="280C14FE" wp14:editId="45E7D381">
                                  <wp:extent cx="2578324" cy="1716603"/>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lastic spray.jpg"/>
                                          <pic:cNvPicPr/>
                                        </pic:nvPicPr>
                                        <pic:blipFill>
                                          <a:blip r:embed="rId29">
                                            <a:extLst>
                                              <a:ext uri="{28A0092B-C50C-407E-A947-70E740481C1C}">
                                                <a14:useLocalDpi xmlns:a14="http://schemas.microsoft.com/office/drawing/2010/main" val="0"/>
                                              </a:ext>
                                            </a:extLst>
                                          </a:blip>
                                          <a:stretch>
                                            <a:fillRect/>
                                          </a:stretch>
                                        </pic:blipFill>
                                        <pic:spPr>
                                          <a:xfrm>
                                            <a:off x="0" y="0"/>
                                            <a:ext cx="2604896" cy="1734294"/>
                                          </a:xfrm>
                                          <a:prstGeom prst="rect">
                                            <a:avLst/>
                                          </a:prstGeom>
                                        </pic:spPr>
                                      </pic:pic>
                                    </a:graphicData>
                                  </a:graphic>
                                </wp:inline>
                              </w:drawing>
                            </w:r>
                          </w:p>
                          <w:p w14:paraId="39B46EFC" w14:textId="297CC180" w:rsidR="00476B81" w:rsidRDefault="00476B81" w:rsidP="00384028">
                            <w:pPr>
                              <w:pStyle w:val="Caption"/>
                            </w:pPr>
                            <w:bookmarkStart w:id="61" w:name="_Ref503963886"/>
                            <w:r>
                              <w:t xml:space="preserve">Figure </w:t>
                            </w:r>
                            <w:r>
                              <w:fldChar w:fldCharType="begin"/>
                            </w:r>
                            <w:r>
                              <w:instrText xml:space="preserve"> SEQ Figure \* ARABIC </w:instrText>
                            </w:r>
                            <w:r>
                              <w:fldChar w:fldCharType="separate"/>
                            </w:r>
                            <w:r>
                              <w:rPr>
                                <w:noProof/>
                              </w:rPr>
                              <w:t>6</w:t>
                            </w:r>
                            <w:r>
                              <w:fldChar w:fldCharType="end"/>
                            </w:r>
                            <w:bookmarkEnd w:id="61"/>
                          </w:p>
                          <w:p w14:paraId="18088208" w14:textId="3CE25CAA" w:rsidR="00476B81" w:rsidRPr="00384028" w:rsidRDefault="00476B81">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D27218" id="_x0000_s1032" type="#_x0000_t202" style="position:absolute;margin-left:-437.05pt;margin-top:35.55pt;width:219.05pt;height:156.8pt;z-index:-251621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">
                <v:textbox>
                  <w:txbxContent>
                    <w:p w14:paraId="5309CAC3" w14:textId="77777777" w:rsidR="00476B81" w:rsidRDefault="00476B81" w:rsidP="00384028">
                      <w:pPr>
                        <w:keepNext/>
                      </w:pPr>
                      <w:r>
                        <w:rPr>
                          <w:noProof/>
                          <w:lang w:val="en-IE" w:eastAsia="en-IE"/>
                        </w:rPr>
                        <w:drawing>
                          <wp:inline distT="0" distB="0" distL="0" distR="0" wp14:anchorId="280C14FE" wp14:editId="45E7D381">
                            <wp:extent cx="2578324" cy="1716603"/>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lastic spray.jpg"/>
                                    <pic:cNvPicPr/>
                                  </pic:nvPicPr>
                                  <pic:blipFill>
                                    <a:blip r:embed="rId29">
                                      <a:extLst>
                                        <a:ext uri="{28A0092B-C50C-407E-A947-70E740481C1C}">
                                          <a14:useLocalDpi xmlns:a14="http://schemas.microsoft.com/office/drawing/2010/main" val="0"/>
                                        </a:ext>
                                      </a:extLst>
                                    </a:blip>
                                    <a:stretch>
                                      <a:fillRect/>
                                    </a:stretch>
                                  </pic:blipFill>
                                  <pic:spPr>
                                    <a:xfrm>
                                      <a:off x="0" y="0"/>
                                      <a:ext cx="2604896" cy="1734294"/>
                                    </a:xfrm>
                                    <a:prstGeom prst="rect">
                                      <a:avLst/>
                                    </a:prstGeom>
                                  </pic:spPr>
                                </pic:pic>
                              </a:graphicData>
                            </a:graphic>
                          </wp:inline>
                        </w:drawing>
                      </w:r>
                    </w:p>
                    <w:p w14:paraId="39B46EFC" w14:textId="297CC180" w:rsidR="00476B81" w:rsidRDefault="00476B81" w:rsidP="00384028">
                      <w:pPr>
                        <w:pStyle w:val="Caption"/>
                      </w:pPr>
                      <w:bookmarkStart w:id="62" w:name="_Ref503963886"/>
                      <w:r>
                        <w:t xml:space="preserve">Figure </w:t>
                      </w:r>
                      <w:r>
                        <w:fldChar w:fldCharType="begin"/>
                      </w:r>
                      <w:r>
                        <w:instrText xml:space="preserve"> SEQ Figure \* ARABIC </w:instrText>
                      </w:r>
                      <w:r>
                        <w:fldChar w:fldCharType="separate"/>
                      </w:r>
                      <w:r>
                        <w:rPr>
                          <w:noProof/>
                        </w:rPr>
                        <w:t>6</w:t>
                      </w:r>
                      <w:r>
                        <w:fldChar w:fldCharType="end"/>
                      </w:r>
                      <w:bookmarkEnd w:id="62"/>
                    </w:p>
                    <w:p w14:paraId="18088208" w14:textId="3CE25CAA" w:rsidR="00476B81" w:rsidRPr="00384028" w:rsidRDefault="00476B81">
                      <w:pPr>
                        <w:rPr>
                          <w:lang w:val="de-DE"/>
                        </w:rPr>
                      </w:pPr>
                    </w:p>
                  </w:txbxContent>
                </v:textbox>
                <w10:wrap type="tight"/>
              </v:shape>
            </w:pict>
          </mc:Fallback>
        </mc:AlternateContent>
      </w:r>
      <w:r>
        <w:rPr>
          <w:noProof/>
          <w:lang w:val="en-IE" w:eastAsia="en-IE"/>
        </w:rPr>
        <mc:AlternateContent>
          <mc:Choice Requires="wps">
            <w:drawing>
              <wp:anchor distT="45720" distB="45720" distL="114300" distR="114300" simplePos="0" relativeHeight="251672576" behindDoc="1" locked="0" layoutInCell="1" allowOverlap="1" wp14:anchorId="5CA63A21" wp14:editId="66ECC7C0">
                <wp:simplePos x="0" y="0"/>
                <wp:positionH relativeFrom="column">
                  <wp:posOffset>-1646527</wp:posOffset>
                </wp:positionH>
                <wp:positionV relativeFrom="paragraph">
                  <wp:posOffset>446826</wp:posOffset>
                </wp:positionV>
                <wp:extent cx="1520190" cy="2136775"/>
                <wp:effectExtent l="0" t="0" r="22860" b="15875"/>
                <wp:wrapTight wrapText="bothSides">
                  <wp:wrapPolygon edited="0">
                    <wp:start x="0" y="0"/>
                    <wp:lineTo x="0" y="21568"/>
                    <wp:lineTo x="21654" y="21568"/>
                    <wp:lineTo x="21654" y="0"/>
                    <wp:lineTo x="0" y="0"/>
                  </wp:wrapPolygon>
                </wp:wrapTight>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136775"/>
                        </a:xfrm>
                        <a:prstGeom prst="rect">
                          <a:avLst/>
                        </a:prstGeom>
                        <a:solidFill>
                          <a:srgbClr val="FFFFFF"/>
                        </a:solidFill>
                        <a:ln w="9525">
                          <a:solidFill>
                            <a:srgbClr val="000000"/>
                          </a:solidFill>
                          <a:miter lim="800000"/>
                          <a:headEnd/>
                          <a:tailEnd/>
                        </a:ln>
                      </wps:spPr>
                      <wps:txbx>
                        <w:txbxContent>
                          <w:p w14:paraId="19DCDFC8" w14:textId="77777777" w:rsidR="00476B81" w:rsidRDefault="00476B81" w:rsidP="004A33F5">
                            <w:pPr>
                              <w:keepNext/>
                            </w:pPr>
                            <w:r>
                              <w:rPr>
                                <w:noProof/>
                                <w:lang w:val="en-IE" w:eastAsia="en-IE"/>
                              </w:rPr>
                              <w:drawing>
                                <wp:inline distT="0" distB="0" distL="0" distR="0" wp14:anchorId="2CC6EEBF" wp14:editId="6D2B1428">
                                  <wp:extent cx="1366193" cy="1851239"/>
                                  <wp:effectExtent l="0" t="0" r="571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uld in.jpg"/>
                                          <pic:cNvPicPr/>
                                        </pic:nvPicPr>
                                        <pic:blipFill rotWithShape="1">
                                          <a:blip r:embed="rId30">
                                            <a:extLst>
                                              <a:ext uri="{28A0092B-C50C-407E-A947-70E740481C1C}">
                                                <a14:useLocalDpi xmlns:a14="http://schemas.microsoft.com/office/drawing/2010/main" val="0"/>
                                              </a:ext>
                                            </a:extLst>
                                          </a:blip>
                                          <a:srcRect l="20594" t="13516" r="19359" b="15276"/>
                                          <a:stretch/>
                                        </pic:blipFill>
                                        <pic:spPr bwMode="auto">
                                          <a:xfrm>
                                            <a:off x="0" y="0"/>
                                            <a:ext cx="1410823" cy="1911714"/>
                                          </a:xfrm>
                                          <a:prstGeom prst="rect">
                                            <a:avLst/>
                                          </a:prstGeom>
                                          <a:ln>
                                            <a:noFill/>
                                          </a:ln>
                                          <a:extLst>
                                            <a:ext uri="{53640926-AAD7-44D8-BBD7-CCE9431645EC}">
                                              <a14:shadowObscured xmlns:a14="http://schemas.microsoft.com/office/drawing/2010/main"/>
                                            </a:ext>
                                          </a:extLst>
                                        </pic:spPr>
                                      </pic:pic>
                                    </a:graphicData>
                                  </a:graphic>
                                </wp:inline>
                              </w:drawing>
                            </w:r>
                          </w:p>
                          <w:p w14:paraId="4981CE4D" w14:textId="4E2B02D2" w:rsidR="00476B81" w:rsidRDefault="00476B81" w:rsidP="004A33F5">
                            <w:pPr>
                              <w:pStyle w:val="Caption"/>
                            </w:pPr>
                            <w:bookmarkStart w:id="63" w:name="_Ref503963904"/>
                            <w:r>
                              <w:t xml:space="preserve">Figure </w:t>
                            </w:r>
                            <w:r>
                              <w:fldChar w:fldCharType="begin"/>
                            </w:r>
                            <w:r>
                              <w:instrText xml:space="preserve"> SEQ Figure \* ARABIC </w:instrText>
                            </w:r>
                            <w:r>
                              <w:fldChar w:fldCharType="separate"/>
                            </w:r>
                            <w:r>
                              <w:rPr>
                                <w:noProof/>
                              </w:rPr>
                              <w:t>7</w:t>
                            </w:r>
                            <w:r>
                              <w:fldChar w:fldCharType="end"/>
                            </w:r>
                            <w:bookmarkEnd w:id="63"/>
                          </w:p>
                          <w:p w14:paraId="385FB9E9" w14:textId="73FF07D8" w:rsidR="00476B81" w:rsidRPr="004A33F5" w:rsidRDefault="00476B81">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63A21" id="_x0000_s1033" type="#_x0000_t202" style="position:absolute;margin-left:-129.65pt;margin-top:35.2pt;width:119.7pt;height:168.25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">
                <v:textbox>
                  <w:txbxContent>
                    <w:p w14:paraId="19DCDFC8" w14:textId="77777777" w:rsidR="00476B81" w:rsidRDefault="00476B81" w:rsidP="004A33F5">
                      <w:pPr>
                        <w:keepNext/>
                      </w:pPr>
                      <w:r>
                        <w:rPr>
                          <w:noProof/>
                          <w:lang w:val="en-IE" w:eastAsia="en-IE"/>
                        </w:rPr>
                        <w:drawing>
                          <wp:inline distT="0" distB="0" distL="0" distR="0" wp14:anchorId="2CC6EEBF" wp14:editId="6D2B1428">
                            <wp:extent cx="1366193" cy="1851239"/>
                            <wp:effectExtent l="0" t="0" r="5715"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uld in.jpg"/>
                                    <pic:cNvPicPr/>
                                  </pic:nvPicPr>
                                  <pic:blipFill rotWithShape="1">
                                    <a:blip r:embed="rId30">
                                      <a:extLst>
                                        <a:ext uri="{28A0092B-C50C-407E-A947-70E740481C1C}">
                                          <a14:useLocalDpi xmlns:a14="http://schemas.microsoft.com/office/drawing/2010/main" val="0"/>
                                        </a:ext>
                                      </a:extLst>
                                    </a:blip>
                                    <a:srcRect l="20594" t="13516" r="19359" b="15276"/>
                                    <a:stretch/>
                                  </pic:blipFill>
                                  <pic:spPr bwMode="auto">
                                    <a:xfrm>
                                      <a:off x="0" y="0"/>
                                      <a:ext cx="1410823" cy="1911714"/>
                                    </a:xfrm>
                                    <a:prstGeom prst="rect">
                                      <a:avLst/>
                                    </a:prstGeom>
                                    <a:ln>
                                      <a:noFill/>
                                    </a:ln>
                                    <a:extLst>
                                      <a:ext uri="{53640926-AAD7-44D8-BBD7-CCE9431645EC}">
                                        <a14:shadowObscured xmlns:a14="http://schemas.microsoft.com/office/drawing/2010/main"/>
                                      </a:ext>
                                    </a:extLst>
                                  </pic:spPr>
                                </pic:pic>
                              </a:graphicData>
                            </a:graphic>
                          </wp:inline>
                        </w:drawing>
                      </w:r>
                    </w:p>
                    <w:p w14:paraId="4981CE4D" w14:textId="4E2B02D2" w:rsidR="00476B81" w:rsidRDefault="00476B81" w:rsidP="004A33F5">
                      <w:pPr>
                        <w:pStyle w:val="Caption"/>
                      </w:pPr>
                      <w:bookmarkStart w:id="64" w:name="_Ref503963904"/>
                      <w:r>
                        <w:t xml:space="preserve">Figure </w:t>
                      </w:r>
                      <w:r>
                        <w:fldChar w:fldCharType="begin"/>
                      </w:r>
                      <w:r>
                        <w:instrText xml:space="preserve"> SEQ Figure \* ARABIC </w:instrText>
                      </w:r>
                      <w:r>
                        <w:fldChar w:fldCharType="separate"/>
                      </w:r>
                      <w:r>
                        <w:rPr>
                          <w:noProof/>
                        </w:rPr>
                        <w:t>7</w:t>
                      </w:r>
                      <w:r>
                        <w:fldChar w:fldCharType="end"/>
                      </w:r>
                      <w:bookmarkEnd w:id="64"/>
                    </w:p>
                    <w:p w14:paraId="385FB9E9" w14:textId="73FF07D8" w:rsidR="00476B81" w:rsidRPr="004A33F5" w:rsidRDefault="00476B81">
                      <w:pPr>
                        <w:rPr>
                          <w:lang w:val="de-DE"/>
                        </w:rPr>
                      </w:pPr>
                    </w:p>
                  </w:txbxContent>
                </v:textbox>
                <w10:wrap type="tight"/>
              </v:shape>
            </w:pict>
          </mc:Fallback>
        </mc:AlternateContent>
      </w:r>
      <w:r w:rsidR="00387914">
        <w:br w:type="page"/>
      </w:r>
    </w:p>
    <w:p w14:paraId="2A3A15CC" w14:textId="71BF787E" w:rsidR="00B06D3C" w:rsidRPr="008E098A" w:rsidRDefault="00B06D3C" w:rsidP="00445CE9">
      <w:pPr>
        <w:pStyle w:val="Heading2"/>
      </w:pPr>
      <w:bookmarkStart w:id="65" w:name="_Ref503261473"/>
      <w:bookmarkStart w:id="66" w:name="_Toc504119567"/>
      <w:r>
        <w:lastRenderedPageBreak/>
        <w:t>Design Requirements For Use Of Plastic Buoys In Ice Built Up Areas</w:t>
      </w:r>
      <w:bookmarkEnd w:id="60"/>
      <w:bookmarkEnd w:id="65"/>
      <w:bookmarkEnd w:id="66"/>
    </w:p>
    <w:p w14:paraId="11630769" w14:textId="77777777" w:rsidR="00B06D3C" w:rsidRDefault="00B06D3C">
      <w:pPr>
        <w:pStyle w:val="BodyText"/>
      </w:pPr>
      <w:r w:rsidRPr="003E0535">
        <w:t xml:space="preserve">A year-round use of plastic buoys can save money as winter work and using fleet or contractors to retrieve buoys can be reduced. Some plastic buoys, especially spar and conical </w:t>
      </w:r>
      <w:r>
        <w:t xml:space="preserve">shaped </w:t>
      </w:r>
      <w:r w:rsidRPr="003E0535">
        <w:t>buoys</w:t>
      </w:r>
      <w:r>
        <w:t xml:space="preserve"> are suitable for </w:t>
      </w:r>
      <w:r w:rsidRPr="003E0535">
        <w:t>ice conditions</w:t>
      </w:r>
      <w:r>
        <w:t>.</w:t>
      </w:r>
    </w:p>
    <w:p w14:paraId="1F1FF886" w14:textId="77777777" w:rsidR="00B06D3C" w:rsidRDefault="00B06D3C">
      <w:pPr>
        <w:pStyle w:val="BodyText"/>
      </w:pPr>
      <w:r>
        <w:t>The main reasons for ice damage to buoys is insufficient strength in the buoy hull due to a lack of thickness and abrasion due to the selection of plastic material type. Changes in wall thickness also present stress concentration points at the transition of thickness area, therefore wall thickness should be consistent.</w:t>
      </w:r>
    </w:p>
    <w:p w14:paraId="288DFB0E" w14:textId="77777777" w:rsidR="00B06D3C" w:rsidRDefault="00B06D3C">
      <w:pPr>
        <w:pStyle w:val="BodyText"/>
      </w:pPr>
      <w:r>
        <w:t>When a buoy is in contact with ice floes it can be exposed to i</w:t>
      </w:r>
      <w:r w:rsidRPr="005F68DF">
        <w:t>mpact</w:t>
      </w:r>
      <w:r>
        <w:t>s</w:t>
      </w:r>
      <w:r w:rsidRPr="005F68DF">
        <w:t>;</w:t>
      </w:r>
      <w:r>
        <w:t xml:space="preserve"> a</w:t>
      </w:r>
      <w:r w:rsidRPr="005F68DF">
        <w:t>brasion;</w:t>
      </w:r>
      <w:r>
        <w:t xml:space="preserve"> c</w:t>
      </w:r>
      <w:r w:rsidRPr="005F68DF">
        <w:t>utting and</w:t>
      </w:r>
      <w:r>
        <w:t xml:space="preserve"> c</w:t>
      </w:r>
      <w:r w:rsidRPr="005F68DF">
        <w:t>ompression.</w:t>
      </w:r>
      <w:r>
        <w:t xml:space="preserve">  The buoy hull material must be sufficiently robust to withstand these forces.  </w:t>
      </w:r>
    </w:p>
    <w:p w14:paraId="69E521C6" w14:textId="01C6C842" w:rsidR="00B06D3C" w:rsidRDefault="00B06D3C">
      <w:pPr>
        <w:pStyle w:val="BodyText"/>
      </w:pPr>
      <w:r>
        <w:t xml:space="preserve">The buoy should be strong enough to go under the ice and survive until the ice floe has moved away.  The buoy shape, strength, lifting and mooring points should be constructed accordingly, the size of the lifting eyes frequently requires a compromise between minimum size for ease of handling and reducing the points for ice accretion. </w:t>
      </w:r>
    </w:p>
    <w:p w14:paraId="164D9308" w14:textId="77777777" w:rsidR="00B06D3C" w:rsidRPr="00FE6B03" w:rsidRDefault="00B06D3C">
      <w:pPr>
        <w:pStyle w:val="BodyText"/>
        <w:rPr>
          <w:color w:val="000000" w:themeColor="text1"/>
        </w:rPr>
      </w:pPr>
      <w:r w:rsidRPr="00232F0E">
        <w:t xml:space="preserve">When possible, top marks should be avoided in </w:t>
      </w:r>
      <w:r>
        <w:t xml:space="preserve">areas that see ice build-up. </w:t>
      </w:r>
      <w:r w:rsidRPr="00232F0E">
        <w:t>If installed,</w:t>
      </w:r>
      <w:r w:rsidRPr="00FE6B03">
        <w:rPr>
          <w:color w:val="000000" w:themeColor="text1"/>
        </w:rPr>
        <w:t xml:space="preserve"> a disposable solution is possible, but environment protection </w:t>
      </w:r>
      <w:r>
        <w:rPr>
          <w:color w:val="000000" w:themeColor="text1"/>
        </w:rPr>
        <w:t>should be</w:t>
      </w:r>
      <w:r w:rsidRPr="00FE6B03">
        <w:rPr>
          <w:color w:val="000000" w:themeColor="text1"/>
        </w:rPr>
        <w:t xml:space="preserve"> consider</w:t>
      </w:r>
      <w:r>
        <w:rPr>
          <w:color w:val="000000" w:themeColor="text1"/>
        </w:rPr>
        <w:t>ed</w:t>
      </w:r>
      <w:r w:rsidRPr="00FE6B03">
        <w:rPr>
          <w:color w:val="000000" w:themeColor="text1"/>
        </w:rPr>
        <w:t xml:space="preserve">. </w:t>
      </w:r>
    </w:p>
    <w:p w14:paraId="1FA61A6E" w14:textId="50A71997" w:rsidR="006158E5" w:rsidRDefault="006158E5" w:rsidP="006158E5">
      <w:pPr>
        <w:pStyle w:val="BodyText"/>
      </w:pPr>
      <w:r w:rsidRPr="006158E5">
        <w:t>In particular poly</w:t>
      </w:r>
      <w:r>
        <w:t xml:space="preserve">ethylene plastic </w:t>
      </w:r>
      <w:r w:rsidRPr="006158E5">
        <w:t xml:space="preserve">buoys are suitable for use under ice conditions, see chapters </w:t>
      </w:r>
      <w:r>
        <w:fldChar w:fldCharType="begin"/>
      </w:r>
      <w:r>
        <w:instrText xml:space="preserve"> REF _Ref503256445 \r \h </w:instrText>
      </w:r>
      <w:r>
        <w:fldChar w:fldCharType="separate"/>
      </w:r>
      <w:r w:rsidR="00BF7E24">
        <w:t>4.4.3.3</w:t>
      </w:r>
      <w:r>
        <w:fldChar w:fldCharType="end"/>
      </w:r>
      <w:r>
        <w:t xml:space="preserve"> and </w:t>
      </w:r>
      <w:r>
        <w:fldChar w:fldCharType="begin"/>
      </w:r>
      <w:r>
        <w:instrText xml:space="preserve"> REF _Ref495583294 \r \h </w:instrText>
      </w:r>
      <w:r>
        <w:fldChar w:fldCharType="separate"/>
      </w:r>
      <w:r w:rsidR="00BF7E24">
        <w:t>4.5.2.3</w:t>
      </w:r>
      <w:r>
        <w:fldChar w:fldCharType="end"/>
      </w:r>
      <w:r>
        <w:t>.</w:t>
      </w:r>
    </w:p>
    <w:p w14:paraId="462C6FA1" w14:textId="77777777" w:rsidR="006158E5" w:rsidRDefault="00B06D3C" w:rsidP="006D4D63">
      <w:pPr>
        <w:pStyle w:val="BodyText"/>
      </w:pPr>
      <w:r w:rsidRPr="00986072">
        <w:t>Additional information is available in the Report of the “IALA Workshop on Challenges of Providing AtoN Services in Polar Regions” and the “IALA Guideline No. 1108 On The Challenges of Providing AtoN Services in Polar Regions”</w:t>
      </w:r>
      <w:r w:rsidR="006158E5">
        <w:t>.</w:t>
      </w:r>
    </w:p>
    <w:p w14:paraId="75E66CD2" w14:textId="5B60CA6B" w:rsidR="00864837" w:rsidRDefault="00A824FF">
      <w:pPr>
        <w:pStyle w:val="Heading2"/>
      </w:pPr>
      <w:bookmarkStart w:id="67" w:name="_Toc495066486"/>
      <w:bookmarkStart w:id="68" w:name="_Toc504119568"/>
      <w:bookmarkEnd w:id="50"/>
      <w:bookmarkEnd w:id="51"/>
      <w:bookmarkEnd w:id="52"/>
      <w:bookmarkEnd w:id="53"/>
      <w:bookmarkEnd w:id="54"/>
      <w:bookmarkEnd w:id="55"/>
      <w:r w:rsidRPr="00AE3B83">
        <w:t>Design Requirements For Use Of Plastic Buoys In Very Hot Climates</w:t>
      </w:r>
      <w:bookmarkEnd w:id="67"/>
      <w:bookmarkEnd w:id="68"/>
    </w:p>
    <w:p w14:paraId="23E9AD73" w14:textId="77777777" w:rsidR="00A824FF" w:rsidRPr="006D4D63" w:rsidRDefault="00A824FF" w:rsidP="006D4D63">
      <w:pPr>
        <w:pStyle w:val="BodyText"/>
      </w:pPr>
      <w:r w:rsidRPr="006D4D63">
        <w:t>Careful design considerations should be made when proposing plastic buoys in very hot climates (equatorial regions) as some effects could severely impair the performance of the equipment in place.</w:t>
      </w:r>
    </w:p>
    <w:p w14:paraId="56AFE3AD" w14:textId="77777777" w:rsidR="00A824FF" w:rsidRPr="00B06D3C" w:rsidRDefault="00A824FF">
      <w:pPr>
        <w:pStyle w:val="BodyText"/>
      </w:pPr>
      <w:r w:rsidRPr="00B06D3C">
        <w:t>The following are examples of problems that may result from prolonged high temperature exposure to plastic material. The</w:t>
      </w:r>
      <w:r w:rsidR="00EE35DF" w:rsidRPr="00B06D3C">
        <w:t xml:space="preserve">y </w:t>
      </w:r>
      <w:r w:rsidRPr="00B06D3C">
        <w:t>should be considered to help determine if the design is suitable for the application</w:t>
      </w:r>
      <w:r w:rsidR="00B97604" w:rsidRPr="00B06D3C">
        <w:t xml:space="preserve"> (t</w:t>
      </w:r>
      <w:r w:rsidRPr="00B06D3C">
        <w:t>his list is not intended to be inclusive</w:t>
      </w:r>
      <w:r w:rsidR="00B97604" w:rsidRPr="00B06D3C">
        <w:t>)</w:t>
      </w:r>
      <w:r w:rsidRPr="00B06D3C">
        <w:t>.</w:t>
      </w:r>
    </w:p>
    <w:p w14:paraId="34BE47F4" w14:textId="77777777" w:rsidR="00A824FF" w:rsidRPr="00B06D3C" w:rsidRDefault="007B2F65" w:rsidP="006D4D63">
      <w:pPr>
        <w:pStyle w:val="Bullet1"/>
      </w:pPr>
      <w:r w:rsidRPr="00B06D3C">
        <w:t>p</w:t>
      </w:r>
      <w:r w:rsidR="00A824FF" w:rsidRPr="00B06D3C">
        <w:t>arts that bind or corrode from differential exp</w:t>
      </w:r>
      <w:r w:rsidR="00D240C6" w:rsidRPr="00B06D3C">
        <w:t>ansion of dissimilar materials</w:t>
      </w:r>
    </w:p>
    <w:p w14:paraId="02DB28E5" w14:textId="77777777" w:rsidR="00A824FF" w:rsidRPr="00B06D3C" w:rsidRDefault="007B2F65" w:rsidP="006D4D63">
      <w:pPr>
        <w:pStyle w:val="Bullet1"/>
      </w:pPr>
      <w:r w:rsidRPr="00B06D3C">
        <w:t>m</w:t>
      </w:r>
      <w:r w:rsidR="00A824FF" w:rsidRPr="00B06D3C">
        <w:t>aterials change in dimension</w:t>
      </w:r>
      <w:r w:rsidR="00D240C6" w:rsidRPr="00B06D3C">
        <w:t>, either totally or selectively</w:t>
      </w:r>
    </w:p>
    <w:p w14:paraId="2CBC9715" w14:textId="77777777" w:rsidR="00A824FF" w:rsidRPr="00B06D3C" w:rsidRDefault="007B2F65" w:rsidP="006D4D63">
      <w:pPr>
        <w:pStyle w:val="Bullet1"/>
      </w:pPr>
      <w:r w:rsidRPr="00B06D3C">
        <w:t>p</w:t>
      </w:r>
      <w:r w:rsidR="00A824FF" w:rsidRPr="00B06D3C">
        <w:t>acking, gaskets, seals, etc. become distorted, bind, and fail causing me</w:t>
      </w:r>
      <w:r w:rsidR="00D240C6" w:rsidRPr="00B06D3C">
        <w:t>chanical or integrity failures</w:t>
      </w:r>
    </w:p>
    <w:p w14:paraId="59FCDBD1" w14:textId="77777777" w:rsidR="00A824FF" w:rsidRPr="00B06D3C" w:rsidRDefault="007B2F65" w:rsidP="006D4D63">
      <w:pPr>
        <w:pStyle w:val="Bullet1"/>
      </w:pPr>
      <w:r w:rsidRPr="00B06D3C">
        <w:t>g</w:t>
      </w:r>
      <w:r w:rsidR="00D240C6" w:rsidRPr="00B06D3C">
        <w:t>askets display permanent set</w:t>
      </w:r>
    </w:p>
    <w:p w14:paraId="5489D3F1" w14:textId="77777777" w:rsidR="00A824FF" w:rsidRPr="00B06D3C" w:rsidRDefault="007B2F65" w:rsidP="006D4D63">
      <w:pPr>
        <w:pStyle w:val="Bullet1"/>
      </w:pPr>
      <w:r w:rsidRPr="00B06D3C">
        <w:t>c</w:t>
      </w:r>
      <w:r w:rsidR="00A824FF" w:rsidRPr="00B06D3C">
        <w:t>losure</w:t>
      </w:r>
      <w:r w:rsidR="00D240C6" w:rsidRPr="00B06D3C">
        <w:t xml:space="preserve"> and sealing strips deteriorate</w:t>
      </w:r>
    </w:p>
    <w:p w14:paraId="4694976C" w14:textId="77777777" w:rsidR="00A824FF" w:rsidRPr="00B06D3C" w:rsidRDefault="007B2F65" w:rsidP="006D4D63">
      <w:pPr>
        <w:pStyle w:val="Bullet1"/>
      </w:pPr>
      <w:r w:rsidRPr="00B06D3C">
        <w:t>s</w:t>
      </w:r>
      <w:r w:rsidR="00A824FF" w:rsidRPr="00B06D3C">
        <w:t>hort</w:t>
      </w:r>
      <w:r w:rsidR="00D240C6" w:rsidRPr="00B06D3C">
        <w:t>e</w:t>
      </w:r>
      <w:r w:rsidR="00A824FF" w:rsidRPr="00B06D3C">
        <w:t>n</w:t>
      </w:r>
      <w:r w:rsidR="00D240C6" w:rsidRPr="00B06D3C">
        <w:t>ed operating lifetime</w:t>
      </w:r>
      <w:r w:rsidR="00A824FF" w:rsidRPr="00B06D3C">
        <w:t xml:space="preserve"> </w:t>
      </w:r>
    </w:p>
    <w:p w14:paraId="4D81E007" w14:textId="77777777" w:rsidR="00A824FF" w:rsidRPr="00B06D3C" w:rsidRDefault="007B2F65" w:rsidP="006D4D63">
      <w:pPr>
        <w:pStyle w:val="Bullet1"/>
      </w:pPr>
      <w:r w:rsidRPr="00B06D3C">
        <w:t>c</w:t>
      </w:r>
      <w:r w:rsidR="00D240C6" w:rsidRPr="00B06D3C">
        <w:t>olour fading, cracking or crazing of plastic materials</w:t>
      </w:r>
    </w:p>
    <w:p w14:paraId="0A7C4590" w14:textId="77777777" w:rsidR="00A824FF" w:rsidRPr="00B06D3C" w:rsidRDefault="007B2F65" w:rsidP="006D4D63">
      <w:pPr>
        <w:pStyle w:val="Bullet1"/>
      </w:pPr>
      <w:r w:rsidRPr="00B06D3C">
        <w:t>o</w:t>
      </w:r>
      <w:r w:rsidR="00A824FF" w:rsidRPr="00B06D3C">
        <w:t>u</w:t>
      </w:r>
      <w:r w:rsidR="00D240C6" w:rsidRPr="00B06D3C">
        <w:t>tgassing of composite materials</w:t>
      </w:r>
    </w:p>
    <w:p w14:paraId="5C8550B2" w14:textId="77777777" w:rsidR="00A824FF" w:rsidRPr="0023688D" w:rsidRDefault="00A824FF">
      <w:pPr>
        <w:pStyle w:val="BodyText"/>
      </w:pPr>
      <w:r w:rsidRPr="0023688D">
        <w:t xml:space="preserve">The high rates of solar radiation </w:t>
      </w:r>
      <w:r w:rsidR="00B97604" w:rsidRPr="0023688D">
        <w:t xml:space="preserve">(UV) </w:t>
      </w:r>
      <w:r w:rsidRPr="0023688D">
        <w:t>in these regions can cause surface temperatures to increase by 15 to 30°C  above ambient temperatures, surface temperatures can reach 80°C.  As a result, it is important to consider studies made by various manufacturers comparing material degradation, reaction and resilience under these extreme conditions. For additional information, please see the draft “</w:t>
      </w:r>
      <w:r w:rsidR="00D3102D" w:rsidRPr="0006385F">
        <w:rPr>
          <w:color w:val="FF0000"/>
        </w:rPr>
        <w:t>XXXXX</w:t>
      </w:r>
      <w:r w:rsidR="00D82148" w:rsidRPr="0023688D">
        <w:t xml:space="preserve"> </w:t>
      </w:r>
      <w:r w:rsidRPr="0023688D">
        <w:t>IALA Guideline on Providing AtoN Services in Extremely Hot and Humid Climates”.</w:t>
      </w:r>
    </w:p>
    <w:p w14:paraId="01759D07" w14:textId="1FC2E752" w:rsidR="00864837" w:rsidRDefault="00A824FF">
      <w:pPr>
        <w:pStyle w:val="Heading2"/>
      </w:pPr>
      <w:bookmarkStart w:id="69" w:name="_Toc495066487"/>
      <w:bookmarkStart w:id="70" w:name="_Toc504119569"/>
      <w:r>
        <w:lastRenderedPageBreak/>
        <w:t>Design Requirements For Use of Plastic Buoys In Extreme Sea Conditions</w:t>
      </w:r>
      <w:bookmarkEnd w:id="69"/>
      <w:bookmarkEnd w:id="70"/>
    </w:p>
    <w:p w14:paraId="1815B949" w14:textId="77777777" w:rsidR="004D3A86" w:rsidRDefault="00A824FF" w:rsidP="006D4D63">
      <w:pPr>
        <w:pStyle w:val="BodyText"/>
      </w:pPr>
      <w:r w:rsidRPr="003E0535">
        <w:t xml:space="preserve">Plastic buoys can be used in most sea conditions. However, extreme sea conditions (breaking waves, hurricane, debris) </w:t>
      </w:r>
      <w:r>
        <w:t>will</w:t>
      </w:r>
      <w:r w:rsidRPr="003E0535">
        <w:t xml:space="preserve"> cause high mechanical stress to buoys. </w:t>
      </w:r>
      <w:r>
        <w:t>The potential for extreme e</w:t>
      </w:r>
      <w:r w:rsidRPr="003E0535">
        <w:t xml:space="preserve">nvironmental conditions should be </w:t>
      </w:r>
      <w:r>
        <w:t>considered</w:t>
      </w:r>
      <w:r w:rsidRPr="003E0535">
        <w:t xml:space="preserve"> when selecting plastic buoys to ensure </w:t>
      </w:r>
      <w:r>
        <w:t xml:space="preserve">the design and materials are sufficiently robust to achieve </w:t>
      </w:r>
      <w:r w:rsidRPr="003E0535">
        <w:t>survival.</w:t>
      </w:r>
    </w:p>
    <w:p w14:paraId="1471F1A7" w14:textId="3B35490A" w:rsidR="00864837" w:rsidRDefault="004D3A86">
      <w:pPr>
        <w:pStyle w:val="Heading2"/>
      </w:pPr>
      <w:bookmarkStart w:id="71" w:name="_Toc495066504"/>
      <w:bookmarkStart w:id="72" w:name="_Toc504119570"/>
      <w:r w:rsidRPr="00F67EC4">
        <w:t>Handling</w:t>
      </w:r>
      <w:r>
        <w:t xml:space="preserve"> and storage</w:t>
      </w:r>
      <w:bookmarkEnd w:id="71"/>
      <w:bookmarkEnd w:id="72"/>
    </w:p>
    <w:p w14:paraId="72504142" w14:textId="77777777" w:rsidR="004D3A86" w:rsidRPr="006D4D63" w:rsidRDefault="004D3A86">
      <w:pPr>
        <w:pStyle w:val="BodyText"/>
      </w:pPr>
      <w:r w:rsidRPr="006D4D63">
        <w:t xml:space="preserve">The handling of a plastic buoy generally does not differ from steel buoy handling. The weight of a plastic buoys is typically less than steel buoys making them easier to manoeuvre. The equipment required to lift plastic buoys into place can be a reduced </w:t>
      </w:r>
      <w:r w:rsidR="00DB2EA6" w:rsidRPr="006D4D63">
        <w:t xml:space="preserve">and </w:t>
      </w:r>
      <w:r w:rsidRPr="006D4D63">
        <w:t xml:space="preserve">does not require the same lifting capacity as steel buoys.   </w:t>
      </w:r>
    </w:p>
    <w:p w14:paraId="0BE48245" w14:textId="77777777" w:rsidR="004D3A86" w:rsidRPr="0023688D" w:rsidRDefault="004D3A86">
      <w:pPr>
        <w:pStyle w:val="BodyText"/>
      </w:pPr>
      <w:r w:rsidRPr="0023688D">
        <w:t xml:space="preserve">Long-term storage: </w:t>
      </w:r>
    </w:p>
    <w:p w14:paraId="5866418B" w14:textId="77777777" w:rsidR="004D3A86" w:rsidRPr="006D4D63" w:rsidRDefault="004D3A86" w:rsidP="006D4D63">
      <w:pPr>
        <w:pStyle w:val="Bullet1"/>
      </w:pPr>
      <w:r w:rsidRPr="006D4D63">
        <w:t xml:space="preserve">The storage should be done according to the manufacturer instructions (for example to avoid deforming of spar buoys). </w:t>
      </w:r>
    </w:p>
    <w:p w14:paraId="65ED5F57" w14:textId="77777777" w:rsidR="004D3A86" w:rsidRPr="00A4158A" w:rsidRDefault="004D3A86" w:rsidP="006D4D63">
      <w:pPr>
        <w:pStyle w:val="Bullet1"/>
      </w:pPr>
      <w:r w:rsidRPr="006D4D63">
        <w:t>When plastic buoys are stored outside for a long time (for example on a buoy yard) they should be protected against UV to prevent them from premature aging and fading.</w:t>
      </w:r>
    </w:p>
    <w:p w14:paraId="5E6F7162" w14:textId="06541BA4" w:rsidR="00864837" w:rsidRDefault="004D3A86">
      <w:pPr>
        <w:pStyle w:val="Heading2"/>
      </w:pPr>
      <w:bookmarkStart w:id="73" w:name="_Toc495066505"/>
      <w:bookmarkStart w:id="74" w:name="_Toc504119571"/>
      <w:r w:rsidRPr="00F67EC4">
        <w:t>Repair &amp; Maintenance</w:t>
      </w:r>
      <w:bookmarkEnd w:id="73"/>
      <w:bookmarkEnd w:id="74"/>
    </w:p>
    <w:p w14:paraId="3269202F" w14:textId="77777777" w:rsidR="004D2FBE" w:rsidRDefault="004D2FBE" w:rsidP="004D2FBE">
      <w:pPr>
        <w:pStyle w:val="BodyText"/>
      </w:pPr>
      <w:r w:rsidRPr="00F67EC4">
        <w:rPr>
          <w:lang w:eastAsia="en-GB"/>
        </w:rPr>
        <w:t xml:space="preserve">Maintenance procedures are outlined in IALA Guideline </w:t>
      </w:r>
      <w:r>
        <w:rPr>
          <w:lang w:eastAsia="en-GB"/>
        </w:rPr>
        <w:t>“</w:t>
      </w:r>
      <w:r w:rsidRPr="00F67EC4">
        <w:rPr>
          <w:lang w:eastAsia="en-GB"/>
        </w:rPr>
        <w:t>No.</w:t>
      </w:r>
      <w:r w:rsidRPr="006D4D63">
        <w:rPr>
          <w:lang w:eastAsia="en-GB"/>
        </w:rPr>
        <w:t>1077</w:t>
      </w:r>
      <w:r w:rsidRPr="00AB67E6">
        <w:t xml:space="preserve"> </w:t>
      </w:r>
      <w:r>
        <w:t>o</w:t>
      </w:r>
      <w:r w:rsidRPr="00AB67E6">
        <w:rPr>
          <w:lang w:eastAsia="en-GB"/>
        </w:rPr>
        <w:t>n Maintenance of Aids to Navigation</w:t>
      </w:r>
      <w:r>
        <w:rPr>
          <w:lang w:eastAsia="en-GB"/>
        </w:rPr>
        <w:t xml:space="preserve">”, chapter </w:t>
      </w:r>
      <w:r w:rsidRPr="00AB67E6">
        <w:rPr>
          <w:lang w:eastAsia="en-GB"/>
        </w:rPr>
        <w:t xml:space="preserve">2 </w:t>
      </w:r>
      <w:r>
        <w:rPr>
          <w:lang w:eastAsia="en-GB"/>
        </w:rPr>
        <w:t>synthetic buoys.</w:t>
      </w:r>
    </w:p>
    <w:p w14:paraId="0CE4E919" w14:textId="77777777" w:rsidR="00B859A6" w:rsidRPr="004D2FBE" w:rsidRDefault="00B859A6" w:rsidP="00B859A6">
      <w:pPr>
        <w:pStyle w:val="BodyText"/>
        <w:rPr>
          <w:color w:val="000000" w:themeColor="text1"/>
          <w:lang w:eastAsia="en-GB"/>
        </w:rPr>
      </w:pPr>
      <w:r w:rsidRPr="004D2FBE">
        <w:rPr>
          <w:color w:val="000000" w:themeColor="text1"/>
          <w:lang w:eastAsia="en-GB"/>
        </w:rPr>
        <w:t xml:space="preserve">Polyethylene plastic buoys can be repaired by trained technicians using hot fusion welding equipment in the required colours.  </w:t>
      </w:r>
    </w:p>
    <w:p w14:paraId="1DE36ED6" w14:textId="77777777" w:rsidR="00B859A6" w:rsidRPr="004D2FBE" w:rsidRDefault="00C70FFF" w:rsidP="006D4D63">
      <w:pPr>
        <w:pStyle w:val="BodyText"/>
        <w:rPr>
          <w:color w:val="000000" w:themeColor="text1"/>
          <w:lang w:eastAsia="en-GB"/>
        </w:rPr>
      </w:pPr>
      <w:r w:rsidRPr="004D2FBE">
        <w:rPr>
          <w:color w:val="000000" w:themeColor="text1"/>
          <w:lang w:eastAsia="en-GB"/>
        </w:rPr>
        <w:t xml:space="preserve">Modular buoys permit the replacement of components that are damaged beyond repair and thus avoid a total loss.  </w:t>
      </w:r>
    </w:p>
    <w:p w14:paraId="5FDF0981" w14:textId="1696E569" w:rsidR="00864837" w:rsidRDefault="004D3A86">
      <w:pPr>
        <w:pStyle w:val="Heading2"/>
      </w:pPr>
      <w:bookmarkStart w:id="75" w:name="_Toc495066506"/>
      <w:bookmarkStart w:id="76" w:name="_Toc504119572"/>
      <w:r>
        <w:t>Quality control and testing</w:t>
      </w:r>
      <w:bookmarkEnd w:id="75"/>
      <w:bookmarkEnd w:id="76"/>
    </w:p>
    <w:p w14:paraId="0A7C8384" w14:textId="3288AE2E" w:rsidR="004D3A86" w:rsidRDefault="004D3A86" w:rsidP="004D3A86">
      <w:pPr>
        <w:pStyle w:val="Heading3"/>
      </w:pPr>
      <w:bookmarkStart w:id="77" w:name="_Toc495066507"/>
      <w:bookmarkStart w:id="78" w:name="_Toc504119573"/>
      <w:r>
        <w:t>General</w:t>
      </w:r>
      <w:bookmarkEnd w:id="77"/>
      <w:bookmarkEnd w:id="78"/>
    </w:p>
    <w:p w14:paraId="65CE16C6" w14:textId="77777777" w:rsidR="004D3A86" w:rsidRPr="007D1AD0" w:rsidRDefault="004D3A86">
      <w:pPr>
        <w:pStyle w:val="BodyText"/>
      </w:pPr>
      <w:r w:rsidRPr="007D1AD0">
        <w:t xml:space="preserve">A well-designed and manufactured plastic buoy of good and lasting quality can provide reliable performance at sea for many years with good colour retention and safety of handling. </w:t>
      </w:r>
    </w:p>
    <w:p w14:paraId="2E4C9022" w14:textId="77777777" w:rsidR="004D3A86" w:rsidRPr="007D1AD0" w:rsidRDefault="004D3A86">
      <w:pPr>
        <w:pStyle w:val="BodyText"/>
      </w:pPr>
      <w:r w:rsidRPr="007D1AD0">
        <w:t>During the manufacturing process of the buoy body and the metal parts, some important quality control mechanisms should be applied:</w:t>
      </w:r>
    </w:p>
    <w:p w14:paraId="4A4238E6" w14:textId="77777777" w:rsidR="004D3A86" w:rsidRPr="007D1AD0" w:rsidRDefault="004D3A86" w:rsidP="006D4D63">
      <w:pPr>
        <w:pStyle w:val="Bullet1"/>
      </w:pPr>
      <w:r w:rsidRPr="007D1AD0">
        <w:t>The manufacturer should have an internal quality control principle, for example ISO 9001 or comparable.</w:t>
      </w:r>
    </w:p>
    <w:p w14:paraId="698DB382" w14:textId="77777777" w:rsidR="004D3A86" w:rsidRPr="007D1AD0" w:rsidRDefault="004D3A86" w:rsidP="006D4D63">
      <w:pPr>
        <w:pStyle w:val="Bullet1"/>
      </w:pPr>
      <w:r w:rsidRPr="007D1AD0">
        <w:t>If required, each buoy can be delivered with a quality control report. The contents of the report should be determined beforehand and satisfy the customer’s requirements.</w:t>
      </w:r>
    </w:p>
    <w:p w14:paraId="7C2C67E7" w14:textId="77777777" w:rsidR="001C6C18" w:rsidRDefault="004D3A86" w:rsidP="006D4D63">
      <w:pPr>
        <w:pStyle w:val="Bullet1"/>
        <w:rPr>
          <w:rFonts w:asciiTheme="majorHAnsi" w:eastAsiaTheme="majorEastAsia" w:hAnsiTheme="majorHAnsi" w:cstheme="majorBidi"/>
          <w:b/>
          <w:bCs/>
          <w:smallCaps/>
          <w:color w:val="407EC9"/>
        </w:rPr>
      </w:pPr>
      <w:r w:rsidRPr="007D1AD0">
        <w:t>The customer should establish an internal system to monitor the life cycle of the buoy.</w:t>
      </w:r>
      <w:r w:rsidRPr="00886A3B">
        <w:t xml:space="preserve"> </w:t>
      </w:r>
      <w:bookmarkStart w:id="79" w:name="_Toc495066508"/>
    </w:p>
    <w:p w14:paraId="29C5BDF3" w14:textId="237E4854" w:rsidR="004D3A86" w:rsidRDefault="004D3A86" w:rsidP="004D3A86">
      <w:pPr>
        <w:pStyle w:val="Heading3"/>
      </w:pPr>
      <w:bookmarkStart w:id="80" w:name="_Toc504119574"/>
      <w:r>
        <w:t>Quality Assurance Tests</w:t>
      </w:r>
      <w:bookmarkEnd w:id="79"/>
      <w:bookmarkEnd w:id="80"/>
    </w:p>
    <w:p w14:paraId="2214CFF9" w14:textId="77777777" w:rsidR="004D3A86" w:rsidRPr="007D1AD0" w:rsidRDefault="004D3A86">
      <w:pPr>
        <w:pStyle w:val="BodyText"/>
      </w:pPr>
      <w:r w:rsidRPr="007D1AD0">
        <w:t>In order to ensure the buoy longevity, the following quality tests can be applied.</w:t>
      </w:r>
    </w:p>
    <w:p w14:paraId="137B3BE2" w14:textId="77777777" w:rsidR="00EE35DF" w:rsidRPr="006D4D63" w:rsidRDefault="004D3A86" w:rsidP="006D4D63">
      <w:pPr>
        <w:pStyle w:val="Heading4"/>
      </w:pPr>
      <w:bookmarkStart w:id="81" w:name="_Toc504119575"/>
      <w:r w:rsidRPr="007D1AD0">
        <w:rPr>
          <w:b w:val="0"/>
          <w:bCs w:val="0"/>
          <w:iCs w:val="0"/>
        </w:rPr>
        <w:t>Design Confirmation</w:t>
      </w:r>
      <w:bookmarkEnd w:id="81"/>
    </w:p>
    <w:p w14:paraId="79B4F7F5" w14:textId="77777777" w:rsidR="004D3A86" w:rsidRPr="007D1AD0" w:rsidRDefault="004D3A86">
      <w:pPr>
        <w:pStyle w:val="BodyText"/>
      </w:pPr>
      <w:r w:rsidRPr="007D1AD0">
        <w:t>Prior to production of prototypes, the design should be thoroughly reviewed to confirm performance expectations, the following reviews are recommended:</w:t>
      </w:r>
    </w:p>
    <w:p w14:paraId="2E996E50" w14:textId="77777777" w:rsidR="004D3A86" w:rsidRPr="007D1AD0" w:rsidRDefault="004D3A86" w:rsidP="006D4D63">
      <w:pPr>
        <w:pStyle w:val="Bullet1"/>
      </w:pPr>
      <w:r w:rsidRPr="007D1AD0">
        <w:t xml:space="preserve">Hydrostatic </w:t>
      </w:r>
      <w:r w:rsidR="001C6C18" w:rsidRPr="007D1AD0">
        <w:t xml:space="preserve">and hydrodynamic </w:t>
      </w:r>
      <w:r w:rsidRPr="007D1AD0">
        <w:t>analysis to determine anticipated performance</w:t>
      </w:r>
    </w:p>
    <w:p w14:paraId="4F29B3BA" w14:textId="77777777" w:rsidR="004D3A86" w:rsidRPr="007D1AD0" w:rsidRDefault="004D3A86" w:rsidP="006D4D63">
      <w:pPr>
        <w:pStyle w:val="Bullet1"/>
      </w:pPr>
      <w:r w:rsidRPr="007D1AD0">
        <w:t xml:space="preserve">Approval of design for transmission of loads </w:t>
      </w:r>
    </w:p>
    <w:p w14:paraId="0DE0B70C" w14:textId="77777777" w:rsidR="004D3A86" w:rsidRPr="00070B66" w:rsidRDefault="004D3A86" w:rsidP="006D4D63">
      <w:pPr>
        <w:pStyle w:val="Heading4"/>
      </w:pPr>
      <w:bookmarkStart w:id="82" w:name="_Toc504119576"/>
      <w:r w:rsidRPr="00070B66">
        <w:lastRenderedPageBreak/>
        <w:t>Prototype Testing before series production</w:t>
      </w:r>
      <w:bookmarkEnd w:id="82"/>
      <w:r w:rsidRPr="00070B66">
        <w:t xml:space="preserve"> </w:t>
      </w:r>
    </w:p>
    <w:p w14:paraId="00DAFDFC" w14:textId="77777777" w:rsidR="004D3A86" w:rsidRPr="007D1AD0" w:rsidRDefault="004D3A86">
      <w:pPr>
        <w:pStyle w:val="BodyText"/>
      </w:pPr>
      <w:r w:rsidRPr="007D1AD0">
        <w:t>After manufacturing the first samples of plastic parts these could be checked according to the requirements:</w:t>
      </w:r>
    </w:p>
    <w:p w14:paraId="6C4E6FFB" w14:textId="77777777" w:rsidR="004D3A86" w:rsidRPr="007D1AD0" w:rsidRDefault="004D3A86" w:rsidP="006D4D63">
      <w:pPr>
        <w:pStyle w:val="Bullet1"/>
      </w:pPr>
      <w:r w:rsidRPr="007D1AD0">
        <w:t>Measurement of the overall dimensions of each part</w:t>
      </w:r>
    </w:p>
    <w:p w14:paraId="182ADC4F" w14:textId="77777777" w:rsidR="004D3A86" w:rsidRPr="007D1AD0" w:rsidRDefault="004D3A86" w:rsidP="006D4D63">
      <w:pPr>
        <w:pStyle w:val="Bullet1"/>
      </w:pPr>
      <w:r w:rsidRPr="007D1AD0">
        <w:t>Measurement of the weight of each part</w:t>
      </w:r>
    </w:p>
    <w:p w14:paraId="3F5285E9" w14:textId="77777777" w:rsidR="004D3A86" w:rsidRPr="007D1AD0" w:rsidRDefault="004D3A86" w:rsidP="006D4D63">
      <w:pPr>
        <w:pStyle w:val="Bullet1"/>
      </w:pPr>
      <w:r w:rsidRPr="007D1AD0">
        <w:t>Measurement of the wall thickness on different points</w:t>
      </w:r>
      <w:r w:rsidR="0023440C" w:rsidRPr="007D1AD0">
        <w:t xml:space="preserve"> if applicable</w:t>
      </w:r>
      <w:r w:rsidRPr="007D1AD0">
        <w:t xml:space="preserve"> </w:t>
      </w:r>
    </w:p>
    <w:p w14:paraId="5BE812DC" w14:textId="77777777" w:rsidR="004D3A86" w:rsidRPr="007D1AD0" w:rsidRDefault="004D3A86" w:rsidP="006D4D63">
      <w:pPr>
        <w:pStyle w:val="Bullet1"/>
      </w:pPr>
      <w:r w:rsidRPr="007D1AD0">
        <w:t>Check the water tightness of the enclosed modules by pressure tests</w:t>
      </w:r>
    </w:p>
    <w:p w14:paraId="71286C3E" w14:textId="77777777" w:rsidR="004D3A86" w:rsidRPr="007D1AD0" w:rsidRDefault="004D3A86" w:rsidP="006D4D63">
      <w:pPr>
        <w:pStyle w:val="Bullet1"/>
      </w:pPr>
      <w:r w:rsidRPr="007D1AD0">
        <w:t>Check the surface</w:t>
      </w:r>
    </w:p>
    <w:p w14:paraId="36CD7D10" w14:textId="77777777" w:rsidR="004D3A86" w:rsidRPr="007D1AD0" w:rsidRDefault="004D3A86" w:rsidP="006D4D63">
      <w:pPr>
        <w:pStyle w:val="Bullet1"/>
      </w:pPr>
      <w:r w:rsidRPr="007D1AD0">
        <w:t xml:space="preserve">Chromaticity measurements   </w:t>
      </w:r>
    </w:p>
    <w:p w14:paraId="04439014" w14:textId="77777777" w:rsidR="004D3A86" w:rsidRPr="007D1AD0" w:rsidRDefault="004D3A86" w:rsidP="006D4D63">
      <w:pPr>
        <w:pStyle w:val="Bullet1"/>
      </w:pPr>
      <w:r w:rsidRPr="007D1AD0">
        <w:t>Mechanical tests</w:t>
      </w:r>
    </w:p>
    <w:p w14:paraId="2EFB0AC3" w14:textId="77777777" w:rsidR="004D3A86" w:rsidRPr="007D1AD0" w:rsidRDefault="004D3A86" w:rsidP="006D4D63">
      <w:pPr>
        <w:pStyle w:val="Bullet1"/>
      </w:pPr>
      <w:r w:rsidRPr="007D1AD0">
        <w:t xml:space="preserve">Sawing of the compartments to get detail information </w:t>
      </w:r>
      <w:r w:rsidR="0023440C" w:rsidRPr="007D1AD0">
        <w:t xml:space="preserve">if applicable </w:t>
      </w:r>
      <w:r w:rsidRPr="007D1AD0">
        <w:t xml:space="preserve"> – destructive testing</w:t>
      </w:r>
    </w:p>
    <w:p w14:paraId="6FD896DB" w14:textId="77777777" w:rsidR="004D3A86" w:rsidRDefault="004D3A86" w:rsidP="004D3A86"/>
    <w:p w14:paraId="63203C5A" w14:textId="77777777" w:rsidR="004D3A86" w:rsidRPr="006D4D63" w:rsidRDefault="004D3A86" w:rsidP="006D4D63">
      <w:pPr>
        <w:pStyle w:val="BodyText"/>
      </w:pPr>
      <w:r w:rsidRPr="006D4D63">
        <w:t>In addition to the measurements described above, the following tests should be performed on the assembled prototype buoys:</w:t>
      </w:r>
    </w:p>
    <w:p w14:paraId="66B83F01" w14:textId="77777777" w:rsidR="004D3A86" w:rsidRPr="007D1AD0" w:rsidRDefault="004D3A86" w:rsidP="006D4D63">
      <w:pPr>
        <w:pStyle w:val="Bullet1"/>
      </w:pPr>
      <w:r w:rsidRPr="007D1AD0">
        <w:t>Tension tests up to the anticipated break load for all Lifting and Mooring points</w:t>
      </w:r>
    </w:p>
    <w:p w14:paraId="4556024C" w14:textId="77777777" w:rsidR="004D3A86" w:rsidRPr="007D1AD0" w:rsidRDefault="004D3A86" w:rsidP="006D4D63">
      <w:pPr>
        <w:pStyle w:val="Bullet1"/>
      </w:pPr>
      <w:r w:rsidRPr="007D1AD0">
        <w:t>In water hydrostatic stability tests to confirm actual performance versus anticipated performance</w:t>
      </w:r>
    </w:p>
    <w:p w14:paraId="0FA2FDE5" w14:textId="77777777" w:rsidR="004D3A86" w:rsidRPr="006D4D63" w:rsidRDefault="004D3A86" w:rsidP="00830542">
      <w:pPr>
        <w:pStyle w:val="Heading4"/>
      </w:pPr>
      <w:bookmarkStart w:id="83" w:name="_Toc504119577"/>
      <w:r w:rsidRPr="00830542">
        <w:t>Manufacturing</w:t>
      </w:r>
      <w:r w:rsidRPr="006D4D63">
        <w:t xml:space="preserve"> Quality Control tests</w:t>
      </w:r>
      <w:bookmarkEnd w:id="83"/>
    </w:p>
    <w:p w14:paraId="7AF2FD53" w14:textId="77777777" w:rsidR="004D3A86" w:rsidRPr="007D1AD0" w:rsidRDefault="004D3A86">
      <w:pPr>
        <w:pStyle w:val="BodyText"/>
      </w:pPr>
      <w:r w:rsidRPr="007D1AD0">
        <w:t>Dependant on customer requirements the following tests can be performed on each buoy body or batch</w:t>
      </w:r>
      <w:r w:rsidR="003071EE" w:rsidRPr="007D1AD0">
        <w:t>:</w:t>
      </w:r>
    </w:p>
    <w:p w14:paraId="56ED4FC3" w14:textId="77777777" w:rsidR="004D3A86" w:rsidRPr="007D1AD0" w:rsidRDefault="004D3A86" w:rsidP="006D4D63">
      <w:pPr>
        <w:pStyle w:val="Bullet1"/>
      </w:pPr>
      <w:r w:rsidRPr="007D1AD0">
        <w:t>Measurement of the overall dimensions</w:t>
      </w:r>
    </w:p>
    <w:p w14:paraId="6919DA5B" w14:textId="77777777" w:rsidR="004D3A86" w:rsidRPr="007D1AD0" w:rsidRDefault="004D3A86" w:rsidP="006D4D63">
      <w:pPr>
        <w:pStyle w:val="Bullet1"/>
      </w:pPr>
      <w:r w:rsidRPr="007D1AD0">
        <w:t>Measurement of the weight</w:t>
      </w:r>
    </w:p>
    <w:p w14:paraId="1FDAD231" w14:textId="77777777" w:rsidR="004D3A86" w:rsidRPr="007D1AD0" w:rsidRDefault="004D3A86" w:rsidP="006D4D63">
      <w:pPr>
        <w:pStyle w:val="Bullet1"/>
      </w:pPr>
      <w:r w:rsidRPr="007D1AD0">
        <w:t>Measurement of the wall thickness at different points</w:t>
      </w:r>
    </w:p>
    <w:p w14:paraId="28BE6251" w14:textId="77777777" w:rsidR="004D3A86" w:rsidRPr="007D1AD0" w:rsidRDefault="004D3A86" w:rsidP="006D4D63">
      <w:pPr>
        <w:pStyle w:val="Bullet1"/>
      </w:pPr>
      <w:r w:rsidRPr="007D1AD0">
        <w:t>Checking the water tightness</w:t>
      </w:r>
    </w:p>
    <w:p w14:paraId="2ACE7FF7" w14:textId="77777777" w:rsidR="004D3A86" w:rsidRPr="007D1AD0" w:rsidRDefault="004D3A86" w:rsidP="006D4D63">
      <w:pPr>
        <w:pStyle w:val="Bullet1"/>
      </w:pPr>
      <w:r w:rsidRPr="007D1AD0">
        <w:t>Tension tests up to a specified work load</w:t>
      </w:r>
    </w:p>
    <w:p w14:paraId="4F0FE598" w14:textId="77777777" w:rsidR="004D3A86" w:rsidRPr="007D1AD0" w:rsidRDefault="004D3A86" w:rsidP="006D4D63">
      <w:pPr>
        <w:pStyle w:val="Bullet1"/>
      </w:pPr>
      <w:r w:rsidRPr="007D1AD0">
        <w:t>Check the surface finish</w:t>
      </w:r>
    </w:p>
    <w:p w14:paraId="2FE7E145" w14:textId="77777777" w:rsidR="004D3A86" w:rsidRPr="007D1AD0" w:rsidRDefault="004D3A86" w:rsidP="006D4D63">
      <w:pPr>
        <w:pStyle w:val="Bullet1"/>
      </w:pPr>
      <w:r w:rsidRPr="007D1AD0">
        <w:t xml:space="preserve">Chromaticity measurements (in accordance with IALA E108 standard)   </w:t>
      </w:r>
    </w:p>
    <w:p w14:paraId="55B0A70E" w14:textId="77777777" w:rsidR="004D3A86" w:rsidRPr="00070B66" w:rsidRDefault="004D3A86" w:rsidP="006D4D63">
      <w:pPr>
        <w:pStyle w:val="Heading4"/>
      </w:pPr>
      <w:bookmarkStart w:id="84" w:name="_Toc504119578"/>
      <w:r w:rsidRPr="00070B66">
        <w:t>Life Cycle Testing</w:t>
      </w:r>
      <w:bookmarkEnd w:id="84"/>
    </w:p>
    <w:p w14:paraId="75059DD9" w14:textId="77777777" w:rsidR="004D3A86" w:rsidRPr="007D1AD0" w:rsidRDefault="004D3A86">
      <w:pPr>
        <w:pStyle w:val="BodyText"/>
      </w:pPr>
      <w:r w:rsidRPr="007D1AD0">
        <w:t>In accordance with “IALA Guideline 1077 On Maintenance of Aids to Navigation”, the buoy should be tested periodically :</w:t>
      </w:r>
    </w:p>
    <w:p w14:paraId="73857EE5" w14:textId="77777777" w:rsidR="004D3A86" w:rsidRPr="007D1AD0" w:rsidRDefault="004D3A86" w:rsidP="006D4D63">
      <w:pPr>
        <w:pStyle w:val="Bullet1"/>
      </w:pPr>
      <w:r w:rsidRPr="007D1AD0">
        <w:t>Chromaticity measurement to ensure continued compliance with the requirements of “IALA Recommendation E108 on The Surface Colours used as Visual Signals on Aids to Navigation”.</w:t>
      </w:r>
    </w:p>
    <w:p w14:paraId="63621B23" w14:textId="77777777" w:rsidR="004D3A86" w:rsidRPr="007D1AD0" w:rsidRDefault="004D3A86" w:rsidP="006D4D63">
      <w:pPr>
        <w:pStyle w:val="Bullet1"/>
      </w:pPr>
      <w:r w:rsidRPr="007D1AD0">
        <w:t>Inspection of the buoy for deterioration, tension tests to verify assumptions regarding the anticipated useful life and safety of all lifting components.</w:t>
      </w:r>
    </w:p>
    <w:p w14:paraId="12023C74" w14:textId="77777777" w:rsidR="00FC6995" w:rsidRDefault="00FC6995">
      <w:pPr>
        <w:spacing w:after="200" w:line="276" w:lineRule="auto"/>
        <w:rPr>
          <w:rFonts w:asciiTheme="majorHAnsi" w:eastAsiaTheme="majorEastAsia" w:hAnsiTheme="majorHAnsi" w:cstheme="majorBidi"/>
          <w:b/>
          <w:bCs/>
          <w:caps/>
          <w:color w:val="0076AA" w:themeColor="accent2" w:themeShade="BF"/>
          <w:sz w:val="24"/>
          <w:szCs w:val="24"/>
        </w:rPr>
      </w:pPr>
      <w:bookmarkStart w:id="85" w:name="_Toc495066509"/>
      <w:r>
        <w:br w:type="page"/>
      </w:r>
    </w:p>
    <w:p w14:paraId="45B808F9" w14:textId="6154EC83" w:rsidR="00864837" w:rsidRDefault="004D3A86">
      <w:pPr>
        <w:pStyle w:val="Heading2"/>
      </w:pPr>
      <w:bookmarkStart w:id="86" w:name="_Toc504119579"/>
      <w:r w:rsidRPr="00F67EC4">
        <w:lastRenderedPageBreak/>
        <w:t>Recycling / Disposal</w:t>
      </w:r>
      <w:bookmarkEnd w:id="85"/>
      <w:bookmarkEnd w:id="86"/>
    </w:p>
    <w:p w14:paraId="403D0A94" w14:textId="77777777" w:rsidR="004A17D4" w:rsidRPr="007D1AD0" w:rsidRDefault="004D3A86">
      <w:pPr>
        <w:pStyle w:val="BodyText"/>
      </w:pPr>
      <w:r w:rsidRPr="007D1AD0">
        <w:t>Buoy designs and materials should be selected to minimize their environmental impact upon disposal at the end of their useful life. Considerations should be given to the three “R’s” of environmental protection, namely Reuse, Waste Reduction and Material Recycling.  Also, it is desirable that manufacturing processes be environmentally friendly.</w:t>
      </w:r>
      <w:r w:rsidR="00755A46" w:rsidRPr="007D1AD0">
        <w:t xml:space="preserve"> </w:t>
      </w:r>
      <w:r w:rsidRPr="007D1AD0">
        <w:t xml:space="preserve">The buoy design proposed is 100% recyclable. </w:t>
      </w:r>
    </w:p>
    <w:p w14:paraId="00CBAC9B" w14:textId="77777777" w:rsidR="004D3A86" w:rsidRPr="007D1AD0" w:rsidRDefault="004D3A86">
      <w:pPr>
        <w:pStyle w:val="BodyText"/>
      </w:pPr>
      <w:r w:rsidRPr="007D1AD0">
        <w:t>Additional Information can be found in Chapter 6.9 of “IALA Guideline 1036 Environmental Considerations in Aids to Navigation Engineering”.</w:t>
      </w:r>
    </w:p>
    <w:p w14:paraId="20A96BCF" w14:textId="77777777" w:rsidR="004A17D4" w:rsidRPr="007D1AD0" w:rsidRDefault="00755A46">
      <w:pPr>
        <w:pStyle w:val="BodyText"/>
      </w:pPr>
      <w:r w:rsidRPr="007D1AD0">
        <w:t>The following table give information about the recycling possibilities of different materials used for plastic buoys.</w:t>
      </w:r>
    </w:p>
    <w:tbl>
      <w:tblPr>
        <w:tblStyle w:val="TableGrid"/>
        <w:tblpPr w:leftFromText="141" w:rightFromText="141" w:vertAnchor="text" w:horzAnchor="margin" w:tblpY="113"/>
        <w:tblW w:w="9952" w:type="dxa"/>
        <w:tblLook w:val="04A0" w:firstRow="1" w:lastRow="0" w:firstColumn="1" w:lastColumn="0" w:noHBand="0" w:noVBand="1"/>
      </w:tblPr>
      <w:tblGrid>
        <w:gridCol w:w="1809"/>
        <w:gridCol w:w="2835"/>
        <w:gridCol w:w="2614"/>
        <w:gridCol w:w="2694"/>
      </w:tblGrid>
      <w:tr w:rsidR="009D7311" w14:paraId="508BA5A6" w14:textId="77777777" w:rsidTr="006D4D63">
        <w:trPr>
          <w:trHeight w:val="268"/>
        </w:trPr>
        <w:tc>
          <w:tcPr>
            <w:tcW w:w="1809" w:type="dxa"/>
            <w:vAlign w:val="center"/>
          </w:tcPr>
          <w:p w14:paraId="1E99B234" w14:textId="77777777" w:rsidR="009D7311" w:rsidRPr="00B77F1E" w:rsidRDefault="009D7311" w:rsidP="006D4D63">
            <w:pPr>
              <w:pStyle w:val="Tableheading"/>
            </w:pPr>
            <w:r w:rsidRPr="00B77F1E">
              <w:t>Component</w:t>
            </w:r>
          </w:p>
        </w:tc>
        <w:tc>
          <w:tcPr>
            <w:tcW w:w="2835" w:type="dxa"/>
            <w:vAlign w:val="center"/>
          </w:tcPr>
          <w:p w14:paraId="0956373E" w14:textId="77777777" w:rsidR="009D7311" w:rsidRPr="00B77F1E" w:rsidRDefault="009D7311" w:rsidP="006D4D63">
            <w:pPr>
              <w:pStyle w:val="Tableheading"/>
            </w:pPr>
            <w:r w:rsidRPr="00B77F1E">
              <w:t>Material Type</w:t>
            </w:r>
          </w:p>
        </w:tc>
        <w:tc>
          <w:tcPr>
            <w:tcW w:w="2614" w:type="dxa"/>
            <w:vAlign w:val="center"/>
          </w:tcPr>
          <w:p w14:paraId="4B920626" w14:textId="77777777" w:rsidR="009D7311" w:rsidRPr="00B77F1E" w:rsidRDefault="009D7311" w:rsidP="006D4D63">
            <w:pPr>
              <w:pStyle w:val="Tableheading"/>
            </w:pPr>
            <w:r w:rsidRPr="00B77F1E">
              <w:t>Ease of Recycling</w:t>
            </w:r>
          </w:p>
        </w:tc>
        <w:tc>
          <w:tcPr>
            <w:tcW w:w="2694" w:type="dxa"/>
            <w:vAlign w:val="center"/>
          </w:tcPr>
          <w:p w14:paraId="3C02BFFA" w14:textId="77777777" w:rsidR="009D7311" w:rsidRPr="00B77F1E" w:rsidRDefault="009D7311" w:rsidP="006D4D63">
            <w:pPr>
              <w:pStyle w:val="Tableheading"/>
            </w:pPr>
            <w:r w:rsidRPr="00B77F1E">
              <w:t>Recycling Method</w:t>
            </w:r>
          </w:p>
        </w:tc>
      </w:tr>
      <w:tr w:rsidR="009D7311" w14:paraId="29CC9BF6" w14:textId="77777777" w:rsidTr="006D4D63">
        <w:trPr>
          <w:trHeight w:val="302"/>
        </w:trPr>
        <w:tc>
          <w:tcPr>
            <w:tcW w:w="1809" w:type="dxa"/>
            <w:vMerge w:val="restart"/>
          </w:tcPr>
          <w:p w14:paraId="185EA441" w14:textId="77777777" w:rsidR="009D7311" w:rsidRPr="00126737" w:rsidRDefault="009D7311" w:rsidP="006D4D63">
            <w:pPr>
              <w:pStyle w:val="Tabletext"/>
            </w:pPr>
            <w:r>
              <w:t>Hull</w:t>
            </w:r>
          </w:p>
        </w:tc>
        <w:tc>
          <w:tcPr>
            <w:tcW w:w="2835" w:type="dxa"/>
          </w:tcPr>
          <w:p w14:paraId="01D00804" w14:textId="77777777" w:rsidR="009D7311" w:rsidRPr="00126737" w:rsidRDefault="009D7311" w:rsidP="006D4D63">
            <w:pPr>
              <w:pStyle w:val="Tabletext"/>
            </w:pPr>
            <w:r>
              <w:t>Polyethylene</w:t>
            </w:r>
          </w:p>
        </w:tc>
        <w:tc>
          <w:tcPr>
            <w:tcW w:w="2614" w:type="dxa"/>
          </w:tcPr>
          <w:p w14:paraId="24D02FFC" w14:textId="77777777" w:rsidR="009D7311" w:rsidRPr="00126737" w:rsidRDefault="009D7311" w:rsidP="006D4D63">
            <w:pPr>
              <w:pStyle w:val="Tabletext"/>
            </w:pPr>
            <w:r>
              <w:t>Easy – Readily Accepted</w:t>
            </w:r>
          </w:p>
        </w:tc>
        <w:tc>
          <w:tcPr>
            <w:tcW w:w="2694" w:type="dxa"/>
          </w:tcPr>
          <w:p w14:paraId="61CDA8AB" w14:textId="77777777" w:rsidR="009D7311" w:rsidRPr="00126737" w:rsidRDefault="009D7311" w:rsidP="006D4D63">
            <w:pPr>
              <w:pStyle w:val="Tabletext"/>
            </w:pPr>
            <w:r w:rsidRPr="002931F5">
              <w:t>Plastics Recycling Depot</w:t>
            </w:r>
          </w:p>
        </w:tc>
      </w:tr>
      <w:tr w:rsidR="009D7311" w14:paraId="2CF19E49" w14:textId="77777777" w:rsidTr="006D4D63">
        <w:trPr>
          <w:trHeight w:val="492"/>
        </w:trPr>
        <w:tc>
          <w:tcPr>
            <w:tcW w:w="1809" w:type="dxa"/>
            <w:vMerge/>
          </w:tcPr>
          <w:p w14:paraId="2987FF2A" w14:textId="77777777" w:rsidR="009D7311" w:rsidRDefault="009D7311" w:rsidP="006D4D63">
            <w:pPr>
              <w:pStyle w:val="Tabletext"/>
            </w:pPr>
          </w:p>
        </w:tc>
        <w:tc>
          <w:tcPr>
            <w:tcW w:w="2835" w:type="dxa"/>
          </w:tcPr>
          <w:p w14:paraId="6154BD15" w14:textId="77777777" w:rsidR="009D7311" w:rsidRDefault="009D7311" w:rsidP="006D4D63">
            <w:pPr>
              <w:pStyle w:val="Tabletext"/>
            </w:pPr>
            <w:r>
              <w:t>Polyurethane Foam</w:t>
            </w:r>
          </w:p>
        </w:tc>
        <w:tc>
          <w:tcPr>
            <w:tcW w:w="2614" w:type="dxa"/>
          </w:tcPr>
          <w:p w14:paraId="0AE6ABC5" w14:textId="77777777" w:rsidR="009D7311" w:rsidRDefault="009D7311" w:rsidP="006D4D63">
            <w:pPr>
              <w:pStyle w:val="Tabletext"/>
            </w:pPr>
            <w:r>
              <w:t>Is to separate from the other buoy materials</w:t>
            </w:r>
          </w:p>
        </w:tc>
        <w:tc>
          <w:tcPr>
            <w:tcW w:w="2694" w:type="dxa"/>
          </w:tcPr>
          <w:p w14:paraId="4E584F93" w14:textId="77777777" w:rsidR="009D7311" w:rsidRPr="002931F5" w:rsidRDefault="009D7311" w:rsidP="006D4D63">
            <w:pPr>
              <w:pStyle w:val="Tabletext"/>
            </w:pPr>
            <w:r w:rsidRPr="002931F5">
              <w:t>Plastics Recycling Depot</w:t>
            </w:r>
          </w:p>
        </w:tc>
      </w:tr>
      <w:tr w:rsidR="009D7311" w14:paraId="478AD6DE" w14:textId="77777777" w:rsidTr="006D4D63">
        <w:trPr>
          <w:trHeight w:val="390"/>
        </w:trPr>
        <w:tc>
          <w:tcPr>
            <w:tcW w:w="1809" w:type="dxa"/>
            <w:vMerge/>
          </w:tcPr>
          <w:p w14:paraId="4C520EDD" w14:textId="77777777" w:rsidR="009D7311" w:rsidRDefault="009D7311" w:rsidP="006D4D63">
            <w:pPr>
              <w:pStyle w:val="Tabletext"/>
            </w:pPr>
          </w:p>
        </w:tc>
        <w:tc>
          <w:tcPr>
            <w:tcW w:w="2835" w:type="dxa"/>
          </w:tcPr>
          <w:p w14:paraId="031124E8" w14:textId="77777777" w:rsidR="009D7311" w:rsidRDefault="009D7311" w:rsidP="006D4D63">
            <w:pPr>
              <w:pStyle w:val="Tabletext"/>
            </w:pPr>
            <w:r w:rsidRPr="008C6213">
              <w:t xml:space="preserve">glass reinforced plastic </w:t>
            </w:r>
            <w:r w:rsidR="00070B66">
              <w:t>(</w:t>
            </w:r>
            <w:r w:rsidRPr="008C6213">
              <w:t>GRP)</w:t>
            </w:r>
          </w:p>
        </w:tc>
        <w:tc>
          <w:tcPr>
            <w:tcW w:w="2614" w:type="dxa"/>
          </w:tcPr>
          <w:p w14:paraId="43C18BFB" w14:textId="77777777" w:rsidR="009D7311" w:rsidRDefault="009D7311" w:rsidP="006D4D63">
            <w:pPr>
              <w:pStyle w:val="Tabletext"/>
            </w:pPr>
            <w:r>
              <w:t>Not recyclable</w:t>
            </w:r>
          </w:p>
        </w:tc>
        <w:tc>
          <w:tcPr>
            <w:tcW w:w="2694" w:type="dxa"/>
          </w:tcPr>
          <w:p w14:paraId="732402C3" w14:textId="77777777" w:rsidR="009D7311" w:rsidRPr="002931F5" w:rsidRDefault="009D7311" w:rsidP="006D4D63">
            <w:pPr>
              <w:pStyle w:val="Tabletext"/>
            </w:pPr>
          </w:p>
        </w:tc>
      </w:tr>
      <w:tr w:rsidR="009D7311" w14:paraId="50639CBC" w14:textId="77777777" w:rsidTr="006D4D63">
        <w:trPr>
          <w:trHeight w:val="390"/>
        </w:trPr>
        <w:tc>
          <w:tcPr>
            <w:tcW w:w="1809" w:type="dxa"/>
            <w:vMerge w:val="restart"/>
          </w:tcPr>
          <w:p w14:paraId="3461EF5F" w14:textId="77777777" w:rsidR="009D7311" w:rsidRDefault="009D7311" w:rsidP="006D4D63">
            <w:pPr>
              <w:pStyle w:val="Tabletext"/>
            </w:pPr>
            <w:r>
              <w:t>Foam Filling</w:t>
            </w:r>
          </w:p>
        </w:tc>
        <w:tc>
          <w:tcPr>
            <w:tcW w:w="2835" w:type="dxa"/>
          </w:tcPr>
          <w:p w14:paraId="2C28D87E" w14:textId="77777777" w:rsidR="009D7311" w:rsidRDefault="009D7311" w:rsidP="006D4D63">
            <w:pPr>
              <w:pStyle w:val="Tabletext"/>
            </w:pPr>
            <w:r>
              <w:t xml:space="preserve">Fused Expanded Polystyrene </w:t>
            </w:r>
          </w:p>
        </w:tc>
        <w:tc>
          <w:tcPr>
            <w:tcW w:w="2614" w:type="dxa"/>
          </w:tcPr>
          <w:p w14:paraId="36063077" w14:textId="77777777" w:rsidR="009D7311" w:rsidRDefault="009D7311" w:rsidP="006D4D63">
            <w:pPr>
              <w:pStyle w:val="Tabletext"/>
            </w:pPr>
            <w:r>
              <w:t>Easy – Readily Accepted</w:t>
            </w:r>
          </w:p>
        </w:tc>
        <w:tc>
          <w:tcPr>
            <w:tcW w:w="2694" w:type="dxa"/>
          </w:tcPr>
          <w:p w14:paraId="267E2524" w14:textId="77777777" w:rsidR="009D7311" w:rsidRPr="002931F5" w:rsidRDefault="009D7311" w:rsidP="006D4D63">
            <w:pPr>
              <w:pStyle w:val="Tabletext"/>
            </w:pPr>
            <w:r w:rsidRPr="002931F5">
              <w:t>Plastics Recycling Depot</w:t>
            </w:r>
          </w:p>
        </w:tc>
      </w:tr>
      <w:tr w:rsidR="009D7311" w14:paraId="554D7D97" w14:textId="77777777" w:rsidTr="006D4D63">
        <w:trPr>
          <w:trHeight w:val="512"/>
        </w:trPr>
        <w:tc>
          <w:tcPr>
            <w:tcW w:w="1809" w:type="dxa"/>
            <w:vMerge/>
          </w:tcPr>
          <w:p w14:paraId="1880BD27" w14:textId="77777777" w:rsidR="009D7311" w:rsidRDefault="009D7311" w:rsidP="006D4D63">
            <w:pPr>
              <w:pStyle w:val="Tabletext"/>
            </w:pPr>
          </w:p>
        </w:tc>
        <w:tc>
          <w:tcPr>
            <w:tcW w:w="2835" w:type="dxa"/>
          </w:tcPr>
          <w:p w14:paraId="1DE54761" w14:textId="77777777" w:rsidR="009D7311" w:rsidRDefault="009D7311" w:rsidP="006D4D63">
            <w:pPr>
              <w:pStyle w:val="Tabletext"/>
            </w:pPr>
            <w:r>
              <w:t>Polyurethane Foam</w:t>
            </w:r>
          </w:p>
        </w:tc>
        <w:tc>
          <w:tcPr>
            <w:tcW w:w="2614" w:type="dxa"/>
          </w:tcPr>
          <w:p w14:paraId="7FF00F47" w14:textId="77777777" w:rsidR="009D7311" w:rsidRPr="002931F5" w:rsidRDefault="009D7311" w:rsidP="006D4D63">
            <w:pPr>
              <w:pStyle w:val="Tabletext"/>
            </w:pPr>
            <w:r>
              <w:t>Is to separate from the other buoy materials</w:t>
            </w:r>
          </w:p>
        </w:tc>
        <w:tc>
          <w:tcPr>
            <w:tcW w:w="2694" w:type="dxa"/>
          </w:tcPr>
          <w:p w14:paraId="37871C17" w14:textId="77777777" w:rsidR="009D7311" w:rsidRPr="002931F5" w:rsidRDefault="009D7311" w:rsidP="006D4D63">
            <w:pPr>
              <w:pStyle w:val="Tabletext"/>
            </w:pPr>
            <w:r w:rsidRPr="002931F5">
              <w:t>Plastics Recycling Depot</w:t>
            </w:r>
          </w:p>
        </w:tc>
      </w:tr>
      <w:tr w:rsidR="009D7311" w14:paraId="59DC703F" w14:textId="77777777" w:rsidTr="006D4D63">
        <w:trPr>
          <w:trHeight w:val="322"/>
        </w:trPr>
        <w:tc>
          <w:tcPr>
            <w:tcW w:w="1809" w:type="dxa"/>
            <w:vMerge w:val="restart"/>
          </w:tcPr>
          <w:p w14:paraId="18D7DE87" w14:textId="77777777" w:rsidR="009D7311" w:rsidRPr="00126737" w:rsidRDefault="009D7311" w:rsidP="006D4D63">
            <w:pPr>
              <w:pStyle w:val="Tabletext"/>
            </w:pPr>
            <w:r>
              <w:t>Tower</w:t>
            </w:r>
          </w:p>
          <w:p w14:paraId="2C809E43" w14:textId="77777777" w:rsidR="009D7311" w:rsidRPr="00126737" w:rsidRDefault="009D7311" w:rsidP="006D4D63">
            <w:pPr>
              <w:pStyle w:val="Tabletext"/>
            </w:pPr>
          </w:p>
        </w:tc>
        <w:tc>
          <w:tcPr>
            <w:tcW w:w="2835" w:type="dxa"/>
          </w:tcPr>
          <w:p w14:paraId="5D44332D" w14:textId="77777777" w:rsidR="009D7311" w:rsidRPr="00126737" w:rsidRDefault="009D7311" w:rsidP="006D4D63">
            <w:pPr>
              <w:pStyle w:val="Tabletext"/>
            </w:pPr>
            <w:r>
              <w:t>Polyethylene</w:t>
            </w:r>
          </w:p>
        </w:tc>
        <w:tc>
          <w:tcPr>
            <w:tcW w:w="2614" w:type="dxa"/>
          </w:tcPr>
          <w:p w14:paraId="1C6C2017" w14:textId="77777777" w:rsidR="009D7311" w:rsidRPr="00126737" w:rsidRDefault="009D7311" w:rsidP="006D4D63">
            <w:pPr>
              <w:pStyle w:val="Tabletext"/>
            </w:pPr>
            <w:r>
              <w:t>Easy – Readily Accepted</w:t>
            </w:r>
          </w:p>
        </w:tc>
        <w:tc>
          <w:tcPr>
            <w:tcW w:w="2694" w:type="dxa"/>
          </w:tcPr>
          <w:p w14:paraId="7B17C48E" w14:textId="77777777" w:rsidR="009D7311" w:rsidRPr="00126737" w:rsidRDefault="009D7311" w:rsidP="006D4D63">
            <w:pPr>
              <w:pStyle w:val="Tabletext"/>
            </w:pPr>
            <w:r w:rsidRPr="002931F5">
              <w:t>Plastics Recycling Depot</w:t>
            </w:r>
          </w:p>
        </w:tc>
      </w:tr>
      <w:tr w:rsidR="009D7311" w14:paraId="5FCB7ECA" w14:textId="77777777" w:rsidTr="006D4D63">
        <w:trPr>
          <w:trHeight w:val="228"/>
        </w:trPr>
        <w:tc>
          <w:tcPr>
            <w:tcW w:w="1809" w:type="dxa"/>
            <w:vMerge/>
          </w:tcPr>
          <w:p w14:paraId="78CB1A0B" w14:textId="77777777" w:rsidR="009D7311" w:rsidRPr="00126737" w:rsidRDefault="009D7311" w:rsidP="006D4D63">
            <w:pPr>
              <w:pStyle w:val="Tabletext"/>
            </w:pPr>
          </w:p>
        </w:tc>
        <w:tc>
          <w:tcPr>
            <w:tcW w:w="2835" w:type="dxa"/>
          </w:tcPr>
          <w:p w14:paraId="22B30D30" w14:textId="77777777" w:rsidR="009D7311" w:rsidRPr="00126737" w:rsidRDefault="009D7311" w:rsidP="006D4D63">
            <w:pPr>
              <w:pStyle w:val="Tabletext"/>
            </w:pPr>
            <w:r w:rsidRPr="00126737">
              <w:t>Alumin</w:t>
            </w:r>
            <w:r>
              <w:t>i</w:t>
            </w:r>
            <w:r w:rsidRPr="00126737">
              <w:t>um</w:t>
            </w:r>
          </w:p>
        </w:tc>
        <w:tc>
          <w:tcPr>
            <w:tcW w:w="2614" w:type="dxa"/>
          </w:tcPr>
          <w:p w14:paraId="4A0DA136" w14:textId="77777777" w:rsidR="009D7311" w:rsidRPr="00126737" w:rsidRDefault="009D7311" w:rsidP="006D4D63">
            <w:pPr>
              <w:pStyle w:val="Tabletext"/>
            </w:pPr>
            <w:r>
              <w:t>Easy – Readily Accepted</w:t>
            </w:r>
          </w:p>
        </w:tc>
        <w:tc>
          <w:tcPr>
            <w:tcW w:w="2694" w:type="dxa"/>
          </w:tcPr>
          <w:p w14:paraId="07EE65FE" w14:textId="77777777" w:rsidR="009D7311" w:rsidRPr="00126737" w:rsidRDefault="009D7311" w:rsidP="006D4D63">
            <w:pPr>
              <w:pStyle w:val="Tabletext"/>
            </w:pPr>
            <w:r w:rsidRPr="00126737">
              <w:t>Metal Recycling Depot</w:t>
            </w:r>
          </w:p>
        </w:tc>
      </w:tr>
      <w:tr w:rsidR="009D7311" w14:paraId="767B1037" w14:textId="77777777" w:rsidTr="006D4D63">
        <w:trPr>
          <w:trHeight w:val="390"/>
        </w:trPr>
        <w:tc>
          <w:tcPr>
            <w:tcW w:w="1809" w:type="dxa"/>
          </w:tcPr>
          <w:p w14:paraId="1CCBEA18" w14:textId="77777777" w:rsidR="009D7311" w:rsidRDefault="009D7311" w:rsidP="006D4D63">
            <w:pPr>
              <w:pStyle w:val="Tabletext"/>
            </w:pPr>
            <w:r>
              <w:t>Radar Reflector</w:t>
            </w:r>
          </w:p>
        </w:tc>
        <w:tc>
          <w:tcPr>
            <w:tcW w:w="2835" w:type="dxa"/>
          </w:tcPr>
          <w:p w14:paraId="55E064F9" w14:textId="77777777" w:rsidR="009D7311" w:rsidRPr="00126737" w:rsidRDefault="009D7311" w:rsidP="006D4D63">
            <w:pPr>
              <w:pStyle w:val="Tabletext"/>
            </w:pPr>
            <w:r>
              <w:t>Aluminium</w:t>
            </w:r>
          </w:p>
        </w:tc>
        <w:tc>
          <w:tcPr>
            <w:tcW w:w="2614" w:type="dxa"/>
          </w:tcPr>
          <w:p w14:paraId="1C8E7E86" w14:textId="77777777" w:rsidR="009D7311" w:rsidRDefault="009D7311" w:rsidP="006D4D63">
            <w:pPr>
              <w:pStyle w:val="Tabletext"/>
            </w:pPr>
            <w:r>
              <w:t>Easy – Readily Accepted</w:t>
            </w:r>
          </w:p>
        </w:tc>
        <w:tc>
          <w:tcPr>
            <w:tcW w:w="2694" w:type="dxa"/>
          </w:tcPr>
          <w:p w14:paraId="21989AE5" w14:textId="77777777" w:rsidR="009D7311" w:rsidRPr="00126737" w:rsidRDefault="009D7311" w:rsidP="006D4D63">
            <w:pPr>
              <w:pStyle w:val="Tabletext"/>
            </w:pPr>
            <w:r w:rsidRPr="00126737">
              <w:t>Metal Recycling Depot</w:t>
            </w:r>
          </w:p>
        </w:tc>
      </w:tr>
      <w:tr w:rsidR="009D7311" w14:paraId="611554AF" w14:textId="77777777" w:rsidTr="006D4D63">
        <w:trPr>
          <w:trHeight w:val="390"/>
        </w:trPr>
        <w:tc>
          <w:tcPr>
            <w:tcW w:w="1809" w:type="dxa"/>
            <w:vMerge w:val="restart"/>
          </w:tcPr>
          <w:p w14:paraId="6A2A03B1" w14:textId="77777777" w:rsidR="009D7311" w:rsidRPr="00126737" w:rsidRDefault="009D7311" w:rsidP="006D4D63">
            <w:pPr>
              <w:pStyle w:val="Tabletext"/>
            </w:pPr>
            <w:r>
              <w:t>Ladders &amp; Railings</w:t>
            </w:r>
          </w:p>
        </w:tc>
        <w:tc>
          <w:tcPr>
            <w:tcW w:w="2835" w:type="dxa"/>
          </w:tcPr>
          <w:p w14:paraId="68DC84ED" w14:textId="77777777" w:rsidR="009D7311" w:rsidRPr="00126737" w:rsidRDefault="009D7311" w:rsidP="006D4D63">
            <w:pPr>
              <w:pStyle w:val="Tabletext"/>
            </w:pPr>
            <w:r w:rsidRPr="00126737">
              <w:t>Stainless Steel</w:t>
            </w:r>
          </w:p>
        </w:tc>
        <w:tc>
          <w:tcPr>
            <w:tcW w:w="2614" w:type="dxa"/>
          </w:tcPr>
          <w:p w14:paraId="6EE459F4" w14:textId="77777777" w:rsidR="009D7311" w:rsidRPr="00126737" w:rsidRDefault="009D7311" w:rsidP="006D4D63">
            <w:pPr>
              <w:pStyle w:val="Tabletext"/>
            </w:pPr>
            <w:r>
              <w:t>Easy – Readily Accepted</w:t>
            </w:r>
          </w:p>
        </w:tc>
        <w:tc>
          <w:tcPr>
            <w:tcW w:w="2694" w:type="dxa"/>
          </w:tcPr>
          <w:p w14:paraId="495BC805" w14:textId="77777777" w:rsidR="009D7311" w:rsidRPr="00126737" w:rsidRDefault="009D7311" w:rsidP="006D4D63">
            <w:pPr>
              <w:pStyle w:val="Tabletext"/>
            </w:pPr>
            <w:r w:rsidRPr="00126737">
              <w:t>Metal Recycling Depot</w:t>
            </w:r>
          </w:p>
        </w:tc>
      </w:tr>
      <w:tr w:rsidR="009D7311" w14:paraId="77ED3F83" w14:textId="77777777" w:rsidTr="006D4D63">
        <w:trPr>
          <w:trHeight w:val="330"/>
        </w:trPr>
        <w:tc>
          <w:tcPr>
            <w:tcW w:w="1809" w:type="dxa"/>
            <w:vMerge/>
          </w:tcPr>
          <w:p w14:paraId="0A5EBADC" w14:textId="77777777" w:rsidR="009D7311" w:rsidRPr="00126737" w:rsidRDefault="009D7311" w:rsidP="006D4D63">
            <w:pPr>
              <w:pStyle w:val="Tabletext"/>
            </w:pPr>
          </w:p>
        </w:tc>
        <w:tc>
          <w:tcPr>
            <w:tcW w:w="2835" w:type="dxa"/>
          </w:tcPr>
          <w:p w14:paraId="6F333202" w14:textId="77777777" w:rsidR="009D7311" w:rsidRPr="00126737" w:rsidRDefault="009D7311" w:rsidP="006D4D63">
            <w:pPr>
              <w:pStyle w:val="Tabletext"/>
            </w:pPr>
            <w:r>
              <w:t>Aluminium</w:t>
            </w:r>
          </w:p>
        </w:tc>
        <w:tc>
          <w:tcPr>
            <w:tcW w:w="2614" w:type="dxa"/>
          </w:tcPr>
          <w:p w14:paraId="1A125763" w14:textId="77777777" w:rsidR="009D7311" w:rsidRPr="00126737" w:rsidRDefault="009D7311" w:rsidP="006D4D63">
            <w:pPr>
              <w:pStyle w:val="Tabletext"/>
            </w:pPr>
            <w:r>
              <w:t>Easy – Readily Accepted</w:t>
            </w:r>
          </w:p>
        </w:tc>
        <w:tc>
          <w:tcPr>
            <w:tcW w:w="2694" w:type="dxa"/>
          </w:tcPr>
          <w:p w14:paraId="4CAF30BA" w14:textId="77777777" w:rsidR="009D7311" w:rsidRPr="00126737" w:rsidRDefault="009D7311" w:rsidP="006D4D63">
            <w:pPr>
              <w:pStyle w:val="Tabletext"/>
            </w:pPr>
            <w:r w:rsidRPr="00126737">
              <w:t>Metal Recycling Depot</w:t>
            </w:r>
          </w:p>
        </w:tc>
      </w:tr>
      <w:tr w:rsidR="009D7311" w14:paraId="4DD5D0D0" w14:textId="77777777" w:rsidTr="006D4D63">
        <w:trPr>
          <w:trHeight w:val="236"/>
        </w:trPr>
        <w:tc>
          <w:tcPr>
            <w:tcW w:w="1809" w:type="dxa"/>
            <w:vMerge w:val="restart"/>
          </w:tcPr>
          <w:p w14:paraId="63AA6CAA" w14:textId="77777777" w:rsidR="009D7311" w:rsidRPr="00126737" w:rsidRDefault="009D7311" w:rsidP="006D4D63">
            <w:pPr>
              <w:pStyle w:val="Tabletext"/>
            </w:pPr>
            <w:r>
              <w:t>Core Structure</w:t>
            </w:r>
          </w:p>
        </w:tc>
        <w:tc>
          <w:tcPr>
            <w:tcW w:w="2835" w:type="dxa"/>
          </w:tcPr>
          <w:p w14:paraId="1C179B23" w14:textId="77777777" w:rsidR="009D7311" w:rsidRPr="00126737" w:rsidRDefault="009D7311" w:rsidP="006D4D63">
            <w:pPr>
              <w:pStyle w:val="Tabletext"/>
            </w:pPr>
            <w:r w:rsidRPr="00126737">
              <w:t>Polyethylene</w:t>
            </w:r>
          </w:p>
        </w:tc>
        <w:tc>
          <w:tcPr>
            <w:tcW w:w="2614" w:type="dxa"/>
          </w:tcPr>
          <w:p w14:paraId="50A75E56" w14:textId="77777777" w:rsidR="009D7311" w:rsidRPr="00126737" w:rsidRDefault="009D7311" w:rsidP="006D4D63">
            <w:pPr>
              <w:pStyle w:val="Tabletext"/>
            </w:pPr>
            <w:r w:rsidRPr="006649CF">
              <w:t>Easy – Readily Accepted</w:t>
            </w:r>
          </w:p>
        </w:tc>
        <w:tc>
          <w:tcPr>
            <w:tcW w:w="2694" w:type="dxa"/>
          </w:tcPr>
          <w:p w14:paraId="3FDAF42A" w14:textId="77777777" w:rsidR="009D7311" w:rsidRPr="00126737" w:rsidRDefault="009D7311" w:rsidP="006D4D63">
            <w:pPr>
              <w:pStyle w:val="Tabletext"/>
            </w:pPr>
            <w:r w:rsidRPr="00126737">
              <w:t>Plastics Recycling Depot</w:t>
            </w:r>
          </w:p>
        </w:tc>
      </w:tr>
      <w:tr w:rsidR="009D7311" w14:paraId="15186884" w14:textId="77777777" w:rsidTr="006D4D63">
        <w:trPr>
          <w:trHeight w:val="156"/>
        </w:trPr>
        <w:tc>
          <w:tcPr>
            <w:tcW w:w="1809" w:type="dxa"/>
            <w:vMerge/>
          </w:tcPr>
          <w:p w14:paraId="1EB8A870" w14:textId="77777777" w:rsidR="009D7311" w:rsidRPr="00126737" w:rsidRDefault="009D7311" w:rsidP="006D4D63">
            <w:pPr>
              <w:pStyle w:val="Tabletext"/>
            </w:pPr>
          </w:p>
        </w:tc>
        <w:tc>
          <w:tcPr>
            <w:tcW w:w="2835" w:type="dxa"/>
          </w:tcPr>
          <w:p w14:paraId="2D22813E" w14:textId="77777777" w:rsidR="009D7311" w:rsidRPr="00126737" w:rsidRDefault="009D7311" w:rsidP="006D4D63">
            <w:pPr>
              <w:pStyle w:val="Tabletext"/>
            </w:pPr>
            <w:r>
              <w:t>Galvanized</w:t>
            </w:r>
            <w:r w:rsidRPr="00126737">
              <w:t xml:space="preserve"> Steel</w:t>
            </w:r>
          </w:p>
        </w:tc>
        <w:tc>
          <w:tcPr>
            <w:tcW w:w="2614" w:type="dxa"/>
          </w:tcPr>
          <w:p w14:paraId="1FC4F5FA" w14:textId="77777777" w:rsidR="009D7311" w:rsidRPr="00126737" w:rsidRDefault="009D7311" w:rsidP="006D4D63">
            <w:pPr>
              <w:pStyle w:val="Tabletext"/>
            </w:pPr>
            <w:r w:rsidRPr="006649CF">
              <w:t>Easy – Readily Accepted</w:t>
            </w:r>
          </w:p>
        </w:tc>
        <w:tc>
          <w:tcPr>
            <w:tcW w:w="2694" w:type="dxa"/>
          </w:tcPr>
          <w:p w14:paraId="621D321D" w14:textId="77777777" w:rsidR="009D7311" w:rsidRPr="00126737" w:rsidRDefault="009D7311" w:rsidP="006D4D63">
            <w:pPr>
              <w:pStyle w:val="Tabletext"/>
            </w:pPr>
            <w:r w:rsidRPr="00126737">
              <w:t>Metal Recycling Depot</w:t>
            </w:r>
          </w:p>
        </w:tc>
      </w:tr>
      <w:tr w:rsidR="009D7311" w14:paraId="42BC1077" w14:textId="77777777" w:rsidTr="006D4D63">
        <w:trPr>
          <w:trHeight w:val="204"/>
        </w:trPr>
        <w:tc>
          <w:tcPr>
            <w:tcW w:w="1809" w:type="dxa"/>
            <w:vMerge w:val="restart"/>
          </w:tcPr>
          <w:p w14:paraId="646E4B98" w14:textId="77777777" w:rsidR="009D7311" w:rsidRPr="00126737" w:rsidRDefault="009D7311" w:rsidP="006D4D63">
            <w:pPr>
              <w:pStyle w:val="Tabletext"/>
            </w:pPr>
            <w:r>
              <w:t>Lifting &amp; Mooring Connection Bars</w:t>
            </w:r>
          </w:p>
        </w:tc>
        <w:tc>
          <w:tcPr>
            <w:tcW w:w="2835" w:type="dxa"/>
          </w:tcPr>
          <w:p w14:paraId="7656F689" w14:textId="77777777" w:rsidR="009D7311" w:rsidRPr="00126737" w:rsidRDefault="009D7311" w:rsidP="006D4D63">
            <w:pPr>
              <w:pStyle w:val="Tabletext"/>
            </w:pPr>
            <w:r w:rsidRPr="00126737">
              <w:t>Stainless Steel</w:t>
            </w:r>
          </w:p>
        </w:tc>
        <w:tc>
          <w:tcPr>
            <w:tcW w:w="2614" w:type="dxa"/>
          </w:tcPr>
          <w:p w14:paraId="013CCA54" w14:textId="77777777" w:rsidR="009D7311" w:rsidRPr="00126737" w:rsidRDefault="009D7311" w:rsidP="006D4D63">
            <w:pPr>
              <w:pStyle w:val="Tabletext"/>
            </w:pPr>
            <w:r>
              <w:t>Easy – Readily Accepted</w:t>
            </w:r>
          </w:p>
        </w:tc>
        <w:tc>
          <w:tcPr>
            <w:tcW w:w="2694" w:type="dxa"/>
          </w:tcPr>
          <w:p w14:paraId="142AA301" w14:textId="77777777" w:rsidR="009D7311" w:rsidRPr="00126737" w:rsidRDefault="009D7311" w:rsidP="006D4D63">
            <w:pPr>
              <w:pStyle w:val="Tabletext"/>
            </w:pPr>
            <w:r w:rsidRPr="00126737">
              <w:t>Metal Recycling Depot</w:t>
            </w:r>
          </w:p>
        </w:tc>
      </w:tr>
      <w:tr w:rsidR="009D7311" w14:paraId="1C0F6CC3" w14:textId="77777777" w:rsidTr="006D4D63">
        <w:trPr>
          <w:trHeight w:val="252"/>
        </w:trPr>
        <w:tc>
          <w:tcPr>
            <w:tcW w:w="1809" w:type="dxa"/>
            <w:vMerge/>
          </w:tcPr>
          <w:p w14:paraId="43D085ED" w14:textId="77777777" w:rsidR="009D7311" w:rsidRPr="00126737" w:rsidRDefault="009D7311" w:rsidP="006D4D63">
            <w:pPr>
              <w:pStyle w:val="Tabletext"/>
            </w:pPr>
          </w:p>
        </w:tc>
        <w:tc>
          <w:tcPr>
            <w:tcW w:w="2835" w:type="dxa"/>
          </w:tcPr>
          <w:p w14:paraId="31AEAB6B" w14:textId="77777777" w:rsidR="009D7311" w:rsidRPr="00126737" w:rsidRDefault="009D7311" w:rsidP="006D4D63">
            <w:pPr>
              <w:pStyle w:val="Tabletext"/>
            </w:pPr>
            <w:r>
              <w:t>Galvanized</w:t>
            </w:r>
            <w:r w:rsidRPr="00126737">
              <w:t xml:space="preserve"> Steel</w:t>
            </w:r>
          </w:p>
        </w:tc>
        <w:tc>
          <w:tcPr>
            <w:tcW w:w="2614" w:type="dxa"/>
          </w:tcPr>
          <w:p w14:paraId="14F2E4F1" w14:textId="77777777" w:rsidR="009D7311" w:rsidRPr="00126737" w:rsidRDefault="009D7311" w:rsidP="006D4D63">
            <w:pPr>
              <w:pStyle w:val="Tabletext"/>
            </w:pPr>
            <w:r w:rsidRPr="006649CF">
              <w:t>Easy – Readily Accepted</w:t>
            </w:r>
          </w:p>
        </w:tc>
        <w:tc>
          <w:tcPr>
            <w:tcW w:w="2694" w:type="dxa"/>
          </w:tcPr>
          <w:p w14:paraId="4545A673" w14:textId="77777777" w:rsidR="009D7311" w:rsidRPr="00126737" w:rsidRDefault="009D7311" w:rsidP="006D4D63">
            <w:pPr>
              <w:pStyle w:val="Tabletext"/>
            </w:pPr>
            <w:r w:rsidRPr="00126737">
              <w:t>Metal Recycling Depot</w:t>
            </w:r>
          </w:p>
        </w:tc>
      </w:tr>
      <w:tr w:rsidR="009D7311" w14:paraId="78E318F0" w14:textId="77777777" w:rsidTr="006D4D63">
        <w:trPr>
          <w:trHeight w:val="187"/>
        </w:trPr>
        <w:tc>
          <w:tcPr>
            <w:tcW w:w="1809" w:type="dxa"/>
            <w:vMerge w:val="restart"/>
          </w:tcPr>
          <w:p w14:paraId="16CC264C" w14:textId="77777777" w:rsidR="009D7311" w:rsidRPr="00126737" w:rsidRDefault="009D7311" w:rsidP="006D4D63">
            <w:pPr>
              <w:pStyle w:val="Tabletext"/>
            </w:pPr>
            <w:r>
              <w:t xml:space="preserve">Threaded </w:t>
            </w:r>
            <w:r w:rsidRPr="00126737">
              <w:t>Inserts</w:t>
            </w:r>
          </w:p>
        </w:tc>
        <w:tc>
          <w:tcPr>
            <w:tcW w:w="2835" w:type="dxa"/>
          </w:tcPr>
          <w:p w14:paraId="30E5E097" w14:textId="77777777" w:rsidR="009D7311" w:rsidRPr="00126737" w:rsidRDefault="009D7311" w:rsidP="006D4D63">
            <w:pPr>
              <w:pStyle w:val="Tabletext"/>
            </w:pPr>
            <w:r w:rsidRPr="00126737">
              <w:t>Stainless Steel</w:t>
            </w:r>
          </w:p>
        </w:tc>
        <w:tc>
          <w:tcPr>
            <w:tcW w:w="2614" w:type="dxa"/>
          </w:tcPr>
          <w:p w14:paraId="7DE5D66C" w14:textId="77777777" w:rsidR="009D7311" w:rsidRPr="00126737" w:rsidRDefault="009D7311" w:rsidP="006D4D63">
            <w:pPr>
              <w:pStyle w:val="Tabletext"/>
            </w:pPr>
            <w:r>
              <w:t>Easy – Readily Accepted</w:t>
            </w:r>
          </w:p>
        </w:tc>
        <w:tc>
          <w:tcPr>
            <w:tcW w:w="2694" w:type="dxa"/>
          </w:tcPr>
          <w:p w14:paraId="755FD7B4" w14:textId="77777777" w:rsidR="009D7311" w:rsidRPr="00126737" w:rsidRDefault="009D7311" w:rsidP="006D4D63">
            <w:pPr>
              <w:pStyle w:val="Tabletext"/>
            </w:pPr>
            <w:r w:rsidRPr="00126737">
              <w:t>Metal Recycling Depot</w:t>
            </w:r>
          </w:p>
        </w:tc>
      </w:tr>
      <w:tr w:rsidR="009D7311" w14:paraId="131DF5DF" w14:textId="77777777" w:rsidTr="006D4D63">
        <w:trPr>
          <w:trHeight w:val="107"/>
        </w:trPr>
        <w:tc>
          <w:tcPr>
            <w:tcW w:w="1809" w:type="dxa"/>
            <w:vMerge/>
          </w:tcPr>
          <w:p w14:paraId="3B409577" w14:textId="77777777" w:rsidR="009D7311" w:rsidRPr="00126737" w:rsidRDefault="009D7311" w:rsidP="006D4D63">
            <w:pPr>
              <w:pStyle w:val="Tabletext"/>
            </w:pPr>
          </w:p>
        </w:tc>
        <w:tc>
          <w:tcPr>
            <w:tcW w:w="2835" w:type="dxa"/>
          </w:tcPr>
          <w:p w14:paraId="37B2CDD3" w14:textId="77777777" w:rsidR="009D7311" w:rsidRPr="00126737" w:rsidRDefault="009D7311" w:rsidP="006D4D63">
            <w:pPr>
              <w:pStyle w:val="Tabletext"/>
            </w:pPr>
            <w:r>
              <w:t>Brass</w:t>
            </w:r>
          </w:p>
        </w:tc>
        <w:tc>
          <w:tcPr>
            <w:tcW w:w="2614" w:type="dxa"/>
          </w:tcPr>
          <w:p w14:paraId="618ED817" w14:textId="77777777" w:rsidR="009D7311" w:rsidRPr="00126737" w:rsidRDefault="009D7311" w:rsidP="006D4D63">
            <w:pPr>
              <w:pStyle w:val="Tabletext"/>
            </w:pPr>
            <w:r w:rsidRPr="006649CF">
              <w:t>Easy – Readily Accepted</w:t>
            </w:r>
          </w:p>
        </w:tc>
        <w:tc>
          <w:tcPr>
            <w:tcW w:w="2694" w:type="dxa"/>
          </w:tcPr>
          <w:p w14:paraId="4004CC49" w14:textId="77777777" w:rsidR="009D7311" w:rsidRPr="00126737" w:rsidRDefault="009D7311" w:rsidP="006D4D63">
            <w:pPr>
              <w:pStyle w:val="Tabletext"/>
            </w:pPr>
            <w:r w:rsidRPr="00126737">
              <w:t>Metal Recycling Depot</w:t>
            </w:r>
          </w:p>
        </w:tc>
      </w:tr>
      <w:tr w:rsidR="009D7311" w14:paraId="7E6DE1CE" w14:textId="77777777" w:rsidTr="006D4D63">
        <w:trPr>
          <w:trHeight w:val="156"/>
        </w:trPr>
        <w:tc>
          <w:tcPr>
            <w:tcW w:w="1809" w:type="dxa"/>
            <w:vMerge w:val="restart"/>
          </w:tcPr>
          <w:p w14:paraId="7F6E2E52" w14:textId="77777777" w:rsidR="009D7311" w:rsidRPr="00126737" w:rsidRDefault="009D7311" w:rsidP="006D4D63">
            <w:pPr>
              <w:pStyle w:val="Tabletext"/>
            </w:pPr>
            <w:r>
              <w:t>Fasteners</w:t>
            </w:r>
          </w:p>
        </w:tc>
        <w:tc>
          <w:tcPr>
            <w:tcW w:w="2835" w:type="dxa"/>
          </w:tcPr>
          <w:p w14:paraId="40F3F67A" w14:textId="77777777" w:rsidR="009D7311" w:rsidRPr="00126737" w:rsidRDefault="009D7311" w:rsidP="006D4D63">
            <w:pPr>
              <w:pStyle w:val="Tabletext"/>
            </w:pPr>
            <w:r>
              <w:t>Stainless Steel</w:t>
            </w:r>
          </w:p>
        </w:tc>
        <w:tc>
          <w:tcPr>
            <w:tcW w:w="2614" w:type="dxa"/>
          </w:tcPr>
          <w:p w14:paraId="6A43755E" w14:textId="77777777" w:rsidR="009D7311" w:rsidRPr="00126737" w:rsidRDefault="009D7311" w:rsidP="006D4D63">
            <w:pPr>
              <w:pStyle w:val="Tabletext"/>
            </w:pPr>
            <w:r>
              <w:t>Easy – Readily Accepted</w:t>
            </w:r>
          </w:p>
        </w:tc>
        <w:tc>
          <w:tcPr>
            <w:tcW w:w="2694" w:type="dxa"/>
          </w:tcPr>
          <w:p w14:paraId="38FA8931" w14:textId="77777777" w:rsidR="009D7311" w:rsidRPr="00126737" w:rsidRDefault="009D7311" w:rsidP="006D4D63">
            <w:pPr>
              <w:pStyle w:val="Tabletext"/>
            </w:pPr>
            <w:r w:rsidRPr="00126737">
              <w:t>Metal Recycling Depot</w:t>
            </w:r>
          </w:p>
        </w:tc>
      </w:tr>
      <w:tr w:rsidR="009D7311" w14:paraId="52B512D7" w14:textId="77777777" w:rsidTr="006D4D63">
        <w:trPr>
          <w:trHeight w:val="203"/>
        </w:trPr>
        <w:tc>
          <w:tcPr>
            <w:tcW w:w="1809" w:type="dxa"/>
            <w:vMerge/>
          </w:tcPr>
          <w:p w14:paraId="587CA734" w14:textId="77777777" w:rsidR="009D7311" w:rsidRPr="00126737" w:rsidRDefault="009D7311" w:rsidP="006D4D63">
            <w:pPr>
              <w:pStyle w:val="Tabletext"/>
            </w:pPr>
          </w:p>
        </w:tc>
        <w:tc>
          <w:tcPr>
            <w:tcW w:w="2835" w:type="dxa"/>
          </w:tcPr>
          <w:p w14:paraId="41274A09" w14:textId="77777777" w:rsidR="009D7311" w:rsidRPr="00126737" w:rsidRDefault="009D7311" w:rsidP="006D4D63">
            <w:pPr>
              <w:pStyle w:val="Tabletext"/>
            </w:pPr>
            <w:r>
              <w:t>Galvanized Steel</w:t>
            </w:r>
          </w:p>
        </w:tc>
        <w:tc>
          <w:tcPr>
            <w:tcW w:w="2614" w:type="dxa"/>
          </w:tcPr>
          <w:p w14:paraId="1B501470" w14:textId="77777777" w:rsidR="009D7311" w:rsidRPr="00126737" w:rsidRDefault="009D7311" w:rsidP="006D4D63">
            <w:pPr>
              <w:pStyle w:val="Tabletext"/>
            </w:pPr>
            <w:r>
              <w:t>Easy – Readily Accepted</w:t>
            </w:r>
          </w:p>
        </w:tc>
        <w:tc>
          <w:tcPr>
            <w:tcW w:w="2694" w:type="dxa"/>
          </w:tcPr>
          <w:p w14:paraId="6A2CC601" w14:textId="77777777" w:rsidR="009D7311" w:rsidRPr="00126737" w:rsidRDefault="009D7311" w:rsidP="006D4D63">
            <w:pPr>
              <w:pStyle w:val="Tabletext"/>
            </w:pPr>
            <w:r w:rsidRPr="00126737">
              <w:t>Metal Recycling Depot</w:t>
            </w:r>
          </w:p>
        </w:tc>
      </w:tr>
      <w:tr w:rsidR="009D7311" w14:paraId="34787865" w14:textId="77777777" w:rsidTr="006D4D63">
        <w:trPr>
          <w:trHeight w:val="251"/>
        </w:trPr>
        <w:tc>
          <w:tcPr>
            <w:tcW w:w="1809" w:type="dxa"/>
            <w:vMerge/>
          </w:tcPr>
          <w:p w14:paraId="07A0B353" w14:textId="77777777" w:rsidR="009D7311" w:rsidRPr="00126737" w:rsidRDefault="009D7311" w:rsidP="006D4D63">
            <w:pPr>
              <w:pStyle w:val="Tabletext"/>
            </w:pPr>
          </w:p>
        </w:tc>
        <w:tc>
          <w:tcPr>
            <w:tcW w:w="2835" w:type="dxa"/>
          </w:tcPr>
          <w:p w14:paraId="3B0C3C3D" w14:textId="77777777" w:rsidR="009D7311" w:rsidRPr="00126737" w:rsidRDefault="009D7311" w:rsidP="006D4D63">
            <w:pPr>
              <w:pStyle w:val="Tabletext"/>
            </w:pPr>
            <w:r w:rsidRPr="00126737">
              <w:t>Alumin</w:t>
            </w:r>
            <w:r>
              <w:t>i</w:t>
            </w:r>
            <w:r w:rsidRPr="00126737">
              <w:t>um</w:t>
            </w:r>
          </w:p>
        </w:tc>
        <w:tc>
          <w:tcPr>
            <w:tcW w:w="2614" w:type="dxa"/>
          </w:tcPr>
          <w:p w14:paraId="5F6FB5C4" w14:textId="77777777" w:rsidR="009D7311" w:rsidRPr="00126737" w:rsidRDefault="009D7311" w:rsidP="006D4D63">
            <w:pPr>
              <w:pStyle w:val="Tabletext"/>
            </w:pPr>
            <w:r>
              <w:t>Easy – Readily Accepted</w:t>
            </w:r>
          </w:p>
        </w:tc>
        <w:tc>
          <w:tcPr>
            <w:tcW w:w="2694" w:type="dxa"/>
          </w:tcPr>
          <w:p w14:paraId="5B9D1697" w14:textId="77777777" w:rsidR="009D7311" w:rsidRPr="00126737" w:rsidRDefault="009D7311" w:rsidP="006D4D63">
            <w:pPr>
              <w:pStyle w:val="Tabletext"/>
            </w:pPr>
            <w:r w:rsidRPr="00126737">
              <w:t>Metal Recycling Depot</w:t>
            </w:r>
          </w:p>
        </w:tc>
      </w:tr>
      <w:tr w:rsidR="009D7311" w14:paraId="02E95E2C" w14:textId="77777777" w:rsidTr="006D4D63">
        <w:trPr>
          <w:trHeight w:val="158"/>
        </w:trPr>
        <w:tc>
          <w:tcPr>
            <w:tcW w:w="1809" w:type="dxa"/>
            <w:vMerge w:val="restart"/>
          </w:tcPr>
          <w:p w14:paraId="0CAF96DB" w14:textId="77777777" w:rsidR="009D7311" w:rsidRPr="00126737" w:rsidRDefault="009D7311" w:rsidP="006D4D63">
            <w:pPr>
              <w:pStyle w:val="Tabletext"/>
            </w:pPr>
            <w:r w:rsidRPr="00126737">
              <w:t>Ballast</w:t>
            </w:r>
          </w:p>
        </w:tc>
        <w:tc>
          <w:tcPr>
            <w:tcW w:w="2835" w:type="dxa"/>
          </w:tcPr>
          <w:p w14:paraId="473B1312" w14:textId="77777777" w:rsidR="009D7311" w:rsidRPr="00126737" w:rsidRDefault="009D7311" w:rsidP="006D4D63">
            <w:pPr>
              <w:pStyle w:val="Tabletext"/>
            </w:pPr>
            <w:r w:rsidRPr="00126737">
              <w:t>Concrete</w:t>
            </w:r>
          </w:p>
        </w:tc>
        <w:tc>
          <w:tcPr>
            <w:tcW w:w="2614" w:type="dxa"/>
          </w:tcPr>
          <w:p w14:paraId="40576644" w14:textId="77777777" w:rsidR="009D7311" w:rsidRPr="00126737" w:rsidRDefault="009D7311" w:rsidP="006D4D63">
            <w:pPr>
              <w:pStyle w:val="Tabletext"/>
            </w:pPr>
            <w:r w:rsidRPr="00BE6A26">
              <w:t>Easy – Readily Accepted</w:t>
            </w:r>
          </w:p>
        </w:tc>
        <w:tc>
          <w:tcPr>
            <w:tcW w:w="2694" w:type="dxa"/>
          </w:tcPr>
          <w:p w14:paraId="73FB188A" w14:textId="77777777" w:rsidR="009D7311" w:rsidRPr="00126737" w:rsidRDefault="009D7311" w:rsidP="006D4D63">
            <w:pPr>
              <w:pStyle w:val="Tabletext"/>
            </w:pPr>
            <w:r w:rsidRPr="00126737">
              <w:t>Clean Fill Designated Infill</w:t>
            </w:r>
          </w:p>
        </w:tc>
      </w:tr>
      <w:tr w:rsidR="009D7311" w14:paraId="533308FE" w14:textId="77777777" w:rsidTr="006D4D63">
        <w:trPr>
          <w:trHeight w:val="77"/>
        </w:trPr>
        <w:tc>
          <w:tcPr>
            <w:tcW w:w="1809" w:type="dxa"/>
            <w:vMerge/>
          </w:tcPr>
          <w:p w14:paraId="4DCE7129" w14:textId="77777777" w:rsidR="009D7311" w:rsidRPr="00126737" w:rsidRDefault="009D7311" w:rsidP="006D4D63">
            <w:pPr>
              <w:pStyle w:val="Tabletext"/>
            </w:pPr>
          </w:p>
        </w:tc>
        <w:tc>
          <w:tcPr>
            <w:tcW w:w="2835" w:type="dxa"/>
          </w:tcPr>
          <w:p w14:paraId="03D80E10" w14:textId="77777777" w:rsidR="009D7311" w:rsidRPr="00126737" w:rsidRDefault="009D7311" w:rsidP="006D4D63">
            <w:pPr>
              <w:pStyle w:val="Tabletext"/>
            </w:pPr>
            <w:r>
              <w:t>Steel</w:t>
            </w:r>
          </w:p>
        </w:tc>
        <w:tc>
          <w:tcPr>
            <w:tcW w:w="2614" w:type="dxa"/>
          </w:tcPr>
          <w:p w14:paraId="12A02FF7" w14:textId="77777777" w:rsidR="009D7311" w:rsidRPr="00126737" w:rsidRDefault="009D7311" w:rsidP="006D4D63">
            <w:pPr>
              <w:pStyle w:val="Tabletext"/>
            </w:pPr>
            <w:r w:rsidRPr="00BE6A26">
              <w:t>Easy – Readily Accepted</w:t>
            </w:r>
          </w:p>
        </w:tc>
        <w:tc>
          <w:tcPr>
            <w:tcW w:w="2694" w:type="dxa"/>
          </w:tcPr>
          <w:p w14:paraId="265CDA65" w14:textId="77777777" w:rsidR="009D7311" w:rsidRPr="00126737" w:rsidRDefault="009D7311" w:rsidP="006D4D63">
            <w:pPr>
              <w:pStyle w:val="Tabletext"/>
            </w:pPr>
            <w:r w:rsidRPr="00126737">
              <w:t>Metal Recycling Depot</w:t>
            </w:r>
          </w:p>
        </w:tc>
      </w:tr>
      <w:tr w:rsidR="009D7311" w14:paraId="72390FC9" w14:textId="77777777" w:rsidTr="006D4D63">
        <w:trPr>
          <w:trHeight w:val="390"/>
        </w:trPr>
        <w:tc>
          <w:tcPr>
            <w:tcW w:w="1809" w:type="dxa"/>
            <w:vMerge/>
          </w:tcPr>
          <w:p w14:paraId="67ECC9DE" w14:textId="77777777" w:rsidR="009D7311" w:rsidRPr="00126737" w:rsidRDefault="009D7311" w:rsidP="006D4D63">
            <w:pPr>
              <w:tabs>
                <w:tab w:val="left" w:pos="315"/>
              </w:tabs>
              <w:rPr>
                <w:sz w:val="20"/>
                <w:szCs w:val="20"/>
              </w:rPr>
            </w:pPr>
          </w:p>
        </w:tc>
        <w:tc>
          <w:tcPr>
            <w:tcW w:w="2835" w:type="dxa"/>
          </w:tcPr>
          <w:p w14:paraId="02094270" w14:textId="77777777" w:rsidR="009D7311" w:rsidRPr="00126737" w:rsidRDefault="009D7311" w:rsidP="006D4D63">
            <w:pPr>
              <w:tabs>
                <w:tab w:val="left" w:pos="315"/>
              </w:tabs>
              <w:rPr>
                <w:sz w:val="20"/>
                <w:szCs w:val="20"/>
              </w:rPr>
            </w:pPr>
            <w:r>
              <w:rPr>
                <w:sz w:val="20"/>
                <w:szCs w:val="20"/>
              </w:rPr>
              <w:t>Cast Iron</w:t>
            </w:r>
          </w:p>
        </w:tc>
        <w:tc>
          <w:tcPr>
            <w:tcW w:w="2614" w:type="dxa"/>
          </w:tcPr>
          <w:p w14:paraId="38466EAC" w14:textId="77777777" w:rsidR="009D7311" w:rsidRPr="00126737" w:rsidRDefault="009D7311" w:rsidP="006D4D63">
            <w:pPr>
              <w:tabs>
                <w:tab w:val="left" w:pos="315"/>
              </w:tabs>
              <w:rPr>
                <w:sz w:val="20"/>
                <w:szCs w:val="20"/>
              </w:rPr>
            </w:pPr>
            <w:r w:rsidRPr="00BE6A26">
              <w:rPr>
                <w:sz w:val="20"/>
                <w:szCs w:val="20"/>
              </w:rPr>
              <w:t>Easy – Readily Accepted</w:t>
            </w:r>
          </w:p>
        </w:tc>
        <w:tc>
          <w:tcPr>
            <w:tcW w:w="2694" w:type="dxa"/>
          </w:tcPr>
          <w:p w14:paraId="011087DE" w14:textId="77777777" w:rsidR="009D7311" w:rsidRPr="00126737" w:rsidRDefault="009D7311" w:rsidP="006D4D63">
            <w:pPr>
              <w:keepNext/>
              <w:tabs>
                <w:tab w:val="left" w:pos="315"/>
              </w:tabs>
              <w:rPr>
                <w:sz w:val="20"/>
                <w:szCs w:val="20"/>
              </w:rPr>
            </w:pPr>
            <w:r w:rsidRPr="00126737">
              <w:rPr>
                <w:sz w:val="20"/>
                <w:szCs w:val="20"/>
              </w:rPr>
              <w:t>Metal Recycling Depot</w:t>
            </w:r>
          </w:p>
        </w:tc>
      </w:tr>
    </w:tbl>
    <w:p w14:paraId="121F7E72" w14:textId="2BC800A7" w:rsidR="00557485" w:rsidRDefault="00557485" w:rsidP="006D4D63">
      <w:pPr>
        <w:pStyle w:val="Tablecaption"/>
        <w:numPr>
          <w:ilvl w:val="0"/>
          <w:numId w:val="0"/>
        </w:numPr>
        <w:ind w:left="851" w:hanging="851"/>
      </w:pPr>
      <w:bookmarkStart w:id="87" w:name="_Toc502668259"/>
      <w:bookmarkStart w:id="88" w:name="_Toc502727944"/>
      <w:bookmarkStart w:id="89" w:name="_Toc502731223"/>
      <w:bookmarkStart w:id="90" w:name="_Toc502750110"/>
      <w:bookmarkStart w:id="91" w:name="_Toc502750234"/>
      <w:bookmarkStart w:id="92" w:name="_Toc504119643"/>
      <w:bookmarkEnd w:id="87"/>
      <w:bookmarkEnd w:id="88"/>
      <w:bookmarkEnd w:id="89"/>
      <w:bookmarkEnd w:id="90"/>
      <w:bookmarkEnd w:id="91"/>
      <w:r w:rsidRPr="00DD7E45">
        <w:t xml:space="preserve">Table </w:t>
      </w:r>
      <w:r w:rsidR="00570737">
        <w:fldChar w:fldCharType="begin"/>
      </w:r>
      <w:r w:rsidR="00570737">
        <w:instrText xml:space="preserve"> SEQ Table \* ARABIC </w:instrText>
      </w:r>
      <w:r w:rsidR="00570737">
        <w:fldChar w:fldCharType="separate"/>
      </w:r>
      <w:r w:rsidR="00C12815">
        <w:rPr>
          <w:noProof/>
        </w:rPr>
        <w:t>1</w:t>
      </w:r>
      <w:r w:rsidR="00570737">
        <w:fldChar w:fldCharType="end"/>
      </w:r>
      <w:r>
        <w:t xml:space="preserve">: </w:t>
      </w:r>
      <w:r w:rsidRPr="00404908">
        <w:t>recycling possibilities of different materials used for plastic buoys</w:t>
      </w:r>
      <w:bookmarkEnd w:id="92"/>
    </w:p>
    <w:p w14:paraId="5D429422" w14:textId="6B3FBCC8" w:rsidR="00B60F2C" w:rsidRDefault="00E23896">
      <w:pPr>
        <w:pStyle w:val="Heading1"/>
      </w:pPr>
      <w:bookmarkStart w:id="93" w:name="_Toc495575189"/>
      <w:bookmarkStart w:id="94" w:name="_Toc495575194"/>
      <w:bookmarkStart w:id="95" w:name="_Toc495418849"/>
      <w:bookmarkStart w:id="96" w:name="_Toc495419028"/>
      <w:bookmarkStart w:id="97" w:name="_Toc495419207"/>
      <w:bookmarkStart w:id="98" w:name="_Toc495419386"/>
      <w:bookmarkStart w:id="99" w:name="_Toc495419565"/>
      <w:bookmarkStart w:id="100" w:name="_Toc495419744"/>
      <w:bookmarkStart w:id="101" w:name="_Toc495489931"/>
      <w:bookmarkStart w:id="102" w:name="_Toc495490126"/>
      <w:bookmarkStart w:id="103" w:name="_Toc495494330"/>
      <w:bookmarkStart w:id="104" w:name="_Toc495504179"/>
      <w:bookmarkStart w:id="105" w:name="_Toc495575199"/>
      <w:bookmarkStart w:id="106" w:name="_Toc495418850"/>
      <w:bookmarkStart w:id="107" w:name="_Toc495419029"/>
      <w:bookmarkStart w:id="108" w:name="_Toc495419208"/>
      <w:bookmarkStart w:id="109" w:name="_Toc495419387"/>
      <w:bookmarkStart w:id="110" w:name="_Toc495419566"/>
      <w:bookmarkStart w:id="111" w:name="_Toc495419745"/>
      <w:bookmarkStart w:id="112" w:name="_Toc495489932"/>
      <w:bookmarkStart w:id="113" w:name="_Toc495490127"/>
      <w:bookmarkStart w:id="114" w:name="_Toc495494331"/>
      <w:bookmarkStart w:id="115" w:name="_Toc495504180"/>
      <w:bookmarkStart w:id="116" w:name="_Toc495575200"/>
      <w:bookmarkStart w:id="117" w:name="_Toc495418853"/>
      <w:bookmarkStart w:id="118" w:name="_Toc495419032"/>
      <w:bookmarkStart w:id="119" w:name="_Toc495419211"/>
      <w:bookmarkStart w:id="120" w:name="_Toc495419390"/>
      <w:bookmarkStart w:id="121" w:name="_Toc495419569"/>
      <w:bookmarkStart w:id="122" w:name="_Toc495419748"/>
      <w:bookmarkStart w:id="123" w:name="_Toc495489935"/>
      <w:bookmarkStart w:id="124" w:name="_Toc495490130"/>
      <w:bookmarkStart w:id="125" w:name="_Toc495494334"/>
      <w:bookmarkStart w:id="126" w:name="_Toc495504183"/>
      <w:bookmarkStart w:id="127" w:name="_Toc495575203"/>
      <w:bookmarkStart w:id="128" w:name="_Toc495418860"/>
      <w:bookmarkStart w:id="129" w:name="_Toc495419039"/>
      <w:bookmarkStart w:id="130" w:name="_Toc495419218"/>
      <w:bookmarkStart w:id="131" w:name="_Toc495419397"/>
      <w:bookmarkStart w:id="132" w:name="_Toc495419576"/>
      <w:bookmarkStart w:id="133" w:name="_Toc495419755"/>
      <w:bookmarkStart w:id="134" w:name="_Toc495489942"/>
      <w:bookmarkStart w:id="135" w:name="_Toc495490137"/>
      <w:bookmarkStart w:id="136" w:name="_Toc495494341"/>
      <w:bookmarkStart w:id="137" w:name="_Toc495504190"/>
      <w:bookmarkStart w:id="138" w:name="_Toc495575210"/>
      <w:bookmarkStart w:id="139" w:name="_Toc495418861"/>
      <w:bookmarkStart w:id="140" w:name="_Toc495419040"/>
      <w:bookmarkStart w:id="141" w:name="_Toc495419219"/>
      <w:bookmarkStart w:id="142" w:name="_Toc495419398"/>
      <w:bookmarkStart w:id="143" w:name="_Toc495419577"/>
      <w:bookmarkStart w:id="144" w:name="_Toc495419756"/>
      <w:bookmarkStart w:id="145" w:name="_Toc495489943"/>
      <w:bookmarkStart w:id="146" w:name="_Toc495490138"/>
      <w:bookmarkStart w:id="147" w:name="_Toc495494342"/>
      <w:bookmarkStart w:id="148" w:name="_Toc495504191"/>
      <w:bookmarkStart w:id="149" w:name="_Toc495575211"/>
      <w:bookmarkStart w:id="150" w:name="_Toc495419764"/>
      <w:bookmarkStart w:id="151" w:name="_Toc504119580"/>
      <w:bookmarkStart w:id="152" w:name="_Ref463588278"/>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lastRenderedPageBreak/>
        <w:t>polyethylene plastic buoys</w:t>
      </w:r>
      <w:bookmarkEnd w:id="150"/>
      <w:bookmarkEnd w:id="151"/>
    </w:p>
    <w:p w14:paraId="5E39C972" w14:textId="5A0C36AE" w:rsidR="001F3672" w:rsidRPr="000569B7" w:rsidRDefault="00E23896">
      <w:pPr>
        <w:pStyle w:val="Heading2"/>
      </w:pPr>
      <w:bookmarkStart w:id="153" w:name="_Toc504119581"/>
      <w:bookmarkStart w:id="154" w:name="_Toc495419765"/>
      <w:r>
        <w:t>polyethylene material - genereal</w:t>
      </w:r>
      <w:bookmarkEnd w:id="153"/>
    </w:p>
    <w:p w14:paraId="69F2063C" w14:textId="77777777" w:rsidR="001F3672" w:rsidRPr="004561D3" w:rsidRDefault="001F3672">
      <w:pPr>
        <w:pStyle w:val="BodyText"/>
      </w:pPr>
      <w:r w:rsidRPr="004561D3">
        <w:t xml:space="preserve">Polyethylene is a thermoplastic, at a temperature of about 100 °C it behaves plastically and after cooling the material solidifies. Thus, it can be easily formed and welded under the influence of heat. This provides the ability to make repairs to plastic buoys made of polyethylene. The high ductility and the high cold break resistance are advantageous. </w:t>
      </w:r>
    </w:p>
    <w:p w14:paraId="04E61440" w14:textId="77777777" w:rsidR="001F3672" w:rsidRPr="004561D3" w:rsidRDefault="001F3672">
      <w:pPr>
        <w:pStyle w:val="BodyText"/>
      </w:pPr>
      <w:r w:rsidRPr="004561D3">
        <w:t>Within the polyethylene family, there are different types that have different densities and molecular structures and therefore different material properties. The most common types used in the manufacturing of plastic buoys are:</w:t>
      </w:r>
    </w:p>
    <w:p w14:paraId="09A396AC" w14:textId="77777777" w:rsidR="001F3672" w:rsidRPr="004561D3" w:rsidRDefault="001F3672">
      <w:pPr>
        <w:pStyle w:val="Bullet1"/>
      </w:pPr>
      <w:r w:rsidRPr="004561D3">
        <w:t>Linear low-density polyethylene (LLDPE)</w:t>
      </w:r>
    </w:p>
    <w:p w14:paraId="63D7F988" w14:textId="77777777" w:rsidR="001F3672" w:rsidRPr="006D4D63" w:rsidRDefault="001F3672">
      <w:pPr>
        <w:pStyle w:val="Bullet1"/>
      </w:pPr>
      <w:r w:rsidRPr="004561D3">
        <w:t>Low-density polyethylene (LDPE)</w:t>
      </w:r>
    </w:p>
    <w:p w14:paraId="6F8CC752" w14:textId="77777777" w:rsidR="001F3672" w:rsidRPr="004561D3" w:rsidRDefault="001F3672">
      <w:pPr>
        <w:pStyle w:val="Bullet1"/>
      </w:pPr>
      <w:r w:rsidRPr="004561D3">
        <w:t>Medium density polyethylene (MDPE)</w:t>
      </w:r>
    </w:p>
    <w:p w14:paraId="06C78ABB" w14:textId="77777777" w:rsidR="001F3672" w:rsidRPr="004561D3" w:rsidRDefault="001F3672">
      <w:pPr>
        <w:pStyle w:val="Bullet1"/>
      </w:pPr>
      <w:r w:rsidRPr="004561D3">
        <w:t>High density polyethylene (HDPE)</w:t>
      </w:r>
    </w:p>
    <w:p w14:paraId="3021D7D0" w14:textId="77777777" w:rsidR="001F3672" w:rsidRDefault="001F3672" w:rsidP="006D4D63">
      <w:pPr>
        <w:pStyle w:val="BodyText"/>
      </w:pPr>
      <w:r>
        <w:t>The following table gives an overview about the polyethylene types and the manufacturing processes for each.</w:t>
      </w:r>
      <w:r w:rsidRPr="00501906">
        <w:t xml:space="preserve"> </w:t>
      </w:r>
    </w:p>
    <w:tbl>
      <w:tblPr>
        <w:tblW w:w="9369" w:type="dxa"/>
        <w:tblInd w:w="57" w:type="dxa"/>
        <w:tblCellMar>
          <w:left w:w="70" w:type="dxa"/>
          <w:right w:w="70" w:type="dxa"/>
        </w:tblCellMar>
        <w:tblLook w:val="04A0" w:firstRow="1" w:lastRow="0" w:firstColumn="1" w:lastColumn="0" w:noHBand="0" w:noVBand="1"/>
      </w:tblPr>
      <w:tblGrid>
        <w:gridCol w:w="3982"/>
        <w:gridCol w:w="2835"/>
        <w:gridCol w:w="2552"/>
      </w:tblGrid>
      <w:tr w:rsidR="001F3672" w:rsidRPr="007D0D7F" w14:paraId="46B74CB5" w14:textId="77777777" w:rsidTr="006D4D63">
        <w:trPr>
          <w:trHeight w:val="358"/>
        </w:trPr>
        <w:tc>
          <w:tcPr>
            <w:tcW w:w="3982"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D612307" w14:textId="77777777" w:rsidR="001F3672" w:rsidRDefault="001F3672" w:rsidP="006D4D63">
            <w:pPr>
              <w:pStyle w:val="Tableheading"/>
              <w:rPr>
                <w:lang w:eastAsia="de-DE"/>
              </w:rPr>
            </w:pPr>
            <w:r w:rsidRPr="00501906">
              <w:rPr>
                <w:lang w:eastAsia="de-DE"/>
              </w:rPr>
              <w:t>Polyethylene Resin Type</w:t>
            </w:r>
          </w:p>
        </w:tc>
        <w:tc>
          <w:tcPr>
            <w:tcW w:w="2835" w:type="dxa"/>
            <w:tcBorders>
              <w:top w:val="single" w:sz="8" w:space="0" w:color="auto"/>
              <w:left w:val="nil"/>
              <w:bottom w:val="single" w:sz="8" w:space="0" w:color="auto"/>
              <w:right w:val="single" w:sz="4" w:space="0" w:color="auto"/>
            </w:tcBorders>
            <w:shd w:val="clear" w:color="auto" w:fill="auto"/>
            <w:vAlign w:val="center"/>
            <w:hideMark/>
          </w:tcPr>
          <w:p w14:paraId="32897C91" w14:textId="77777777" w:rsidR="001F3672" w:rsidRDefault="001F3672" w:rsidP="006D4D63">
            <w:pPr>
              <w:pStyle w:val="Tableheading"/>
              <w:rPr>
                <w:lang w:val="de-DE" w:eastAsia="de-DE"/>
              </w:rPr>
            </w:pPr>
            <w:r w:rsidRPr="00501906">
              <w:rPr>
                <w:lang w:eastAsia="de-DE"/>
              </w:rPr>
              <w:t>Rotational</w:t>
            </w:r>
            <w:r w:rsidR="001A1DEF">
              <w:rPr>
                <w:lang w:eastAsia="de-DE"/>
              </w:rPr>
              <w:t xml:space="preserve"> </w:t>
            </w:r>
            <w:r w:rsidRPr="00501906">
              <w:rPr>
                <w:lang w:eastAsia="de-DE"/>
              </w:rPr>
              <w:t>M</w:t>
            </w:r>
            <w:r w:rsidRPr="007D0D7F">
              <w:rPr>
                <w:lang w:val="de-DE" w:eastAsia="de-DE"/>
              </w:rPr>
              <w:t>o</w:t>
            </w:r>
            <w:r>
              <w:rPr>
                <w:lang w:val="de-DE" w:eastAsia="de-DE"/>
              </w:rPr>
              <w:t>ulding</w:t>
            </w:r>
            <w:r w:rsidR="001A1DEF">
              <w:rPr>
                <w:lang w:val="de-DE" w:eastAsia="de-DE"/>
              </w:rPr>
              <w:t xml:space="preserve"> process</w:t>
            </w:r>
            <w:r w:rsidRPr="007D0D7F">
              <w:rPr>
                <w:lang w:val="de-DE" w:eastAsia="de-DE"/>
              </w:rPr>
              <w:t xml:space="preserve">                            </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5F7C82EB" w14:textId="77777777" w:rsidR="001F3672" w:rsidRPr="007D0D7F" w:rsidRDefault="001F3672" w:rsidP="006D4D63">
            <w:pPr>
              <w:pStyle w:val="Tableheading"/>
              <w:rPr>
                <w:lang w:val="de-DE" w:eastAsia="de-DE"/>
              </w:rPr>
            </w:pPr>
            <w:r>
              <w:rPr>
                <w:lang w:val="de-DE" w:eastAsia="de-DE"/>
              </w:rPr>
              <w:t xml:space="preserve">Extrusion process </w:t>
            </w:r>
          </w:p>
        </w:tc>
      </w:tr>
      <w:tr w:rsidR="001F3672" w:rsidRPr="007D0D7F" w14:paraId="318C4EB4" w14:textId="77777777" w:rsidTr="006D4D63">
        <w:trPr>
          <w:trHeight w:val="264"/>
        </w:trPr>
        <w:tc>
          <w:tcPr>
            <w:tcW w:w="3982" w:type="dxa"/>
            <w:tcBorders>
              <w:top w:val="nil"/>
              <w:left w:val="single" w:sz="8" w:space="0" w:color="auto"/>
              <w:bottom w:val="single" w:sz="4" w:space="0" w:color="auto"/>
              <w:right w:val="single" w:sz="4" w:space="0" w:color="auto"/>
            </w:tcBorders>
            <w:shd w:val="clear" w:color="auto" w:fill="auto"/>
            <w:noWrap/>
            <w:vAlign w:val="center"/>
            <w:hideMark/>
          </w:tcPr>
          <w:p w14:paraId="0106A5B5" w14:textId="77777777" w:rsidR="001F3672" w:rsidRPr="007D0D7F" w:rsidRDefault="001F3672" w:rsidP="006D4D63">
            <w:pPr>
              <w:pStyle w:val="Tabletext"/>
              <w:rPr>
                <w:lang w:val="en-US" w:eastAsia="de-DE"/>
              </w:rPr>
            </w:pPr>
            <w:r w:rsidRPr="00501906">
              <w:rPr>
                <w:lang w:val="en-US" w:eastAsia="de-DE"/>
              </w:rPr>
              <w:t>Low</w:t>
            </w:r>
            <w:r>
              <w:rPr>
                <w:lang w:val="en-US" w:eastAsia="de-DE"/>
              </w:rPr>
              <w:t xml:space="preserve"> Density , L</w:t>
            </w:r>
            <w:r w:rsidRPr="00501906">
              <w:rPr>
                <w:lang w:val="en-US" w:eastAsia="de-DE"/>
              </w:rPr>
              <w:t>inear Low</w:t>
            </w:r>
            <w:r>
              <w:rPr>
                <w:lang w:val="en-US" w:eastAsia="de-DE"/>
              </w:rPr>
              <w:t xml:space="preserve"> Density , Medium</w:t>
            </w:r>
            <w:r w:rsidRPr="00501906">
              <w:rPr>
                <w:lang w:val="en-US" w:eastAsia="de-DE"/>
              </w:rPr>
              <w:t xml:space="preserve"> Density </w:t>
            </w:r>
          </w:p>
        </w:tc>
        <w:tc>
          <w:tcPr>
            <w:tcW w:w="2835" w:type="dxa"/>
            <w:tcBorders>
              <w:top w:val="nil"/>
              <w:left w:val="nil"/>
              <w:bottom w:val="single" w:sz="4" w:space="0" w:color="auto"/>
              <w:right w:val="single" w:sz="4" w:space="0" w:color="auto"/>
            </w:tcBorders>
            <w:shd w:val="clear" w:color="auto" w:fill="auto"/>
            <w:noWrap/>
            <w:vAlign w:val="center"/>
            <w:hideMark/>
          </w:tcPr>
          <w:p w14:paraId="770FBE15" w14:textId="77777777" w:rsidR="001F3672" w:rsidRPr="007D0D7F" w:rsidRDefault="001F3672" w:rsidP="006D4D63">
            <w:pPr>
              <w:pStyle w:val="Tabletext"/>
              <w:jc w:val="center"/>
              <w:rPr>
                <w:lang w:val="de-DE" w:eastAsia="de-DE"/>
              </w:rPr>
            </w:pPr>
            <w:r w:rsidRPr="007D0D7F">
              <w:rPr>
                <w:lang w:val="de-DE" w:eastAsia="de-DE"/>
              </w:rPr>
              <w:t>X</w:t>
            </w:r>
          </w:p>
        </w:tc>
        <w:tc>
          <w:tcPr>
            <w:tcW w:w="2552" w:type="dxa"/>
            <w:tcBorders>
              <w:top w:val="nil"/>
              <w:left w:val="nil"/>
              <w:bottom w:val="single" w:sz="4" w:space="0" w:color="auto"/>
              <w:right w:val="single" w:sz="8" w:space="0" w:color="auto"/>
            </w:tcBorders>
            <w:shd w:val="clear" w:color="auto" w:fill="BFBFBF" w:themeFill="background1" w:themeFillShade="BF"/>
            <w:noWrap/>
            <w:vAlign w:val="center"/>
            <w:hideMark/>
          </w:tcPr>
          <w:p w14:paraId="31FC27B6" w14:textId="77777777" w:rsidR="001F3672" w:rsidRPr="007D0D7F" w:rsidRDefault="001F3672" w:rsidP="006D4D63">
            <w:pPr>
              <w:pStyle w:val="Tabletext"/>
              <w:jc w:val="center"/>
              <w:rPr>
                <w:lang w:val="de-DE" w:eastAsia="de-DE"/>
              </w:rPr>
            </w:pPr>
          </w:p>
        </w:tc>
      </w:tr>
      <w:tr w:rsidR="001F3672" w:rsidRPr="007D0D7F" w14:paraId="2293040A" w14:textId="77777777" w:rsidTr="006D4D63">
        <w:trPr>
          <w:trHeight w:val="264"/>
        </w:trPr>
        <w:tc>
          <w:tcPr>
            <w:tcW w:w="3982" w:type="dxa"/>
            <w:tcBorders>
              <w:top w:val="nil"/>
              <w:left w:val="single" w:sz="8" w:space="0" w:color="auto"/>
              <w:bottom w:val="single" w:sz="8" w:space="0" w:color="auto"/>
              <w:right w:val="single" w:sz="4" w:space="0" w:color="auto"/>
            </w:tcBorders>
            <w:shd w:val="clear" w:color="auto" w:fill="auto"/>
            <w:noWrap/>
            <w:vAlign w:val="center"/>
            <w:hideMark/>
          </w:tcPr>
          <w:p w14:paraId="6EB42435" w14:textId="77777777" w:rsidR="001F3672" w:rsidRPr="007D0D7F" w:rsidRDefault="001F3672" w:rsidP="006D4D63">
            <w:pPr>
              <w:pStyle w:val="Tabletext"/>
              <w:rPr>
                <w:lang w:val="de-DE" w:eastAsia="de-DE"/>
              </w:rPr>
            </w:pPr>
            <w:r w:rsidRPr="007D0D7F">
              <w:rPr>
                <w:lang w:val="de-DE" w:eastAsia="de-DE"/>
              </w:rPr>
              <w:t xml:space="preserve">High Density </w:t>
            </w:r>
          </w:p>
        </w:tc>
        <w:tc>
          <w:tcPr>
            <w:tcW w:w="2835" w:type="dxa"/>
            <w:tcBorders>
              <w:top w:val="nil"/>
              <w:left w:val="nil"/>
              <w:bottom w:val="single" w:sz="8" w:space="0" w:color="auto"/>
              <w:right w:val="single" w:sz="4" w:space="0" w:color="auto"/>
            </w:tcBorders>
            <w:shd w:val="clear" w:color="auto" w:fill="BFBFBF" w:themeFill="background1" w:themeFillShade="BF"/>
            <w:noWrap/>
            <w:vAlign w:val="center"/>
            <w:hideMark/>
          </w:tcPr>
          <w:p w14:paraId="0FDDF6C6" w14:textId="77777777" w:rsidR="001F3672" w:rsidRPr="007D0D7F" w:rsidRDefault="001F3672" w:rsidP="006D4D63">
            <w:pPr>
              <w:pStyle w:val="Tabletext"/>
              <w:jc w:val="center"/>
              <w:rPr>
                <w:lang w:val="de-DE" w:eastAsia="de-DE"/>
              </w:rPr>
            </w:pPr>
          </w:p>
        </w:tc>
        <w:tc>
          <w:tcPr>
            <w:tcW w:w="2552" w:type="dxa"/>
            <w:tcBorders>
              <w:top w:val="nil"/>
              <w:left w:val="nil"/>
              <w:bottom w:val="single" w:sz="8" w:space="0" w:color="auto"/>
              <w:right w:val="single" w:sz="8" w:space="0" w:color="auto"/>
            </w:tcBorders>
            <w:shd w:val="clear" w:color="auto" w:fill="auto"/>
            <w:noWrap/>
            <w:vAlign w:val="center"/>
            <w:hideMark/>
          </w:tcPr>
          <w:p w14:paraId="5150C499" w14:textId="77777777" w:rsidR="001F3672" w:rsidRPr="007D0D7F" w:rsidRDefault="001F3672" w:rsidP="006D4D63">
            <w:pPr>
              <w:pStyle w:val="Tabletext"/>
              <w:jc w:val="center"/>
              <w:rPr>
                <w:lang w:val="de-DE" w:eastAsia="de-DE"/>
              </w:rPr>
            </w:pPr>
            <w:r w:rsidRPr="007D0D7F">
              <w:rPr>
                <w:lang w:val="de-DE" w:eastAsia="de-DE"/>
              </w:rPr>
              <w:t>X</w:t>
            </w:r>
          </w:p>
        </w:tc>
      </w:tr>
    </w:tbl>
    <w:p w14:paraId="7D0EC108" w14:textId="2494464B" w:rsidR="001F3672" w:rsidRDefault="002D753F" w:rsidP="00DD7E45">
      <w:pPr>
        <w:pStyle w:val="Tablecaption"/>
        <w:numPr>
          <w:ilvl w:val="0"/>
          <w:numId w:val="0"/>
        </w:numPr>
        <w:ind w:left="851" w:hanging="851"/>
      </w:pPr>
      <w:bookmarkStart w:id="155" w:name="_Toc504119644"/>
      <w:r>
        <w:t xml:space="preserve">Table </w:t>
      </w:r>
      <w:r w:rsidR="00570737">
        <w:fldChar w:fldCharType="begin"/>
      </w:r>
      <w:r w:rsidR="00570737">
        <w:instrText xml:space="preserve"> SEQ Table \* ARABIC </w:instrText>
      </w:r>
      <w:r w:rsidR="00570737">
        <w:fldChar w:fldCharType="separate"/>
      </w:r>
      <w:r w:rsidR="00C12815">
        <w:rPr>
          <w:noProof/>
        </w:rPr>
        <w:t>2</w:t>
      </w:r>
      <w:r w:rsidR="00570737">
        <w:fldChar w:fldCharType="end"/>
      </w:r>
      <w:r>
        <w:t xml:space="preserve">: </w:t>
      </w:r>
      <w:r w:rsidRPr="002D753F">
        <w:t>polyethylene types and the manufacturing processes</w:t>
      </w:r>
      <w:bookmarkEnd w:id="155"/>
    </w:p>
    <w:p w14:paraId="1CC48C08" w14:textId="77777777" w:rsidR="001F3672" w:rsidRDefault="001F3672" w:rsidP="006D4D63">
      <w:pPr>
        <w:pStyle w:val="BodyText"/>
      </w:pPr>
      <w:r w:rsidRPr="006D4D63">
        <w:t>The</w:t>
      </w:r>
      <w:r w:rsidRPr="009706B4">
        <w:t xml:space="preserve"> key difference between the two methods</w:t>
      </w:r>
      <w:r>
        <w:t xml:space="preserve"> of forming the plastic is the use of pressure. </w:t>
      </w:r>
    </w:p>
    <w:p w14:paraId="3B3CC54E" w14:textId="77777777" w:rsidR="001F3672" w:rsidRPr="004561D3" w:rsidRDefault="001F3672" w:rsidP="006D4D63">
      <w:pPr>
        <w:pStyle w:val="Bullet1"/>
      </w:pPr>
      <w:r w:rsidRPr="006D4D63">
        <w:t xml:space="preserve">The rotational moulding process uses only heat to transform plastic resin into a finished shape. </w:t>
      </w:r>
    </w:p>
    <w:p w14:paraId="256A163B" w14:textId="77777777" w:rsidR="001F3672" w:rsidRPr="006D4D63" w:rsidRDefault="001F3672" w:rsidP="006D4D63">
      <w:pPr>
        <w:pStyle w:val="Bullet1"/>
      </w:pPr>
      <w:r w:rsidRPr="006D4D63">
        <w:t>Plastic pipe</w:t>
      </w:r>
      <w:r w:rsidR="000569B7" w:rsidRPr="004561D3">
        <w:t>s</w:t>
      </w:r>
      <w:r w:rsidRPr="006D4D63">
        <w:t xml:space="preserve"> and plate</w:t>
      </w:r>
      <w:r w:rsidR="000569B7" w:rsidRPr="004561D3">
        <w:t>s</w:t>
      </w:r>
      <w:r w:rsidRPr="006D4D63">
        <w:t xml:space="preserve"> manufactured in an extrusion process </w:t>
      </w:r>
      <w:r w:rsidR="000569B7" w:rsidRPr="004561D3">
        <w:t>are</w:t>
      </w:r>
      <w:r w:rsidRPr="006D4D63">
        <w:t xml:space="preserve"> formed using heat under high pressure which forms strong molecular chains resulting in greater strength, impact and abrasion resistance.  </w:t>
      </w:r>
    </w:p>
    <w:p w14:paraId="71E3A78D" w14:textId="77777777" w:rsidR="004561D3" w:rsidRDefault="001F3672" w:rsidP="006D4D63">
      <w:pPr>
        <w:pStyle w:val="BodyText"/>
      </w:pPr>
      <w:r>
        <w:t>The different polyethylene types and the</w:t>
      </w:r>
      <w:r w:rsidR="000569B7">
        <w:t>ir</w:t>
      </w:r>
      <w:r>
        <w:t xml:space="preserve"> different manufacturing processes lead to 2 </w:t>
      </w:r>
      <w:r w:rsidR="00EA16C4">
        <w:t xml:space="preserve">main </w:t>
      </w:r>
      <w:r>
        <w:t>polyethylene plastic buoy types:</w:t>
      </w:r>
    </w:p>
    <w:p w14:paraId="459FCF6C" w14:textId="2DA3385C" w:rsidR="004561D3" w:rsidRDefault="00FE10F0" w:rsidP="006D4D63">
      <w:pPr>
        <w:pStyle w:val="Bullet1"/>
      </w:pPr>
      <w:r w:rsidRPr="004561D3">
        <w:t>“</w:t>
      </w:r>
      <w:r w:rsidR="00245937" w:rsidRPr="006D4D63">
        <w:t>rotational moulded polyethylene plastic buoys</w:t>
      </w:r>
      <w:r w:rsidRPr="004561D3">
        <w:t>”</w:t>
      </w:r>
      <w:r w:rsidR="00245937" w:rsidRPr="004561D3">
        <w:t xml:space="preserve"> made of </w:t>
      </w:r>
      <w:r w:rsidR="001F3672" w:rsidRPr="004561D3">
        <w:t>p</w:t>
      </w:r>
      <w:r w:rsidR="001F3672" w:rsidRPr="006D4D63">
        <w:t xml:space="preserve">lastic </w:t>
      </w:r>
      <w:r w:rsidR="000569B7" w:rsidRPr="004561D3">
        <w:t xml:space="preserve">parts </w:t>
      </w:r>
      <w:r w:rsidR="00C453A8" w:rsidRPr="004561D3">
        <w:t xml:space="preserve">fabricated </w:t>
      </w:r>
      <w:r w:rsidR="001F3672" w:rsidRPr="006D4D63">
        <w:t xml:space="preserve">by the </w:t>
      </w:r>
      <w:r w:rsidR="00245937" w:rsidRPr="004561D3">
        <w:t>r</w:t>
      </w:r>
      <w:r w:rsidR="001F3672" w:rsidRPr="006D4D63">
        <w:t xml:space="preserve">otational </w:t>
      </w:r>
      <w:r w:rsidR="00245937" w:rsidRPr="004561D3">
        <w:t>mo</w:t>
      </w:r>
      <w:r w:rsidR="001F3672" w:rsidRPr="006D4D63">
        <w:t>ulding process</w:t>
      </w:r>
      <w:r w:rsidR="00430616" w:rsidRPr="004561D3">
        <w:t>, see chapter</w:t>
      </w:r>
      <w:r w:rsidR="005E1DD4">
        <w:t xml:space="preserve"> </w:t>
      </w:r>
      <w:r w:rsidR="00430616" w:rsidRPr="004561D3">
        <w:t xml:space="preserve"> </w:t>
      </w:r>
      <w:r w:rsidR="005E1DD4">
        <w:fldChar w:fldCharType="begin"/>
      </w:r>
      <w:r w:rsidR="005E1DD4">
        <w:instrText xml:space="preserve"> REF _Ref503440573 \r \h </w:instrText>
      </w:r>
      <w:r w:rsidR="005E1DD4">
        <w:fldChar w:fldCharType="separate"/>
      </w:r>
      <w:r w:rsidR="00BF7E24">
        <w:t>4.4</w:t>
      </w:r>
      <w:r w:rsidR="005E1DD4">
        <w:fldChar w:fldCharType="end"/>
      </w:r>
      <w:r w:rsidR="005E1DD4">
        <w:t>.</w:t>
      </w:r>
    </w:p>
    <w:p w14:paraId="1EE53E2C" w14:textId="77777777" w:rsidR="001F3672" w:rsidRPr="004561D3" w:rsidRDefault="00FE10F0" w:rsidP="006D4D63">
      <w:pPr>
        <w:pStyle w:val="Bullet1"/>
      </w:pPr>
      <w:r w:rsidRPr="006D4D63">
        <w:t>“</w:t>
      </w:r>
      <w:r w:rsidR="00245937" w:rsidRPr="006D4D63">
        <w:t>high density polyethylene plastic buoys</w:t>
      </w:r>
      <w:r w:rsidRPr="006D4D63">
        <w:t>”</w:t>
      </w:r>
      <w:r w:rsidR="00245937" w:rsidRPr="004561D3">
        <w:t xml:space="preserve"> made of </w:t>
      </w:r>
      <w:r w:rsidR="00C453A8" w:rsidRPr="004561D3">
        <w:t xml:space="preserve">plastic </w:t>
      </w:r>
      <w:r w:rsidR="000569B7" w:rsidRPr="004561D3">
        <w:t xml:space="preserve">parts </w:t>
      </w:r>
      <w:r w:rsidR="00C453A8" w:rsidRPr="004561D3">
        <w:t xml:space="preserve">fabricated with </w:t>
      </w:r>
      <w:r w:rsidR="00245937" w:rsidRPr="004561D3">
        <w:t>H</w:t>
      </w:r>
      <w:r w:rsidR="00C453A8" w:rsidRPr="004561D3">
        <w:t xml:space="preserve">igh Density </w:t>
      </w:r>
      <w:r w:rsidR="00245937" w:rsidRPr="004561D3">
        <w:t>p</w:t>
      </w:r>
      <w:r w:rsidR="00C453A8" w:rsidRPr="004561D3">
        <w:t xml:space="preserve">olyethylene </w:t>
      </w:r>
      <w:r w:rsidR="000569B7" w:rsidRPr="004561D3">
        <w:t>p</w:t>
      </w:r>
      <w:r w:rsidR="00C453A8" w:rsidRPr="004561D3">
        <w:t>ipe</w:t>
      </w:r>
      <w:r w:rsidR="000569B7" w:rsidRPr="004561D3">
        <w:t>s</w:t>
      </w:r>
      <w:r w:rsidR="00C453A8" w:rsidRPr="004561D3">
        <w:t xml:space="preserve">, </w:t>
      </w:r>
      <w:r w:rsidR="000569B7" w:rsidRPr="004561D3">
        <w:t>pl</w:t>
      </w:r>
      <w:r w:rsidR="00C453A8" w:rsidRPr="004561D3">
        <w:t>ate</w:t>
      </w:r>
      <w:r w:rsidR="000569B7" w:rsidRPr="004561D3">
        <w:t>s</w:t>
      </w:r>
      <w:r w:rsidR="00C453A8" w:rsidRPr="004561D3">
        <w:t xml:space="preserve"> and </w:t>
      </w:r>
      <w:r w:rsidR="000569B7" w:rsidRPr="004561D3">
        <w:t>c</w:t>
      </w:r>
      <w:r w:rsidR="00C453A8" w:rsidRPr="004561D3">
        <w:t>omponents</w:t>
      </w:r>
      <w:r w:rsidR="00430616" w:rsidRPr="004561D3">
        <w:t xml:space="preserve">, see chapter </w:t>
      </w:r>
      <w:r w:rsidR="00430616" w:rsidRPr="006D4D63">
        <w:fldChar w:fldCharType="begin"/>
      </w:r>
      <w:r w:rsidR="00430616" w:rsidRPr="004561D3">
        <w:instrText xml:space="preserve"> REF _Ref495582070 \r \h </w:instrText>
      </w:r>
      <w:r w:rsidR="004561D3" w:rsidRPr="004561D3">
        <w:instrText xml:space="preserve"> \* MERGEFORMAT </w:instrText>
      </w:r>
      <w:r w:rsidR="00430616" w:rsidRPr="006D4D63">
        <w:fldChar w:fldCharType="separate"/>
      </w:r>
      <w:r w:rsidR="00BF7E24">
        <w:t>4.5</w:t>
      </w:r>
      <w:r w:rsidR="00430616" w:rsidRPr="006D4D63">
        <w:fldChar w:fldCharType="end"/>
      </w:r>
    </w:p>
    <w:p w14:paraId="5B8EF2F4" w14:textId="77777777" w:rsidR="001617DD" w:rsidRDefault="001617DD">
      <w:pPr>
        <w:pStyle w:val="Bullet1"/>
        <w:numPr>
          <w:ilvl w:val="0"/>
          <w:numId w:val="0"/>
        </w:numPr>
      </w:pPr>
    </w:p>
    <w:p w14:paraId="160B53BC" w14:textId="77777777" w:rsidR="00EA16C4" w:rsidRDefault="00EA16C4">
      <w:pPr>
        <w:spacing w:after="200" w:line="276" w:lineRule="auto"/>
        <w:rPr>
          <w:rFonts w:asciiTheme="majorHAnsi" w:eastAsiaTheme="majorEastAsia" w:hAnsiTheme="majorHAnsi" w:cstheme="majorBidi"/>
          <w:b/>
          <w:bCs/>
          <w:caps/>
          <w:color w:val="0076AA" w:themeColor="accent2" w:themeShade="BF"/>
          <w:sz w:val="24"/>
          <w:szCs w:val="24"/>
        </w:rPr>
      </w:pPr>
      <w:r>
        <w:br w:type="page"/>
      </w:r>
    </w:p>
    <w:p w14:paraId="4B9805A6" w14:textId="6ED95EE1" w:rsidR="001617DD" w:rsidRDefault="00F57BC1" w:rsidP="001617DD">
      <w:pPr>
        <w:pStyle w:val="Heading2"/>
      </w:pPr>
      <w:bookmarkStart w:id="156" w:name="_Toc504119582"/>
      <w:r>
        <w:lastRenderedPageBreak/>
        <w:t>mechanical properties and standards for polyethylene</w:t>
      </w:r>
      <w:bookmarkEnd w:id="156"/>
    </w:p>
    <w:p w14:paraId="221D8D8B" w14:textId="77777777" w:rsidR="001617DD" w:rsidRPr="00B340E9" w:rsidRDefault="001617DD">
      <w:pPr>
        <w:pStyle w:val="BodyText"/>
      </w:pPr>
      <w:r w:rsidRPr="00B340E9">
        <w:t>The following  mechanical properties of polyethylene material must be carefully chosen as base for a high quality plastic buoy. They can be tested according to the standards named in brackets behind them.</w:t>
      </w:r>
    </w:p>
    <w:p w14:paraId="62CBD7F9" w14:textId="77777777" w:rsidR="001617DD" w:rsidRPr="00B340E9" w:rsidRDefault="001617DD">
      <w:pPr>
        <w:pStyle w:val="Bullet1"/>
      </w:pPr>
      <w:r w:rsidRPr="00B340E9">
        <w:t>density (ISO 1183/ASTM D-4883/ASTM D-1505)</w:t>
      </w:r>
    </w:p>
    <w:p w14:paraId="41295A6D" w14:textId="77777777" w:rsidR="001617DD" w:rsidRPr="00B340E9" w:rsidRDefault="001617DD">
      <w:pPr>
        <w:pStyle w:val="Bullet1"/>
      </w:pPr>
      <w:r w:rsidRPr="006D4D63">
        <w:t>hardness (DIN 53505)</w:t>
      </w:r>
    </w:p>
    <w:p w14:paraId="6A7EE1CF" w14:textId="77777777" w:rsidR="001617DD" w:rsidRPr="006D4D63" w:rsidRDefault="001617DD">
      <w:pPr>
        <w:pStyle w:val="Bullet1"/>
        <w:rPr>
          <w:lang w:val="de-DE"/>
        </w:rPr>
      </w:pPr>
      <w:r w:rsidRPr="006D4D63">
        <w:rPr>
          <w:lang w:val="de-DE"/>
        </w:rPr>
        <w:t>yield strength (DIN EN ISO 527-1, DIN EN ISO 527-2)</w:t>
      </w:r>
    </w:p>
    <w:p w14:paraId="20A9B6B7" w14:textId="77777777" w:rsidR="001617DD" w:rsidRPr="006D4D63" w:rsidRDefault="001617DD">
      <w:pPr>
        <w:pStyle w:val="Bullet1"/>
        <w:rPr>
          <w:lang w:val="de-DE"/>
        </w:rPr>
      </w:pPr>
      <w:r w:rsidRPr="006D4D63">
        <w:rPr>
          <w:lang w:val="de-DE"/>
        </w:rPr>
        <w:t>fracture Strength (DIN EN ISO 527-1, DIN EN ISO 527-2)</w:t>
      </w:r>
    </w:p>
    <w:p w14:paraId="29D34F44" w14:textId="77777777" w:rsidR="001617DD" w:rsidRPr="006D4D63" w:rsidRDefault="001617DD">
      <w:pPr>
        <w:pStyle w:val="Bullet1"/>
        <w:rPr>
          <w:lang w:val="de-DE"/>
        </w:rPr>
      </w:pPr>
      <w:r w:rsidRPr="006D4D63">
        <w:rPr>
          <w:lang w:val="de-DE"/>
        </w:rPr>
        <w:t>elongation (DIN EN ISO 527-1, DIN EN ISO 527-2)</w:t>
      </w:r>
    </w:p>
    <w:p w14:paraId="2A94B3CE" w14:textId="77777777" w:rsidR="001617DD" w:rsidRPr="00B340E9" w:rsidRDefault="001617DD">
      <w:pPr>
        <w:pStyle w:val="Bullet1"/>
      </w:pPr>
      <w:r w:rsidRPr="00B340E9">
        <w:t>abrasion resistance (DIN 53516)</w:t>
      </w:r>
    </w:p>
    <w:p w14:paraId="25C29FFB" w14:textId="77777777" w:rsidR="001617DD" w:rsidRPr="00B340E9" w:rsidRDefault="001617DD">
      <w:pPr>
        <w:pStyle w:val="Bullet1"/>
      </w:pPr>
      <w:r w:rsidRPr="00B340E9">
        <w:t>impact resistance (ISO 6603/02)</w:t>
      </w:r>
    </w:p>
    <w:p w14:paraId="3680383A" w14:textId="0D67E453" w:rsidR="003C35CE" w:rsidRDefault="00F57BC1" w:rsidP="00F57BC1">
      <w:pPr>
        <w:pStyle w:val="Heading2"/>
      </w:pPr>
      <w:bookmarkStart w:id="157" w:name="_Toc504119583"/>
      <w:r w:rsidRPr="00F57BC1">
        <w:t xml:space="preserve">General considerations with regard to the construction of polyethylene </w:t>
      </w:r>
      <w:r>
        <w:t>plastic buoys</w:t>
      </w:r>
      <w:bookmarkEnd w:id="157"/>
    </w:p>
    <w:p w14:paraId="6FF9CCF4" w14:textId="59405220" w:rsidR="005A0561" w:rsidRPr="006D4D63" w:rsidRDefault="00C9102A" w:rsidP="006D4D63">
      <w:pPr>
        <w:pStyle w:val="Heading3"/>
      </w:pPr>
      <w:bookmarkStart w:id="158" w:name="_Toc504119584"/>
      <w:r>
        <w:t>wall thickness</w:t>
      </w:r>
      <w:bookmarkEnd w:id="158"/>
    </w:p>
    <w:p w14:paraId="5D389C35" w14:textId="77777777" w:rsidR="003C35CE" w:rsidRPr="006D4D63" w:rsidRDefault="003C35CE">
      <w:pPr>
        <w:pStyle w:val="BodyText"/>
      </w:pPr>
      <w:r w:rsidRPr="006D4D63">
        <w:t xml:space="preserve">The wall thickness of the plastic parts should be optimized for the buoy size and shape; </w:t>
      </w:r>
      <w:r w:rsidRPr="00B340E9">
        <w:rPr>
          <w:color w:val="FF0000"/>
        </w:rPr>
        <w:t xml:space="preserve">material degradation during design life and the environmental conditions to ensure the buoy is sufficiently robust.  </w:t>
      </w:r>
      <w:r w:rsidRPr="006D4D63">
        <w:t xml:space="preserve">The range is from 5 – 40 mm. </w:t>
      </w:r>
    </w:p>
    <w:p w14:paraId="0917D8F6" w14:textId="4C433847" w:rsidR="008E56E5" w:rsidRDefault="00810D05" w:rsidP="008E56E5">
      <w:pPr>
        <w:pStyle w:val="Heading3"/>
      </w:pPr>
      <w:bookmarkStart w:id="159" w:name="_Toc504119585"/>
      <w:r>
        <w:t>reserve buoyancy</w:t>
      </w:r>
      <w:bookmarkEnd w:id="159"/>
    </w:p>
    <w:p w14:paraId="376736AD" w14:textId="77777777" w:rsidR="008E56E5" w:rsidRDefault="008E56E5" w:rsidP="008E56E5">
      <w:pPr>
        <w:pStyle w:val="BodyText"/>
      </w:pPr>
      <w:r w:rsidRPr="008E56E5">
        <w:t>The composition of a buoy of several enclosed modules</w:t>
      </w:r>
      <w:r w:rsidRPr="008E56E5" w:rsidDel="00FB7480">
        <w:t xml:space="preserve"> </w:t>
      </w:r>
      <w:r w:rsidRPr="008E56E5">
        <w:t xml:space="preserve">offers the advantage that a reserve of buoyancy remains in case of damage to one or modules. </w:t>
      </w:r>
    </w:p>
    <w:p w14:paraId="6C580DD7" w14:textId="3FFF5305" w:rsidR="008E56E5" w:rsidRDefault="008E56E5" w:rsidP="008E56E5">
      <w:pPr>
        <w:pStyle w:val="BodyText"/>
      </w:pPr>
      <w:r w:rsidRPr="008E56E5">
        <w:t>A reserve buoyancy also can be achieved by filling the buoy body with floatation material according to chapter</w:t>
      </w:r>
      <w:r w:rsidR="00B5052A">
        <w:t xml:space="preserve"> </w:t>
      </w:r>
      <w:r w:rsidR="00B5052A">
        <w:fldChar w:fldCharType="begin"/>
      </w:r>
      <w:r w:rsidR="00B5052A">
        <w:instrText xml:space="preserve"> REF _Ref503440642 \r \h </w:instrText>
      </w:r>
      <w:r w:rsidR="00B5052A">
        <w:fldChar w:fldCharType="separate"/>
      </w:r>
      <w:r w:rsidR="00BF7E24">
        <w:t>4.3.5</w:t>
      </w:r>
      <w:r w:rsidR="00B5052A">
        <w:fldChar w:fldCharType="end"/>
      </w:r>
      <w:r w:rsidR="00F57BC1">
        <w:t>.</w:t>
      </w:r>
    </w:p>
    <w:p w14:paraId="66D73060" w14:textId="27C57571" w:rsidR="00B859A6" w:rsidRDefault="00810D05" w:rsidP="00B859A6">
      <w:pPr>
        <w:pStyle w:val="Heading3"/>
      </w:pPr>
      <w:bookmarkStart w:id="160" w:name="_Toc504119586"/>
      <w:r>
        <w:t>multi colour possibilities</w:t>
      </w:r>
      <w:bookmarkEnd w:id="160"/>
    </w:p>
    <w:p w14:paraId="41186375" w14:textId="1DAECECE" w:rsidR="00B859A6" w:rsidRPr="00F57BC1" w:rsidRDefault="00B859A6" w:rsidP="008E56E5">
      <w:pPr>
        <w:pStyle w:val="BodyText"/>
        <w:rPr>
          <w:color w:val="000000" w:themeColor="text1"/>
        </w:rPr>
      </w:pPr>
      <w:r w:rsidRPr="00F57BC1">
        <w:rPr>
          <w:color w:val="000000" w:themeColor="text1"/>
        </w:rPr>
        <w:t xml:space="preserve">The composition of a buoy of </w:t>
      </w:r>
      <w:r w:rsidR="00F57BC1" w:rsidRPr="00F57BC1">
        <w:rPr>
          <w:color w:val="000000" w:themeColor="text1"/>
        </w:rPr>
        <w:t xml:space="preserve">different parts or </w:t>
      </w:r>
      <w:r w:rsidRPr="00F57BC1">
        <w:rPr>
          <w:color w:val="000000" w:themeColor="text1"/>
        </w:rPr>
        <w:t>several enclosed modules</w:t>
      </w:r>
      <w:r w:rsidRPr="00F57BC1" w:rsidDel="00FB7480">
        <w:rPr>
          <w:color w:val="000000" w:themeColor="text1"/>
        </w:rPr>
        <w:t xml:space="preserve"> </w:t>
      </w:r>
      <w:r w:rsidRPr="00F57BC1">
        <w:rPr>
          <w:color w:val="000000" w:themeColor="text1"/>
        </w:rPr>
        <w:t xml:space="preserve">offers the advantage that multi-colour buoys can be realised. </w:t>
      </w:r>
      <w:r w:rsidR="00F57BC1" w:rsidRPr="00F57BC1">
        <w:rPr>
          <w:color w:val="000000" w:themeColor="text1"/>
        </w:rPr>
        <w:t>Examples of these buoys can be found in the chapters in which the different buoy types are described.</w:t>
      </w:r>
    </w:p>
    <w:p w14:paraId="5FCD88ED" w14:textId="1AECA412" w:rsidR="00EA16C4" w:rsidRDefault="00D314B8" w:rsidP="006D4D63">
      <w:pPr>
        <w:pStyle w:val="Heading3"/>
      </w:pPr>
      <w:bookmarkStart w:id="161" w:name="_Toc504119587"/>
      <w:r>
        <w:t>expansion and shrinkage of polyethylene plastic parts</w:t>
      </w:r>
      <w:bookmarkEnd w:id="161"/>
    </w:p>
    <w:p w14:paraId="6B0AC69C" w14:textId="77777777" w:rsidR="003C35CE" w:rsidRPr="006D4D63" w:rsidRDefault="003C35CE">
      <w:pPr>
        <w:pStyle w:val="BodyText"/>
      </w:pPr>
      <w:r w:rsidRPr="006D4D63">
        <w:t xml:space="preserve">Polyethylene material will expand and contract about 3 to 5 %, depending on the colour and ambient temperature. Care should be taken in the design to ensure compatibility between different materials (e.g. elongated or oversized clearance holes). </w:t>
      </w:r>
    </w:p>
    <w:p w14:paraId="4ADD5583" w14:textId="77777777" w:rsidR="00F972C8" w:rsidRDefault="00F972C8">
      <w:pPr>
        <w:spacing w:after="200" w:line="276" w:lineRule="auto"/>
        <w:rPr>
          <w:rFonts w:asciiTheme="majorHAnsi" w:eastAsiaTheme="majorEastAsia" w:hAnsiTheme="majorHAnsi" w:cstheme="majorBidi"/>
          <w:b/>
          <w:bCs/>
          <w:smallCaps/>
          <w:color w:val="407EC9"/>
          <w:sz w:val="22"/>
        </w:rPr>
      </w:pPr>
      <w:bookmarkStart w:id="162" w:name="_Ref502827088"/>
      <w:bookmarkStart w:id="163" w:name="_Ref502912398"/>
      <w:bookmarkStart w:id="164" w:name="_Ref503256701"/>
      <w:r>
        <w:br w:type="page"/>
      </w:r>
    </w:p>
    <w:p w14:paraId="177238B3" w14:textId="4C09D495" w:rsidR="005A0561" w:rsidRPr="006D4D63" w:rsidRDefault="00FE5C46" w:rsidP="006D4D63">
      <w:pPr>
        <w:pStyle w:val="Heading3"/>
      </w:pPr>
      <w:bookmarkStart w:id="165" w:name="_Ref503274116"/>
      <w:bookmarkStart w:id="166" w:name="_Ref503440642"/>
      <w:bookmarkStart w:id="167" w:name="_Toc504119588"/>
      <w:r>
        <w:lastRenderedPageBreak/>
        <w:t>filling polyethylene plastic buoys</w:t>
      </w:r>
      <w:bookmarkEnd w:id="162"/>
      <w:bookmarkEnd w:id="163"/>
      <w:bookmarkEnd w:id="164"/>
      <w:bookmarkEnd w:id="165"/>
      <w:bookmarkEnd w:id="166"/>
      <w:bookmarkEnd w:id="167"/>
    </w:p>
    <w:p w14:paraId="13F5DF68" w14:textId="1BB9076F" w:rsidR="00D81648" w:rsidRPr="006D4D63" w:rsidRDefault="006C6CD5">
      <w:pPr>
        <w:pStyle w:val="BodyText"/>
      </w:pPr>
      <w:r>
        <w:t>Polyethylene p</w:t>
      </w:r>
      <w:r w:rsidR="003C35CE" w:rsidRPr="006D4D63">
        <w:t>lastic buoys can be filled with polystyrene or polyurethane foam</w:t>
      </w:r>
      <w:r w:rsidR="00D81648" w:rsidRPr="006D4D63">
        <w:t>, which can have the following advantages:</w:t>
      </w:r>
    </w:p>
    <w:p w14:paraId="5A884AFB" w14:textId="3C57701C" w:rsidR="00D81648" w:rsidRPr="006D4D63" w:rsidRDefault="00D81648" w:rsidP="006D4D63">
      <w:pPr>
        <w:pStyle w:val="Bullet1"/>
      </w:pPr>
      <w:r w:rsidRPr="006D4D63">
        <w:t>Filling can increase the impact stability/shock resistance.</w:t>
      </w:r>
    </w:p>
    <w:p w14:paraId="39B173D9" w14:textId="09124613" w:rsidR="00D81648" w:rsidRPr="006D4D63" w:rsidRDefault="00D81648" w:rsidP="006D4D63">
      <w:pPr>
        <w:pStyle w:val="Bullet1"/>
      </w:pPr>
      <w:r w:rsidRPr="006D4D63">
        <w:t xml:space="preserve">In case of leakage the filling can secure the buoy from sinking. </w:t>
      </w:r>
    </w:p>
    <w:p w14:paraId="3B92F596" w14:textId="1D17064B" w:rsidR="007449DF" w:rsidRDefault="005E2305">
      <w:pPr>
        <w:pStyle w:val="BodyText"/>
      </w:pPr>
      <w:r w:rsidRPr="00937E15">
        <w:rPr>
          <w:noProof/>
          <w:lang w:val="en-IE" w:eastAsia="en-IE"/>
        </w:rPr>
        <mc:AlternateContent>
          <mc:Choice Requires="wps">
            <w:drawing>
              <wp:anchor distT="0" distB="0" distL="114300" distR="114300" simplePos="0" relativeHeight="251693056" behindDoc="1" locked="0" layoutInCell="1" allowOverlap="1" wp14:anchorId="5672E212" wp14:editId="24B7FBD3">
                <wp:simplePos x="0" y="0"/>
                <wp:positionH relativeFrom="column">
                  <wp:posOffset>3547110</wp:posOffset>
                </wp:positionH>
                <wp:positionV relativeFrom="paragraph">
                  <wp:posOffset>4445</wp:posOffset>
                </wp:positionV>
                <wp:extent cx="2546350" cy="2095500"/>
                <wp:effectExtent l="0" t="0" r="25400" b="19050"/>
                <wp:wrapTight wrapText="bothSides">
                  <wp:wrapPolygon edited="0">
                    <wp:start x="0" y="0"/>
                    <wp:lineTo x="0" y="21600"/>
                    <wp:lineTo x="21654" y="21600"/>
                    <wp:lineTo x="21654" y="0"/>
                    <wp:lineTo x="0" y="0"/>
                  </wp:wrapPolygon>
                </wp:wrapTight>
                <wp:docPr id="44"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350" cy="2095500"/>
                        </a:xfrm>
                        <a:prstGeom prst="rect">
                          <a:avLst/>
                        </a:prstGeom>
                        <a:solidFill>
                          <a:srgbClr val="FFFFFF"/>
                        </a:solidFill>
                        <a:ln w="9525">
                          <a:solidFill>
                            <a:srgbClr val="000000"/>
                          </a:solidFill>
                          <a:miter lim="800000"/>
                          <a:headEnd/>
                          <a:tailEnd/>
                        </a:ln>
                      </wps:spPr>
                      <wps:txbx>
                        <w:txbxContent>
                          <w:p w14:paraId="001A53E2" w14:textId="77777777" w:rsidR="00476B81" w:rsidRDefault="00476B81" w:rsidP="00005FD8">
                            <w:pPr>
                              <w:keepNext/>
                            </w:pPr>
                            <w:r>
                              <w:rPr>
                                <w:noProof/>
                                <w:lang w:val="en-IE" w:eastAsia="en-IE"/>
                              </w:rPr>
                              <w:drawing>
                                <wp:inline distT="0" distB="0" distL="0" distR="0" wp14:anchorId="1EA49CF3" wp14:editId="1E558D2B">
                                  <wp:extent cx="2404761" cy="1803400"/>
                                  <wp:effectExtent l="0" t="0" r="0" b="6350"/>
                                  <wp:docPr id="28" name="Grafik 75" descr="DSCF2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192.JPG"/>
                                          <pic:cNvPicPr/>
                                        </pic:nvPicPr>
                                        <pic:blipFill>
                                          <a:blip r:embed="rId31"/>
                                          <a:stretch>
                                            <a:fillRect/>
                                          </a:stretch>
                                        </pic:blipFill>
                                        <pic:spPr>
                                          <a:xfrm>
                                            <a:off x="0" y="0"/>
                                            <a:ext cx="2428540" cy="1821233"/>
                                          </a:xfrm>
                                          <a:prstGeom prst="rect">
                                            <a:avLst/>
                                          </a:prstGeom>
                                        </pic:spPr>
                                      </pic:pic>
                                    </a:graphicData>
                                  </a:graphic>
                                </wp:inline>
                              </w:drawing>
                            </w:r>
                          </w:p>
                          <w:p w14:paraId="0D10AC98" w14:textId="77777777" w:rsidR="00476B81" w:rsidRDefault="00476B81" w:rsidP="00005FD8">
                            <w:pPr>
                              <w:pStyle w:val="Caption"/>
                            </w:pPr>
                            <w:bookmarkStart w:id="168" w:name="_Ref495055626"/>
                            <w:r>
                              <w:t xml:space="preserve">Figure </w:t>
                            </w:r>
                            <w:r>
                              <w:fldChar w:fldCharType="begin"/>
                            </w:r>
                            <w:r>
                              <w:instrText xml:space="preserve"> SEQ Figure \* ARABIC </w:instrText>
                            </w:r>
                            <w:r>
                              <w:fldChar w:fldCharType="separate"/>
                            </w:r>
                            <w:r>
                              <w:rPr>
                                <w:noProof/>
                              </w:rPr>
                              <w:t>8</w:t>
                            </w:r>
                            <w:r>
                              <w:rPr>
                                <w:noProof/>
                              </w:rPr>
                              <w:fldChar w:fldCharType="end"/>
                            </w:r>
                            <w:bookmarkEnd w:id="168"/>
                          </w:p>
                          <w:p w14:paraId="53B9EC21" w14:textId="77777777" w:rsidR="00476B81" w:rsidRDefault="00476B81" w:rsidP="00005FD8">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72E212" id="Text Box 103" o:spid="_x0000_s1034" type="#_x0000_t202" style="position:absolute;margin-left:279.3pt;margin-top:.35pt;width:200.5pt;height:16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">
                <v:textbox>
                  <w:txbxContent>
                    <w:p w14:paraId="001A53E2" w14:textId="77777777" w:rsidR="00476B81" w:rsidRDefault="00476B81" w:rsidP="00005FD8">
                      <w:pPr>
                        <w:keepNext/>
                      </w:pPr>
                      <w:r>
                        <w:rPr>
                          <w:noProof/>
                          <w:lang w:val="en-IE" w:eastAsia="en-IE"/>
                        </w:rPr>
                        <w:drawing>
                          <wp:inline distT="0" distB="0" distL="0" distR="0" wp14:anchorId="1EA49CF3" wp14:editId="1E558D2B">
                            <wp:extent cx="2404761" cy="1803400"/>
                            <wp:effectExtent l="0" t="0" r="0" b="6350"/>
                            <wp:docPr id="28" name="Grafik 75" descr="DSCF2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192.JPG"/>
                                    <pic:cNvPicPr/>
                                  </pic:nvPicPr>
                                  <pic:blipFill>
                                    <a:blip r:embed="rId31"/>
                                    <a:stretch>
                                      <a:fillRect/>
                                    </a:stretch>
                                  </pic:blipFill>
                                  <pic:spPr>
                                    <a:xfrm>
                                      <a:off x="0" y="0"/>
                                      <a:ext cx="2428540" cy="1821233"/>
                                    </a:xfrm>
                                    <a:prstGeom prst="rect">
                                      <a:avLst/>
                                    </a:prstGeom>
                                  </pic:spPr>
                                </pic:pic>
                              </a:graphicData>
                            </a:graphic>
                          </wp:inline>
                        </w:drawing>
                      </w:r>
                    </w:p>
                    <w:p w14:paraId="0D10AC98" w14:textId="77777777" w:rsidR="00476B81" w:rsidRDefault="00476B81" w:rsidP="00005FD8">
                      <w:pPr>
                        <w:pStyle w:val="Caption"/>
                      </w:pPr>
                      <w:bookmarkStart w:id="169" w:name="_Ref495055626"/>
                      <w:r>
                        <w:t xml:space="preserve">Figure </w:t>
                      </w:r>
                      <w:r>
                        <w:fldChar w:fldCharType="begin"/>
                      </w:r>
                      <w:r>
                        <w:instrText xml:space="preserve"> SEQ Figure \* ARABIC </w:instrText>
                      </w:r>
                      <w:r>
                        <w:fldChar w:fldCharType="separate"/>
                      </w:r>
                      <w:r>
                        <w:rPr>
                          <w:noProof/>
                        </w:rPr>
                        <w:t>8</w:t>
                      </w:r>
                      <w:r>
                        <w:rPr>
                          <w:noProof/>
                        </w:rPr>
                        <w:fldChar w:fldCharType="end"/>
                      </w:r>
                      <w:bookmarkEnd w:id="169"/>
                    </w:p>
                    <w:p w14:paraId="53B9EC21" w14:textId="77777777" w:rsidR="00476B81" w:rsidRDefault="00476B81" w:rsidP="00005FD8">
                      <w:pPr>
                        <w:rPr>
                          <w:lang w:val="de-DE"/>
                        </w:rPr>
                      </w:pPr>
                    </w:p>
                  </w:txbxContent>
                </v:textbox>
                <w10:wrap type="tight"/>
              </v:shape>
            </w:pict>
          </mc:Fallback>
        </mc:AlternateContent>
      </w:r>
      <w:r w:rsidR="00D81648" w:rsidRPr="006D4D63">
        <w:t xml:space="preserve">If filling is used, it must be of the highest quality closed-cell specification to prevent water absorption. </w:t>
      </w:r>
    </w:p>
    <w:p w14:paraId="7B54DAAC" w14:textId="39D7F2D2" w:rsidR="007449DF" w:rsidRDefault="007449DF" w:rsidP="007449DF">
      <w:pPr>
        <w:pStyle w:val="BodyText"/>
      </w:pPr>
      <w:r w:rsidRPr="006D4D63">
        <w:t>Information about the density and the water absorption behaviour of the foam should be taken in to consideration.</w:t>
      </w:r>
    </w:p>
    <w:p w14:paraId="2E823EC2" w14:textId="47FCD942" w:rsidR="00F972C8" w:rsidRDefault="005E2305">
      <w:pPr>
        <w:pStyle w:val="BodyText"/>
      </w:pPr>
      <w:r w:rsidRPr="006D4D63">
        <w:rPr>
          <w:noProof/>
          <w:color w:val="FF0000"/>
          <w:lang w:val="en-IE" w:eastAsia="en-IE"/>
        </w:rPr>
        <mc:AlternateContent>
          <mc:Choice Requires="wps">
            <w:drawing>
              <wp:anchor distT="0" distB="0" distL="114300" distR="114300" simplePos="0" relativeHeight="251694080" behindDoc="1" locked="0" layoutInCell="1" allowOverlap="1" wp14:anchorId="0D182E9B" wp14:editId="414496C8">
                <wp:simplePos x="0" y="0"/>
                <wp:positionH relativeFrom="column">
                  <wp:posOffset>-8890</wp:posOffset>
                </wp:positionH>
                <wp:positionV relativeFrom="paragraph">
                  <wp:posOffset>2465705</wp:posOffset>
                </wp:positionV>
                <wp:extent cx="3810000" cy="1809750"/>
                <wp:effectExtent l="0" t="0" r="19050" b="19050"/>
                <wp:wrapTight wrapText="bothSides">
                  <wp:wrapPolygon edited="0">
                    <wp:start x="0" y="0"/>
                    <wp:lineTo x="0" y="21600"/>
                    <wp:lineTo x="21600" y="21600"/>
                    <wp:lineTo x="21600" y="0"/>
                    <wp:lineTo x="0" y="0"/>
                  </wp:wrapPolygon>
                </wp:wrapTight>
                <wp:docPr id="43"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1809750"/>
                        </a:xfrm>
                        <a:prstGeom prst="rect">
                          <a:avLst/>
                        </a:prstGeom>
                        <a:solidFill>
                          <a:srgbClr val="FFFFFF"/>
                        </a:solidFill>
                        <a:ln w="9525">
                          <a:solidFill>
                            <a:srgbClr val="000000"/>
                          </a:solidFill>
                          <a:miter lim="800000"/>
                          <a:headEnd/>
                          <a:tailEnd/>
                        </a:ln>
                      </wps:spPr>
                      <wps:txbx>
                        <w:txbxContent>
                          <w:p w14:paraId="443D7A4E" w14:textId="77777777" w:rsidR="00476B81" w:rsidRDefault="00476B81" w:rsidP="00005FD8">
                            <w:pPr>
                              <w:keepNext/>
                            </w:pPr>
                            <w:r>
                              <w:rPr>
                                <w:noProof/>
                                <w:lang w:val="en-IE" w:eastAsia="en-IE"/>
                              </w:rPr>
                              <w:drawing>
                                <wp:inline distT="0" distB="0" distL="0" distR="0" wp14:anchorId="2AA1FEC3" wp14:editId="252B60B4">
                                  <wp:extent cx="3603775" cy="1498600"/>
                                  <wp:effectExtent l="0" t="0" r="0" b="6350"/>
                                  <wp:docPr id="29" name="Grafik 79"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32"/>
                                          <a:stretch>
                                            <a:fillRect/>
                                          </a:stretch>
                                        </pic:blipFill>
                                        <pic:spPr>
                                          <a:xfrm>
                                            <a:off x="0" y="0"/>
                                            <a:ext cx="3633087" cy="1510789"/>
                                          </a:xfrm>
                                          <a:prstGeom prst="rect">
                                            <a:avLst/>
                                          </a:prstGeom>
                                        </pic:spPr>
                                      </pic:pic>
                                    </a:graphicData>
                                  </a:graphic>
                                </wp:inline>
                              </w:drawing>
                            </w:r>
                          </w:p>
                          <w:p w14:paraId="0589EA31" w14:textId="77777777" w:rsidR="00476B81" w:rsidRDefault="00476B81" w:rsidP="00005FD8">
                            <w:pPr>
                              <w:pStyle w:val="Caption"/>
                            </w:pPr>
                            <w:bookmarkStart w:id="170" w:name="_Ref495056389"/>
                            <w:r>
                              <w:t xml:space="preserve">Figure </w:t>
                            </w:r>
                            <w:r>
                              <w:fldChar w:fldCharType="begin"/>
                            </w:r>
                            <w:r>
                              <w:instrText xml:space="preserve"> SEQ Figure \* ARABIC </w:instrText>
                            </w:r>
                            <w:r>
                              <w:fldChar w:fldCharType="separate"/>
                            </w:r>
                            <w:r>
                              <w:rPr>
                                <w:noProof/>
                              </w:rPr>
                              <w:t>9</w:t>
                            </w:r>
                            <w:r>
                              <w:rPr>
                                <w:noProof/>
                              </w:rPr>
                              <w:fldChar w:fldCharType="end"/>
                            </w:r>
                            <w:bookmarkEnd w:id="170"/>
                          </w:p>
                          <w:p w14:paraId="16EA03D7" w14:textId="77777777" w:rsidR="00476B81" w:rsidRDefault="00476B81" w:rsidP="00005FD8">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182E9B" id="Text Box 106" o:spid="_x0000_s1035" type="#_x0000_t202" style="position:absolute;margin-left:-.7pt;margin-top:194.15pt;width:300pt;height:142.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">
                <v:textbox>
                  <w:txbxContent>
                    <w:p w14:paraId="443D7A4E" w14:textId="77777777" w:rsidR="00476B81" w:rsidRDefault="00476B81" w:rsidP="00005FD8">
                      <w:pPr>
                        <w:keepNext/>
                      </w:pPr>
                      <w:r>
                        <w:rPr>
                          <w:noProof/>
                          <w:lang w:val="en-IE" w:eastAsia="en-IE"/>
                        </w:rPr>
                        <w:drawing>
                          <wp:inline distT="0" distB="0" distL="0" distR="0" wp14:anchorId="2AA1FEC3" wp14:editId="252B60B4">
                            <wp:extent cx="3603775" cy="1498600"/>
                            <wp:effectExtent l="0" t="0" r="0" b="6350"/>
                            <wp:docPr id="29" name="Grafik 79"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32"/>
                                    <a:stretch>
                                      <a:fillRect/>
                                    </a:stretch>
                                  </pic:blipFill>
                                  <pic:spPr>
                                    <a:xfrm>
                                      <a:off x="0" y="0"/>
                                      <a:ext cx="3633087" cy="1510789"/>
                                    </a:xfrm>
                                    <a:prstGeom prst="rect">
                                      <a:avLst/>
                                    </a:prstGeom>
                                  </pic:spPr>
                                </pic:pic>
                              </a:graphicData>
                            </a:graphic>
                          </wp:inline>
                        </w:drawing>
                      </w:r>
                    </w:p>
                    <w:p w14:paraId="0589EA31" w14:textId="77777777" w:rsidR="00476B81" w:rsidRDefault="00476B81" w:rsidP="00005FD8">
                      <w:pPr>
                        <w:pStyle w:val="Caption"/>
                      </w:pPr>
                      <w:bookmarkStart w:id="171" w:name="_Ref495056389"/>
                      <w:r>
                        <w:t xml:space="preserve">Figure </w:t>
                      </w:r>
                      <w:r>
                        <w:fldChar w:fldCharType="begin"/>
                      </w:r>
                      <w:r>
                        <w:instrText xml:space="preserve"> SEQ Figure \* ARABIC </w:instrText>
                      </w:r>
                      <w:r>
                        <w:fldChar w:fldCharType="separate"/>
                      </w:r>
                      <w:r>
                        <w:rPr>
                          <w:noProof/>
                        </w:rPr>
                        <w:t>9</w:t>
                      </w:r>
                      <w:r>
                        <w:rPr>
                          <w:noProof/>
                        </w:rPr>
                        <w:fldChar w:fldCharType="end"/>
                      </w:r>
                      <w:bookmarkEnd w:id="171"/>
                    </w:p>
                    <w:p w14:paraId="16EA03D7" w14:textId="77777777" w:rsidR="00476B81" w:rsidRDefault="00476B81" w:rsidP="00005FD8">
                      <w:pPr>
                        <w:rPr>
                          <w:lang w:val="de-DE"/>
                        </w:rPr>
                      </w:pPr>
                    </w:p>
                  </w:txbxContent>
                </v:textbox>
                <w10:wrap type="tight"/>
              </v:shape>
            </w:pict>
          </mc:Fallback>
        </mc:AlternateContent>
      </w:r>
      <w:r w:rsidR="00D81648" w:rsidRPr="006D4D63">
        <w:t xml:space="preserve">Filling material should be of sufficient quality to survive the expected lifetime of the buoy. </w:t>
      </w:r>
    </w:p>
    <w:p w14:paraId="67B61E8D" w14:textId="044A9A9A" w:rsidR="00D81648" w:rsidRPr="006D4D63" w:rsidRDefault="00D81648">
      <w:pPr>
        <w:pStyle w:val="BodyText"/>
      </w:pPr>
      <w:r w:rsidRPr="006D4D63">
        <w:t>Some disadvantages may exist in the use of foam filling:</w:t>
      </w:r>
    </w:p>
    <w:p w14:paraId="50BEF571" w14:textId="18C7B023" w:rsidR="00D81648" w:rsidRPr="006D4D63" w:rsidRDefault="00935645" w:rsidP="006D4D63">
      <w:pPr>
        <w:pStyle w:val="Bullet1"/>
      </w:pPr>
      <w:r w:rsidRPr="006D4D63">
        <w:t>S</w:t>
      </w:r>
      <w:r w:rsidR="00D81648" w:rsidRPr="006D4D63">
        <w:t>ome polyurethane foam types may not be recyclable. Furthermore the combination of polyethylene and foam is not easy to separate.</w:t>
      </w:r>
    </w:p>
    <w:p w14:paraId="060510EC" w14:textId="25529EA7" w:rsidR="00005FD8" w:rsidRPr="006D4D63" w:rsidRDefault="00005FD8" w:rsidP="00F972C8">
      <w:pPr>
        <w:pStyle w:val="Bullet1"/>
      </w:pPr>
      <w:r w:rsidRPr="006D4D63">
        <w:t>For filling in foam into the floats additional holes are necessary. These are weak spots and must be closed carefully after the filling.</w:t>
      </w:r>
    </w:p>
    <w:p w14:paraId="3C54F072" w14:textId="751BE730" w:rsidR="00F972C8" w:rsidRDefault="005E2305" w:rsidP="00F972C8">
      <w:pPr>
        <w:pStyle w:val="BodyText"/>
      </w:pPr>
      <w:r>
        <w:rPr>
          <w:noProof/>
          <w:lang w:val="en-IE" w:eastAsia="en-IE"/>
        </w:rPr>
        <mc:AlternateContent>
          <mc:Choice Requires="wps">
            <w:drawing>
              <wp:anchor distT="0" distB="0" distL="114300" distR="114300" simplePos="0" relativeHeight="251708416" behindDoc="1" locked="0" layoutInCell="1" allowOverlap="1" wp14:anchorId="0155EFD9" wp14:editId="7F595B48">
                <wp:simplePos x="0" y="0"/>
                <wp:positionH relativeFrom="column">
                  <wp:posOffset>3947160</wp:posOffset>
                </wp:positionH>
                <wp:positionV relativeFrom="paragraph">
                  <wp:posOffset>781685</wp:posOffset>
                </wp:positionV>
                <wp:extent cx="2152650" cy="1822450"/>
                <wp:effectExtent l="0" t="0" r="19050" b="25400"/>
                <wp:wrapTight wrapText="bothSides">
                  <wp:wrapPolygon edited="0">
                    <wp:start x="0" y="0"/>
                    <wp:lineTo x="0" y="21675"/>
                    <wp:lineTo x="21600" y="21675"/>
                    <wp:lineTo x="21600" y="0"/>
                    <wp:lineTo x="0" y="0"/>
                  </wp:wrapPolygon>
                </wp:wrapTight>
                <wp:docPr id="39"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1822450"/>
                        </a:xfrm>
                        <a:prstGeom prst="rect">
                          <a:avLst/>
                        </a:prstGeom>
                        <a:solidFill>
                          <a:srgbClr val="FFFFFF"/>
                        </a:solidFill>
                        <a:ln w="9525">
                          <a:solidFill>
                            <a:srgbClr val="000000"/>
                          </a:solidFill>
                          <a:miter lim="800000"/>
                          <a:headEnd/>
                          <a:tailEnd/>
                        </a:ln>
                      </wps:spPr>
                      <wps:txbx>
                        <w:txbxContent>
                          <w:p w14:paraId="3379FEB8" w14:textId="77777777" w:rsidR="00476B81" w:rsidRDefault="00476B81" w:rsidP="005E2305">
                            <w:pPr>
                              <w:keepNext/>
                              <w:jc w:val="center"/>
                            </w:pPr>
                            <w:r>
                              <w:rPr>
                                <w:noProof/>
                                <w:lang w:val="en-IE" w:eastAsia="en-IE"/>
                              </w:rPr>
                              <w:drawing>
                                <wp:inline distT="0" distB="0" distL="0" distR="0" wp14:anchorId="499333FB" wp14:editId="26081235">
                                  <wp:extent cx="1775460" cy="1521824"/>
                                  <wp:effectExtent l="0" t="0" r="0" b="2540"/>
                                  <wp:docPr id="30" name="Grafik 30" descr="DSCF2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192.JPG"/>
                                          <pic:cNvPicPr/>
                                        </pic:nvPicPr>
                                        <pic:blipFill>
                                          <a:blip r:embed="rId33"/>
                                          <a:stretch>
                                            <a:fillRect/>
                                          </a:stretch>
                                        </pic:blipFill>
                                        <pic:spPr>
                                          <a:xfrm>
                                            <a:off x="0" y="0"/>
                                            <a:ext cx="1796911" cy="1540210"/>
                                          </a:xfrm>
                                          <a:prstGeom prst="rect">
                                            <a:avLst/>
                                          </a:prstGeom>
                                        </pic:spPr>
                                      </pic:pic>
                                    </a:graphicData>
                                  </a:graphic>
                                </wp:inline>
                              </w:drawing>
                            </w:r>
                          </w:p>
                          <w:p w14:paraId="6A2DB90D" w14:textId="77777777" w:rsidR="00476B81" w:rsidRDefault="00476B81" w:rsidP="007449DF">
                            <w:pPr>
                              <w:pStyle w:val="Caption"/>
                            </w:pPr>
                            <w:bookmarkStart w:id="172" w:name="_Ref495574136"/>
                            <w:r>
                              <w:t xml:space="preserve">Figure </w:t>
                            </w:r>
                            <w:r>
                              <w:fldChar w:fldCharType="begin"/>
                            </w:r>
                            <w:r>
                              <w:instrText xml:space="preserve"> SEQ Figure \* ARABIC </w:instrText>
                            </w:r>
                            <w:r>
                              <w:fldChar w:fldCharType="separate"/>
                            </w:r>
                            <w:r>
                              <w:rPr>
                                <w:noProof/>
                              </w:rPr>
                              <w:t>10</w:t>
                            </w:r>
                            <w:r>
                              <w:rPr>
                                <w:noProof/>
                              </w:rPr>
                              <w:fldChar w:fldCharType="end"/>
                            </w:r>
                            <w:bookmarkEnd w:id="172"/>
                          </w:p>
                          <w:p w14:paraId="77210A40" w14:textId="77777777" w:rsidR="00476B81" w:rsidRDefault="00476B81" w:rsidP="007449DF">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55EFD9" id="Text Box 215" o:spid="_x0000_s1036" type="#_x0000_t202" style="position:absolute;margin-left:310.8pt;margin-top:61.55pt;width:169.5pt;height:143.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">
                <v:textbox>
                  <w:txbxContent>
                    <w:p w14:paraId="3379FEB8" w14:textId="77777777" w:rsidR="00476B81" w:rsidRDefault="00476B81" w:rsidP="005E2305">
                      <w:pPr>
                        <w:keepNext/>
                        <w:jc w:val="center"/>
                      </w:pPr>
                      <w:r>
                        <w:rPr>
                          <w:noProof/>
                          <w:lang w:val="en-IE" w:eastAsia="en-IE"/>
                        </w:rPr>
                        <w:drawing>
                          <wp:inline distT="0" distB="0" distL="0" distR="0" wp14:anchorId="499333FB" wp14:editId="26081235">
                            <wp:extent cx="1775460" cy="1521824"/>
                            <wp:effectExtent l="0" t="0" r="0" b="2540"/>
                            <wp:docPr id="30" name="Grafik 30" descr="DSCF2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2192.JPG"/>
                                    <pic:cNvPicPr/>
                                  </pic:nvPicPr>
                                  <pic:blipFill>
                                    <a:blip r:embed="rId33"/>
                                    <a:stretch>
                                      <a:fillRect/>
                                    </a:stretch>
                                  </pic:blipFill>
                                  <pic:spPr>
                                    <a:xfrm>
                                      <a:off x="0" y="0"/>
                                      <a:ext cx="1796911" cy="1540210"/>
                                    </a:xfrm>
                                    <a:prstGeom prst="rect">
                                      <a:avLst/>
                                    </a:prstGeom>
                                  </pic:spPr>
                                </pic:pic>
                              </a:graphicData>
                            </a:graphic>
                          </wp:inline>
                        </w:drawing>
                      </w:r>
                    </w:p>
                    <w:p w14:paraId="6A2DB90D" w14:textId="77777777" w:rsidR="00476B81" w:rsidRDefault="00476B81" w:rsidP="007449DF">
                      <w:pPr>
                        <w:pStyle w:val="Caption"/>
                      </w:pPr>
                      <w:bookmarkStart w:id="173" w:name="_Ref495574136"/>
                      <w:r>
                        <w:t xml:space="preserve">Figure </w:t>
                      </w:r>
                      <w:r>
                        <w:fldChar w:fldCharType="begin"/>
                      </w:r>
                      <w:r>
                        <w:instrText xml:space="preserve"> SEQ Figure \* ARABIC </w:instrText>
                      </w:r>
                      <w:r>
                        <w:fldChar w:fldCharType="separate"/>
                      </w:r>
                      <w:r>
                        <w:rPr>
                          <w:noProof/>
                        </w:rPr>
                        <w:t>10</w:t>
                      </w:r>
                      <w:r>
                        <w:rPr>
                          <w:noProof/>
                        </w:rPr>
                        <w:fldChar w:fldCharType="end"/>
                      </w:r>
                      <w:bookmarkEnd w:id="173"/>
                    </w:p>
                    <w:p w14:paraId="77210A40" w14:textId="77777777" w:rsidR="00476B81" w:rsidRDefault="00476B81" w:rsidP="007449DF">
                      <w:pPr>
                        <w:rPr>
                          <w:lang w:val="de-DE"/>
                        </w:rPr>
                      </w:pPr>
                    </w:p>
                  </w:txbxContent>
                </v:textbox>
                <w10:wrap type="tight"/>
              </v:shape>
            </w:pict>
          </mc:Fallback>
        </mc:AlternateContent>
      </w:r>
      <w:r w:rsidR="00F972C8" w:rsidRPr="006D4D63">
        <w:fldChar w:fldCharType="begin"/>
      </w:r>
      <w:r w:rsidR="00F972C8" w:rsidRPr="006D4D63">
        <w:instrText xml:space="preserve"> REF _Ref495055626 \h </w:instrText>
      </w:r>
      <w:r w:rsidR="00F972C8" w:rsidRPr="006D4D63">
        <w:fldChar w:fldCharType="separate"/>
      </w:r>
      <w:r w:rsidR="006C6CD5">
        <w:t xml:space="preserve">Figure </w:t>
      </w:r>
      <w:r w:rsidR="006C6CD5">
        <w:rPr>
          <w:noProof/>
        </w:rPr>
        <w:t>8</w:t>
      </w:r>
      <w:r w:rsidR="00F972C8" w:rsidRPr="006D4D63">
        <w:fldChar w:fldCharType="end"/>
      </w:r>
      <w:r w:rsidR="00F972C8" w:rsidRPr="006D4D63">
        <w:t xml:space="preserve"> shows a rotational moulded float </w:t>
      </w:r>
      <w:r w:rsidR="00F972C8" w:rsidRPr="006C74DD">
        <w:t>fill</w:t>
      </w:r>
      <w:r w:rsidR="00F972C8">
        <w:t>ed</w:t>
      </w:r>
      <w:r w:rsidR="00F972C8" w:rsidRPr="006C74DD">
        <w:t xml:space="preserve"> with polystyrene</w:t>
      </w:r>
      <w:r w:rsidR="00F972C8" w:rsidRPr="006D4D63">
        <w:t xml:space="preserve"> foam, </w:t>
      </w:r>
      <w:r w:rsidR="00F972C8" w:rsidRPr="00412B61">
        <w:fldChar w:fldCharType="begin"/>
      </w:r>
      <w:r w:rsidR="00F972C8" w:rsidRPr="006C74DD">
        <w:instrText xml:space="preserve"> REF _Ref495056389 \h </w:instrText>
      </w:r>
      <w:r w:rsidR="00F972C8" w:rsidRPr="00412B61">
        <w:fldChar w:fldCharType="separate"/>
      </w:r>
      <w:r w:rsidR="006C6CD5">
        <w:t xml:space="preserve">Figure </w:t>
      </w:r>
      <w:r w:rsidR="006C6CD5">
        <w:rPr>
          <w:noProof/>
        </w:rPr>
        <w:t>9</w:t>
      </w:r>
      <w:r w:rsidR="00F972C8" w:rsidRPr="00412B61">
        <w:fldChar w:fldCharType="end"/>
      </w:r>
      <w:r w:rsidR="00F972C8" w:rsidRPr="006D4D63">
        <w:t xml:space="preserve"> shows a polyurethane </w:t>
      </w:r>
      <w:r w:rsidR="00F972C8" w:rsidRPr="006C74DD">
        <w:t xml:space="preserve">foam </w:t>
      </w:r>
      <w:r w:rsidR="00F972C8" w:rsidRPr="006D4D63">
        <w:t xml:space="preserve">filled float. </w:t>
      </w:r>
      <w:r w:rsidR="00F972C8">
        <w:t xml:space="preserve">High density polyethylene buoys are frequently filled with polystyrene billets as shown in </w:t>
      </w:r>
      <w:r w:rsidR="00F972C8">
        <w:fldChar w:fldCharType="begin"/>
      </w:r>
      <w:r w:rsidR="00F972C8">
        <w:instrText xml:space="preserve"> REF _Ref495574136 \h </w:instrText>
      </w:r>
      <w:r w:rsidR="00F972C8">
        <w:fldChar w:fldCharType="separate"/>
      </w:r>
      <w:r w:rsidR="006C6CD5">
        <w:t xml:space="preserve">Figure </w:t>
      </w:r>
      <w:r w:rsidR="006C6CD5">
        <w:rPr>
          <w:noProof/>
        </w:rPr>
        <w:t>10</w:t>
      </w:r>
      <w:r w:rsidR="00F972C8">
        <w:fldChar w:fldCharType="end"/>
      </w:r>
      <w:r w:rsidR="00F972C8">
        <w:t>.</w:t>
      </w:r>
    </w:p>
    <w:p w14:paraId="5D8BFE69" w14:textId="73112DEE" w:rsidR="00F972C8" w:rsidRDefault="00F972C8" w:rsidP="00F972C8">
      <w:pPr>
        <w:pStyle w:val="BodyText"/>
      </w:pPr>
    </w:p>
    <w:p w14:paraId="599EB2E6" w14:textId="4F9DF739" w:rsidR="00005FD8" w:rsidRDefault="00005FD8" w:rsidP="00005FD8">
      <w:pPr>
        <w:pStyle w:val="Bullet1"/>
        <w:numPr>
          <w:ilvl w:val="0"/>
          <w:numId w:val="0"/>
        </w:numPr>
      </w:pPr>
    </w:p>
    <w:p w14:paraId="4B015811" w14:textId="2A8CB444" w:rsidR="00D81648" w:rsidRPr="006D4D63" w:rsidRDefault="00FE5C46" w:rsidP="006D4D63">
      <w:pPr>
        <w:pStyle w:val="Heading3"/>
      </w:pPr>
      <w:bookmarkStart w:id="174" w:name="_Toc504119589"/>
      <w:r>
        <w:t xml:space="preserve">adhesion of colour or foils for </w:t>
      </w:r>
      <w:r w:rsidR="00B61433">
        <w:t>buoy lettering</w:t>
      </w:r>
      <w:bookmarkEnd w:id="174"/>
      <w:r w:rsidR="00A67CEC">
        <w:t xml:space="preserve"> </w:t>
      </w:r>
    </w:p>
    <w:p w14:paraId="0D9C5121" w14:textId="6D0E547F" w:rsidR="003C35CE" w:rsidRPr="00B340E9" w:rsidRDefault="00EA16C4">
      <w:pPr>
        <w:pStyle w:val="BodyText"/>
        <w:rPr>
          <w:color w:val="FF0000"/>
        </w:rPr>
      </w:pPr>
      <w:r w:rsidRPr="00B340E9">
        <w:rPr>
          <w:color w:val="FF0000"/>
        </w:rPr>
        <w:t xml:space="preserve">Especially </w:t>
      </w:r>
      <w:r w:rsidR="003C35CE" w:rsidRPr="00B340E9">
        <w:rPr>
          <w:color w:val="FF0000"/>
        </w:rPr>
        <w:t>polyethylene provides poor adhesion for conventional paints</w:t>
      </w:r>
      <w:r w:rsidR="00A67CEC" w:rsidRPr="00B340E9">
        <w:rPr>
          <w:color w:val="FF0000"/>
        </w:rPr>
        <w:t xml:space="preserve"> or foils for buoy lettering. S</w:t>
      </w:r>
      <w:r w:rsidR="003C35CE" w:rsidRPr="00B340E9">
        <w:rPr>
          <w:color w:val="FF0000"/>
        </w:rPr>
        <w:t xml:space="preserve">pecialized hot plastic spraying processes </w:t>
      </w:r>
      <w:r w:rsidR="00A67CEC" w:rsidRPr="00B340E9">
        <w:rPr>
          <w:color w:val="FF0000"/>
        </w:rPr>
        <w:t xml:space="preserve">or </w:t>
      </w:r>
      <w:r w:rsidR="00B5052A">
        <w:rPr>
          <w:color w:val="FF0000"/>
        </w:rPr>
        <w:t>“M</w:t>
      </w:r>
      <w:r w:rsidR="00A67CEC" w:rsidRPr="00B340E9">
        <w:rPr>
          <w:color w:val="FF0000"/>
        </w:rPr>
        <w:t xml:space="preserve">ould </w:t>
      </w:r>
      <w:r w:rsidR="00B5052A">
        <w:rPr>
          <w:color w:val="FF0000"/>
        </w:rPr>
        <w:t>I</w:t>
      </w:r>
      <w:r w:rsidR="00A67CEC" w:rsidRPr="00B340E9">
        <w:rPr>
          <w:color w:val="FF0000"/>
        </w:rPr>
        <w:t xml:space="preserve">n </w:t>
      </w:r>
      <w:r w:rsidR="00B5052A">
        <w:rPr>
          <w:color w:val="FF0000"/>
        </w:rPr>
        <w:t>G</w:t>
      </w:r>
      <w:r w:rsidR="00A67CEC" w:rsidRPr="00B340E9">
        <w:rPr>
          <w:color w:val="FF0000"/>
        </w:rPr>
        <w:t>raphics</w:t>
      </w:r>
      <w:r w:rsidR="00B5052A">
        <w:rPr>
          <w:color w:val="FF0000"/>
        </w:rPr>
        <w:t>”</w:t>
      </w:r>
      <w:r w:rsidR="00A67CEC" w:rsidRPr="00B340E9">
        <w:rPr>
          <w:color w:val="FF0000"/>
        </w:rPr>
        <w:t xml:space="preserve"> </w:t>
      </w:r>
      <w:r w:rsidR="003C35CE" w:rsidRPr="00B340E9">
        <w:rPr>
          <w:color w:val="FF0000"/>
        </w:rPr>
        <w:t>are available and have been used successfully</w:t>
      </w:r>
      <w:r w:rsidR="00A67CEC" w:rsidRPr="00B340E9">
        <w:rPr>
          <w:color w:val="FF0000"/>
        </w:rPr>
        <w:t xml:space="preserve">. For further information </w:t>
      </w:r>
      <w:r w:rsidR="003C35CE" w:rsidRPr="00B340E9">
        <w:rPr>
          <w:color w:val="FF0000"/>
        </w:rPr>
        <w:t>see chapter</w:t>
      </w:r>
      <w:r w:rsidR="005C7561">
        <w:rPr>
          <w:color w:val="FF0000"/>
        </w:rPr>
        <w:t xml:space="preserve"> </w:t>
      </w:r>
      <w:r w:rsidR="005C7561">
        <w:rPr>
          <w:color w:val="FF0000"/>
        </w:rPr>
        <w:fldChar w:fldCharType="begin"/>
      </w:r>
      <w:r w:rsidR="005C7561">
        <w:rPr>
          <w:color w:val="FF0000"/>
        </w:rPr>
        <w:instrText xml:space="preserve"> REF _Ref503258461 \r \h </w:instrText>
      </w:r>
      <w:r w:rsidR="005C7561">
        <w:rPr>
          <w:color w:val="FF0000"/>
        </w:rPr>
      </w:r>
      <w:r w:rsidR="005C7561">
        <w:rPr>
          <w:color w:val="FF0000"/>
        </w:rPr>
        <w:fldChar w:fldCharType="separate"/>
      </w:r>
      <w:r w:rsidR="00BF7E24">
        <w:rPr>
          <w:color w:val="FF0000"/>
        </w:rPr>
        <w:t>3.10</w:t>
      </w:r>
      <w:r w:rsidR="005C7561">
        <w:rPr>
          <w:color w:val="FF0000"/>
        </w:rPr>
        <w:fldChar w:fldCharType="end"/>
      </w:r>
      <w:r w:rsidR="003C35CE" w:rsidRPr="00B340E9">
        <w:rPr>
          <w:color w:val="FF0000"/>
        </w:rPr>
        <w:t xml:space="preserve">. </w:t>
      </w:r>
    </w:p>
    <w:p w14:paraId="32C87FF6" w14:textId="77777777" w:rsidR="00FE5C46" w:rsidRDefault="00FE5C46">
      <w:pPr>
        <w:spacing w:after="200" w:line="276" w:lineRule="auto"/>
        <w:rPr>
          <w:rFonts w:asciiTheme="majorHAnsi" w:eastAsiaTheme="majorEastAsia" w:hAnsiTheme="majorHAnsi" w:cstheme="majorBidi"/>
          <w:b/>
          <w:bCs/>
          <w:caps/>
          <w:color w:val="0076AA" w:themeColor="accent2" w:themeShade="BF"/>
          <w:sz w:val="24"/>
          <w:szCs w:val="24"/>
        </w:rPr>
      </w:pPr>
      <w:bookmarkStart w:id="175" w:name="_Toc502727948"/>
      <w:bookmarkStart w:id="176" w:name="_Toc502731227"/>
      <w:bookmarkStart w:id="177" w:name="_Toc502750118"/>
      <w:bookmarkStart w:id="178" w:name="_Toc502750242"/>
      <w:bookmarkStart w:id="179" w:name="_Ref502747015"/>
      <w:bookmarkEnd w:id="175"/>
      <w:bookmarkEnd w:id="176"/>
      <w:bookmarkEnd w:id="177"/>
      <w:bookmarkEnd w:id="178"/>
      <w:r>
        <w:br w:type="page"/>
      </w:r>
    </w:p>
    <w:p w14:paraId="5566B14C" w14:textId="38220D5E" w:rsidR="000E2300" w:rsidRDefault="00B61433" w:rsidP="000E2300">
      <w:pPr>
        <w:pStyle w:val="Heading2"/>
      </w:pPr>
      <w:bookmarkStart w:id="180" w:name="_Ref503440573"/>
      <w:bookmarkStart w:id="181" w:name="_Toc504119590"/>
      <w:r>
        <w:lastRenderedPageBreak/>
        <w:t>rotational moulded polyethylene plastic buoys</w:t>
      </w:r>
      <w:bookmarkStart w:id="182" w:name="_Toc502668263"/>
      <w:bookmarkStart w:id="183" w:name="_Toc502727950"/>
      <w:bookmarkStart w:id="184" w:name="_Toc502731229"/>
      <w:bookmarkStart w:id="185" w:name="_Toc463530790"/>
      <w:bookmarkEnd w:id="152"/>
      <w:bookmarkEnd w:id="154"/>
      <w:bookmarkEnd w:id="179"/>
      <w:bookmarkEnd w:id="180"/>
      <w:bookmarkEnd w:id="181"/>
      <w:bookmarkEnd w:id="182"/>
      <w:bookmarkEnd w:id="183"/>
      <w:bookmarkEnd w:id="184"/>
    </w:p>
    <w:p w14:paraId="25F55248" w14:textId="2460F432" w:rsidR="00C24866" w:rsidRPr="006D4D63" w:rsidRDefault="00503313" w:rsidP="00C24866">
      <w:pPr>
        <w:pStyle w:val="BodyText"/>
      </w:pPr>
      <w:r>
        <w:rPr>
          <w:noProof/>
          <w:lang w:val="en-IE" w:eastAsia="en-IE"/>
        </w:rPr>
        <mc:AlternateContent>
          <mc:Choice Requires="wps">
            <w:drawing>
              <wp:anchor distT="0" distB="0" distL="114300" distR="114300" simplePos="0" relativeHeight="251599872" behindDoc="1" locked="0" layoutInCell="1" allowOverlap="1" wp14:anchorId="63985C43" wp14:editId="220FD730">
                <wp:simplePos x="0" y="0"/>
                <wp:positionH relativeFrom="column">
                  <wp:posOffset>-2540</wp:posOffset>
                </wp:positionH>
                <wp:positionV relativeFrom="paragraph">
                  <wp:posOffset>2571750</wp:posOffset>
                </wp:positionV>
                <wp:extent cx="3092450" cy="2279650"/>
                <wp:effectExtent l="0" t="0" r="12700" b="25400"/>
                <wp:wrapTight wrapText="bothSides">
                  <wp:wrapPolygon edited="0">
                    <wp:start x="0" y="0"/>
                    <wp:lineTo x="0" y="21660"/>
                    <wp:lineTo x="21556" y="21660"/>
                    <wp:lineTo x="21556" y="0"/>
                    <wp:lineTo x="0" y="0"/>
                  </wp:wrapPolygon>
                </wp:wrapTight>
                <wp:docPr id="6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2450" cy="2279650"/>
                        </a:xfrm>
                        <a:prstGeom prst="rect">
                          <a:avLst/>
                        </a:prstGeom>
                        <a:solidFill>
                          <a:srgbClr val="FFFFFF"/>
                        </a:solidFill>
                        <a:ln w="9525">
                          <a:solidFill>
                            <a:schemeClr val="tx1">
                              <a:lumMod val="100000"/>
                              <a:lumOff val="0"/>
                            </a:schemeClr>
                          </a:solidFill>
                          <a:miter lim="800000"/>
                          <a:headEnd/>
                          <a:tailEnd/>
                        </a:ln>
                      </wps:spPr>
                      <wps:txbx>
                        <w:txbxContent>
                          <w:p w14:paraId="5A5CB5F6" w14:textId="77777777" w:rsidR="00476B81" w:rsidRDefault="00476B81" w:rsidP="006D40AD">
                            <w:pPr>
                              <w:keepNext/>
                            </w:pPr>
                            <w:r>
                              <w:rPr>
                                <w:noProof/>
                                <w:lang w:val="en-IE" w:eastAsia="en-IE"/>
                              </w:rPr>
                              <w:drawing>
                                <wp:inline distT="0" distB="0" distL="0" distR="0" wp14:anchorId="759D5FCF" wp14:editId="03295769">
                                  <wp:extent cx="2894878" cy="2025650"/>
                                  <wp:effectExtent l="0" t="0" r="1270" b="0"/>
                                  <wp:docPr id="1153" name="Grafik 74" descr="1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used.jpg"/>
                                          <pic:cNvPicPr/>
                                        </pic:nvPicPr>
                                        <pic:blipFill>
                                          <a:blip r:embed="rId34"/>
                                          <a:stretch>
                                            <a:fillRect/>
                                          </a:stretch>
                                        </pic:blipFill>
                                        <pic:spPr>
                                          <a:xfrm>
                                            <a:off x="0" y="0"/>
                                            <a:ext cx="2924684" cy="2046506"/>
                                          </a:xfrm>
                                          <a:prstGeom prst="rect">
                                            <a:avLst/>
                                          </a:prstGeom>
                                        </pic:spPr>
                                      </pic:pic>
                                    </a:graphicData>
                                  </a:graphic>
                                </wp:inline>
                              </w:drawing>
                            </w:r>
                          </w:p>
                          <w:p w14:paraId="31BD920F" w14:textId="77777777" w:rsidR="00476B81" w:rsidRDefault="00476B81">
                            <w:pPr>
                              <w:pStyle w:val="Caption"/>
                            </w:pPr>
                            <w:bookmarkStart w:id="186" w:name="_Ref494734882"/>
                            <w:r>
                              <w:t xml:space="preserve">Figure </w:t>
                            </w:r>
                            <w:r>
                              <w:fldChar w:fldCharType="begin"/>
                            </w:r>
                            <w:r>
                              <w:instrText xml:space="preserve"> SEQ Figure \* ARABIC </w:instrText>
                            </w:r>
                            <w:r>
                              <w:fldChar w:fldCharType="separate"/>
                            </w:r>
                            <w:r>
                              <w:rPr>
                                <w:noProof/>
                              </w:rPr>
                              <w:t>11</w:t>
                            </w:r>
                            <w:r>
                              <w:rPr>
                                <w:noProof/>
                              </w:rPr>
                              <w:fldChar w:fldCharType="end"/>
                            </w:r>
                            <w:bookmarkEnd w:id="186"/>
                          </w:p>
                          <w:p w14:paraId="50990E4F"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5C43" id="Text Box 42" o:spid="_x0000_s1037" type="#_x0000_t202" style="position:absolute;margin-left:-.2pt;margin-top:202.5pt;width:243.5pt;height:17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" strokecolor="black [3213]">
                <v:textbox>
                  <w:txbxContent>
                    <w:p w14:paraId="5A5CB5F6" w14:textId="77777777" w:rsidR="00476B81" w:rsidRDefault="00476B81" w:rsidP="006D40AD">
                      <w:pPr>
                        <w:keepNext/>
                      </w:pPr>
                      <w:r>
                        <w:rPr>
                          <w:noProof/>
                          <w:lang w:val="en-IE" w:eastAsia="en-IE"/>
                        </w:rPr>
                        <w:drawing>
                          <wp:inline distT="0" distB="0" distL="0" distR="0" wp14:anchorId="759D5FCF" wp14:editId="03295769">
                            <wp:extent cx="2894878" cy="2025650"/>
                            <wp:effectExtent l="0" t="0" r="1270" b="0"/>
                            <wp:docPr id="1153" name="Grafik 74" descr="1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used.jpg"/>
                                    <pic:cNvPicPr/>
                                  </pic:nvPicPr>
                                  <pic:blipFill>
                                    <a:blip r:embed="rId34"/>
                                    <a:stretch>
                                      <a:fillRect/>
                                    </a:stretch>
                                  </pic:blipFill>
                                  <pic:spPr>
                                    <a:xfrm>
                                      <a:off x="0" y="0"/>
                                      <a:ext cx="2924684" cy="2046506"/>
                                    </a:xfrm>
                                    <a:prstGeom prst="rect">
                                      <a:avLst/>
                                    </a:prstGeom>
                                  </pic:spPr>
                                </pic:pic>
                              </a:graphicData>
                            </a:graphic>
                          </wp:inline>
                        </w:drawing>
                      </w:r>
                    </w:p>
                    <w:p w14:paraId="31BD920F" w14:textId="77777777" w:rsidR="00476B81" w:rsidRDefault="00476B81">
                      <w:pPr>
                        <w:pStyle w:val="Caption"/>
                      </w:pPr>
                      <w:bookmarkStart w:id="187" w:name="_Ref494734882"/>
                      <w:r>
                        <w:t xml:space="preserve">Figure </w:t>
                      </w:r>
                      <w:r>
                        <w:fldChar w:fldCharType="begin"/>
                      </w:r>
                      <w:r>
                        <w:instrText xml:space="preserve"> SEQ Figure \* ARABIC </w:instrText>
                      </w:r>
                      <w:r>
                        <w:fldChar w:fldCharType="separate"/>
                      </w:r>
                      <w:r>
                        <w:rPr>
                          <w:noProof/>
                        </w:rPr>
                        <w:t>11</w:t>
                      </w:r>
                      <w:r>
                        <w:rPr>
                          <w:noProof/>
                        </w:rPr>
                        <w:fldChar w:fldCharType="end"/>
                      </w:r>
                      <w:bookmarkEnd w:id="187"/>
                    </w:p>
                    <w:p w14:paraId="50990E4F" w14:textId="77777777" w:rsidR="00476B81" w:rsidRDefault="00476B81">
                      <w:pPr>
                        <w:rPr>
                          <w:lang w:val="de-DE"/>
                        </w:rPr>
                      </w:pPr>
                    </w:p>
                  </w:txbxContent>
                </v:textbox>
                <w10:wrap type="tight"/>
              </v:shape>
            </w:pict>
          </mc:Fallback>
        </mc:AlternateContent>
      </w:r>
      <w:r w:rsidR="00C24866" w:rsidRPr="006D4D63">
        <w:t xml:space="preserve">Available on the market is a great variety of different types and sizes of rotational moulded polyethylene plastic buoys. Depending on the type, size/diameter and area of application different designs of polyethylene plastic buoys are existing. Generally, small buoys are made from one or more enclosed modules, while larger types may be </w:t>
      </w:r>
      <w:r w:rsidR="00C24866" w:rsidRPr="006C6CD5">
        <w:rPr>
          <w:color w:val="FF0000"/>
        </w:rPr>
        <w:t>modular p</w:t>
      </w:r>
      <w:r w:rsidR="00C24866" w:rsidRPr="006D4D63">
        <w:rPr>
          <w:color w:val="FF0000"/>
        </w:rPr>
        <w:t xml:space="preserve">lastic or hybrid metal/plastic. </w:t>
      </w:r>
    </w:p>
    <w:p w14:paraId="4F6254D2" w14:textId="5EB0AB08" w:rsidR="00C24866" w:rsidRPr="006D4D63" w:rsidRDefault="00776508" w:rsidP="00C24866">
      <w:pPr>
        <w:pStyle w:val="BodyText"/>
      </w:pPr>
      <w:r>
        <w:rPr>
          <w:lang w:val="en"/>
        </w:rPr>
        <w:t>The following chapters give an overview of the manufacturing procedure of rotational moulded plastic parts and typical rotational moulded plastic buoys.</w:t>
      </w:r>
      <w:r w:rsidR="00C24866" w:rsidRPr="006D4D63">
        <w:t xml:space="preserve"> </w:t>
      </w:r>
    </w:p>
    <w:p w14:paraId="18B02CD3" w14:textId="378DF901" w:rsidR="004D445F" w:rsidRPr="00874457" w:rsidRDefault="00B61433">
      <w:pPr>
        <w:pStyle w:val="Heading3"/>
      </w:pPr>
      <w:bookmarkStart w:id="188" w:name="_Toc504119591"/>
      <w:r>
        <w:t>manufacturing of rotational moulded polyethylene plastic parts</w:t>
      </w:r>
      <w:bookmarkStart w:id="189" w:name="_Toc502668264"/>
      <w:bookmarkStart w:id="190" w:name="_Toc502727951"/>
      <w:bookmarkStart w:id="191" w:name="_Toc502731230"/>
      <w:bookmarkStart w:id="192" w:name="_Toc502750121"/>
      <w:bookmarkStart w:id="193" w:name="_Toc502750245"/>
      <w:bookmarkEnd w:id="188"/>
      <w:bookmarkEnd w:id="189"/>
      <w:bookmarkEnd w:id="190"/>
      <w:bookmarkEnd w:id="191"/>
      <w:bookmarkEnd w:id="192"/>
      <w:bookmarkEnd w:id="193"/>
    </w:p>
    <w:p w14:paraId="39B44ECE" w14:textId="76D73F82" w:rsidR="001E5A5D" w:rsidRDefault="00455F77" w:rsidP="00455F77">
      <w:pPr>
        <w:pStyle w:val="BodyText"/>
      </w:pPr>
      <w:r w:rsidRPr="00425E2A">
        <w:t xml:space="preserve">Rotational moulding can be used for the production of large, hollow, seamless plastic parts (enclosed modules). </w:t>
      </w:r>
      <w:r w:rsidR="006C5E99">
        <w:t>During t</w:t>
      </w:r>
      <w:r w:rsidR="006C5E99" w:rsidRPr="006C5E99">
        <w:t xml:space="preserve">he </w:t>
      </w:r>
      <w:r w:rsidR="006C5E99">
        <w:t>r</w:t>
      </w:r>
      <w:r w:rsidR="006C5E99" w:rsidRPr="006C5E99">
        <w:t xml:space="preserve">otational </w:t>
      </w:r>
      <w:r w:rsidR="006C5E99">
        <w:t>moul</w:t>
      </w:r>
      <w:r w:rsidR="006C5E99" w:rsidRPr="006C5E99">
        <w:t xml:space="preserve">ding </w:t>
      </w:r>
      <w:r w:rsidR="006C5E99">
        <w:t>p</w:t>
      </w:r>
      <w:r w:rsidR="006C5E99" w:rsidRPr="006C5E99">
        <w:t>rocess the base resin</w:t>
      </w:r>
      <w:r w:rsidR="00B65054">
        <w:t xml:space="preserve"> (</w:t>
      </w:r>
      <w:r w:rsidR="00B65054" w:rsidRPr="00B65054">
        <w:t>Low Density , Linear Low Density , Medium Density</w:t>
      </w:r>
      <w:r w:rsidR="00B65054">
        <w:t>)</w:t>
      </w:r>
      <w:r w:rsidR="006C5E99" w:rsidRPr="006C5E99">
        <w:t xml:space="preserve"> is transformed with heat only.</w:t>
      </w:r>
      <w:r w:rsidR="00F60BC1" w:rsidRPr="00F60BC1">
        <w:t xml:space="preserve"> </w:t>
      </w:r>
    </w:p>
    <w:p w14:paraId="553FF87F" w14:textId="6B728B90" w:rsidR="00A86034" w:rsidRDefault="003749AB" w:rsidP="00A86034">
      <w:pPr>
        <w:pStyle w:val="BodyText"/>
        <w:rPr>
          <w:noProof/>
          <w:lang w:val="en-US" w:eastAsia="de-DE"/>
        </w:rPr>
      </w:pPr>
      <w:r>
        <w:rPr>
          <w:noProof/>
          <w:lang w:val="en-IE" w:eastAsia="en-IE"/>
        </w:rPr>
        <mc:AlternateContent>
          <mc:Choice Requires="wps">
            <w:drawing>
              <wp:anchor distT="0" distB="0" distL="114300" distR="114300" simplePos="0" relativeHeight="251601920" behindDoc="1" locked="0" layoutInCell="1" allowOverlap="1" wp14:anchorId="2E10209F" wp14:editId="54BF13FE">
                <wp:simplePos x="0" y="0"/>
                <wp:positionH relativeFrom="column">
                  <wp:posOffset>3197860</wp:posOffset>
                </wp:positionH>
                <wp:positionV relativeFrom="paragraph">
                  <wp:posOffset>562610</wp:posOffset>
                </wp:positionV>
                <wp:extent cx="2898140" cy="2279650"/>
                <wp:effectExtent l="0" t="0" r="16510" b="25400"/>
                <wp:wrapTight wrapText="bothSides">
                  <wp:wrapPolygon edited="0">
                    <wp:start x="0" y="0"/>
                    <wp:lineTo x="0" y="21660"/>
                    <wp:lineTo x="21581" y="21660"/>
                    <wp:lineTo x="21581" y="0"/>
                    <wp:lineTo x="0" y="0"/>
                  </wp:wrapPolygon>
                </wp:wrapTight>
                <wp:docPr id="69"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8140" cy="2279650"/>
                        </a:xfrm>
                        <a:prstGeom prst="rect">
                          <a:avLst/>
                        </a:prstGeom>
                        <a:solidFill>
                          <a:srgbClr val="FFFFFF"/>
                        </a:solidFill>
                        <a:ln w="9525">
                          <a:solidFill>
                            <a:schemeClr val="tx1">
                              <a:lumMod val="100000"/>
                              <a:lumOff val="0"/>
                            </a:schemeClr>
                          </a:solidFill>
                          <a:miter lim="800000"/>
                          <a:headEnd/>
                          <a:tailEnd/>
                        </a:ln>
                      </wps:spPr>
                      <wps:txbx>
                        <w:txbxContent>
                          <w:p w14:paraId="56511297" w14:textId="77777777" w:rsidR="00476B81" w:rsidRDefault="00476B81" w:rsidP="003749AB">
                            <w:pPr>
                              <w:keepNext/>
                              <w:jc w:val="center"/>
                            </w:pPr>
                            <w:r>
                              <w:rPr>
                                <w:noProof/>
                                <w:lang w:val="en-IE" w:eastAsia="en-IE"/>
                              </w:rPr>
                              <w:drawing>
                                <wp:inline distT="0" distB="0" distL="0" distR="0" wp14:anchorId="6ADE30EC" wp14:editId="1CCA1691">
                                  <wp:extent cx="2692400" cy="2019300"/>
                                  <wp:effectExtent l="0" t="0" r="0" b="0"/>
                                  <wp:docPr id="1154" name="Grafik 76" descr="2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used.jpg"/>
                                          <pic:cNvPicPr/>
                                        </pic:nvPicPr>
                                        <pic:blipFill>
                                          <a:blip r:embed="rId35"/>
                                          <a:stretch>
                                            <a:fillRect/>
                                          </a:stretch>
                                        </pic:blipFill>
                                        <pic:spPr>
                                          <a:xfrm>
                                            <a:off x="0" y="0"/>
                                            <a:ext cx="2714486" cy="2035865"/>
                                          </a:xfrm>
                                          <a:prstGeom prst="rect">
                                            <a:avLst/>
                                          </a:prstGeom>
                                        </pic:spPr>
                                      </pic:pic>
                                    </a:graphicData>
                                  </a:graphic>
                                </wp:inline>
                              </w:drawing>
                            </w:r>
                          </w:p>
                          <w:p w14:paraId="7F430344" w14:textId="77777777" w:rsidR="00476B81" w:rsidRDefault="00476B81">
                            <w:pPr>
                              <w:pStyle w:val="Caption"/>
                            </w:pPr>
                            <w:bookmarkStart w:id="194" w:name="_Ref494734898"/>
                            <w:r>
                              <w:t xml:space="preserve">Figure </w:t>
                            </w:r>
                            <w:r>
                              <w:fldChar w:fldCharType="begin"/>
                            </w:r>
                            <w:r>
                              <w:instrText xml:space="preserve"> SEQ Figure \* ARABIC </w:instrText>
                            </w:r>
                            <w:r>
                              <w:fldChar w:fldCharType="separate"/>
                            </w:r>
                            <w:r>
                              <w:rPr>
                                <w:noProof/>
                              </w:rPr>
                              <w:t>12</w:t>
                            </w:r>
                            <w:r>
                              <w:rPr>
                                <w:noProof/>
                              </w:rPr>
                              <w:fldChar w:fldCharType="end"/>
                            </w:r>
                            <w:bookmarkEnd w:id="194"/>
                          </w:p>
                          <w:p w14:paraId="48E154CB"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10209F" id="Text Box 44" o:spid="_x0000_s1038" type="#_x0000_t202" style="position:absolute;margin-left:251.8pt;margin-top:44.3pt;width:228.2pt;height:17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" strokecolor="black [3213]">
                <v:textbox>
                  <w:txbxContent>
                    <w:p w14:paraId="56511297" w14:textId="77777777" w:rsidR="00476B81" w:rsidRDefault="00476B81" w:rsidP="003749AB">
                      <w:pPr>
                        <w:keepNext/>
                        <w:jc w:val="center"/>
                      </w:pPr>
                      <w:r>
                        <w:rPr>
                          <w:noProof/>
                          <w:lang w:val="en-IE" w:eastAsia="en-IE"/>
                        </w:rPr>
                        <w:drawing>
                          <wp:inline distT="0" distB="0" distL="0" distR="0" wp14:anchorId="6ADE30EC" wp14:editId="1CCA1691">
                            <wp:extent cx="2692400" cy="2019300"/>
                            <wp:effectExtent l="0" t="0" r="0" b="0"/>
                            <wp:docPr id="1154" name="Grafik 76" descr="2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used.jpg"/>
                                    <pic:cNvPicPr/>
                                  </pic:nvPicPr>
                                  <pic:blipFill>
                                    <a:blip r:embed="rId35"/>
                                    <a:stretch>
                                      <a:fillRect/>
                                    </a:stretch>
                                  </pic:blipFill>
                                  <pic:spPr>
                                    <a:xfrm>
                                      <a:off x="0" y="0"/>
                                      <a:ext cx="2714486" cy="2035865"/>
                                    </a:xfrm>
                                    <a:prstGeom prst="rect">
                                      <a:avLst/>
                                    </a:prstGeom>
                                  </pic:spPr>
                                </pic:pic>
                              </a:graphicData>
                            </a:graphic>
                          </wp:inline>
                        </w:drawing>
                      </w:r>
                    </w:p>
                    <w:p w14:paraId="7F430344" w14:textId="77777777" w:rsidR="00476B81" w:rsidRDefault="00476B81">
                      <w:pPr>
                        <w:pStyle w:val="Caption"/>
                      </w:pPr>
                      <w:bookmarkStart w:id="195" w:name="_Ref494734898"/>
                      <w:r>
                        <w:t xml:space="preserve">Figure </w:t>
                      </w:r>
                      <w:r>
                        <w:fldChar w:fldCharType="begin"/>
                      </w:r>
                      <w:r>
                        <w:instrText xml:space="preserve"> SEQ Figure \* ARABIC </w:instrText>
                      </w:r>
                      <w:r>
                        <w:fldChar w:fldCharType="separate"/>
                      </w:r>
                      <w:r>
                        <w:rPr>
                          <w:noProof/>
                        </w:rPr>
                        <w:t>12</w:t>
                      </w:r>
                      <w:r>
                        <w:rPr>
                          <w:noProof/>
                        </w:rPr>
                        <w:fldChar w:fldCharType="end"/>
                      </w:r>
                      <w:bookmarkEnd w:id="195"/>
                    </w:p>
                    <w:p w14:paraId="48E154CB" w14:textId="77777777" w:rsidR="00476B81" w:rsidRDefault="00476B81">
                      <w:pPr>
                        <w:rPr>
                          <w:lang w:val="de-DE"/>
                        </w:rPr>
                      </w:pPr>
                    </w:p>
                  </w:txbxContent>
                </v:textbox>
                <w10:wrap type="tight"/>
              </v:shape>
            </w:pict>
          </mc:Fallback>
        </mc:AlternateContent>
      </w:r>
      <w:r w:rsidR="00666F89">
        <w:t>A thin-walled hollow mould gives the outer shape of the plastic part. The mould is filled with plastic, is then slowly rotated bi-axially, and heated. The melting</w:t>
      </w:r>
      <w:r w:rsidR="00E70204">
        <w:t xml:space="preserve"> t</w:t>
      </w:r>
      <w:r w:rsidR="00E70204" w:rsidRPr="00425E2A">
        <w:t>emperature</w:t>
      </w:r>
      <w:r w:rsidR="00E70204">
        <w:t xml:space="preserve"> of the plastic</w:t>
      </w:r>
      <w:r w:rsidR="00E70204" w:rsidRPr="00425E2A">
        <w:t xml:space="preserve"> depends on the plastic material</w:t>
      </w:r>
      <w:r w:rsidR="00E70204">
        <w:t xml:space="preserve"> used</w:t>
      </w:r>
      <w:r w:rsidR="00E70204" w:rsidRPr="00501906">
        <w:rPr>
          <w:noProof/>
          <w:lang w:val="en-US" w:eastAsia="de-DE"/>
        </w:rPr>
        <w:t xml:space="preserve"> </w:t>
      </w:r>
      <w:r w:rsidR="0076202A">
        <w:t>(</w:t>
      </w:r>
      <w:r w:rsidR="009F1BD1">
        <w:rPr>
          <w:noProof/>
          <w:lang w:val="en-US" w:eastAsia="de-DE"/>
        </w:rPr>
        <w:fldChar w:fldCharType="begin"/>
      </w:r>
      <w:r w:rsidR="00AC7382">
        <w:rPr>
          <w:noProof/>
          <w:lang w:val="en-US" w:eastAsia="de-DE"/>
        </w:rPr>
        <w:instrText xml:space="preserve"> REF _Ref494734882 \h </w:instrText>
      </w:r>
      <w:r w:rsidR="009F1BD1">
        <w:rPr>
          <w:noProof/>
          <w:lang w:val="en-US" w:eastAsia="de-DE"/>
        </w:rPr>
      </w:r>
      <w:r w:rsidR="009F1BD1">
        <w:rPr>
          <w:noProof/>
          <w:lang w:val="en-US" w:eastAsia="de-DE"/>
        </w:rPr>
        <w:fldChar w:fldCharType="separate"/>
      </w:r>
      <w:r w:rsidR="008E59C7">
        <w:t xml:space="preserve">Figure </w:t>
      </w:r>
      <w:r w:rsidR="008E59C7">
        <w:rPr>
          <w:noProof/>
        </w:rPr>
        <w:t>11</w:t>
      </w:r>
      <w:r w:rsidR="009F1BD1">
        <w:rPr>
          <w:noProof/>
          <w:lang w:val="en-US" w:eastAsia="de-DE"/>
        </w:rPr>
        <w:fldChar w:fldCharType="end"/>
      </w:r>
      <w:r w:rsidR="006D40AD" w:rsidRPr="006D40AD">
        <w:rPr>
          <w:noProof/>
          <w:lang w:val="en-US" w:eastAsia="de-DE"/>
        </w:rPr>
        <w:t xml:space="preserve"> and</w:t>
      </w:r>
      <w:r w:rsidR="00AC7382">
        <w:rPr>
          <w:noProof/>
          <w:lang w:val="en-US" w:eastAsia="de-DE"/>
        </w:rPr>
        <w:t xml:space="preserve"> </w:t>
      </w:r>
      <w:r w:rsidR="009F1BD1">
        <w:rPr>
          <w:noProof/>
          <w:lang w:val="en-US" w:eastAsia="de-DE"/>
        </w:rPr>
        <w:fldChar w:fldCharType="begin"/>
      </w:r>
      <w:r w:rsidR="00AC7382">
        <w:rPr>
          <w:noProof/>
          <w:lang w:val="en-US" w:eastAsia="de-DE"/>
        </w:rPr>
        <w:instrText xml:space="preserve"> REF _Ref494734898 \h </w:instrText>
      </w:r>
      <w:r w:rsidR="009F1BD1">
        <w:rPr>
          <w:noProof/>
          <w:lang w:val="en-US" w:eastAsia="de-DE"/>
        </w:rPr>
      </w:r>
      <w:r w:rsidR="009F1BD1">
        <w:rPr>
          <w:noProof/>
          <w:lang w:val="en-US" w:eastAsia="de-DE"/>
        </w:rPr>
        <w:fldChar w:fldCharType="separate"/>
      </w:r>
      <w:r w:rsidR="008E59C7">
        <w:t xml:space="preserve">Figure </w:t>
      </w:r>
      <w:r w:rsidR="008E59C7">
        <w:rPr>
          <w:noProof/>
        </w:rPr>
        <w:t>12</w:t>
      </w:r>
      <w:r w:rsidR="009F1BD1">
        <w:rPr>
          <w:noProof/>
          <w:lang w:val="en-US" w:eastAsia="de-DE"/>
        </w:rPr>
        <w:fldChar w:fldCharType="end"/>
      </w:r>
      <w:r w:rsidR="006D40AD" w:rsidRPr="006D40AD">
        <w:rPr>
          <w:noProof/>
          <w:lang w:val="en-US" w:eastAsia="de-DE"/>
        </w:rPr>
        <w:t>)</w:t>
      </w:r>
      <w:r w:rsidR="00E70204">
        <w:rPr>
          <w:noProof/>
          <w:lang w:val="en-US" w:eastAsia="de-DE"/>
        </w:rPr>
        <w:t>.</w:t>
      </w:r>
    </w:p>
    <w:p w14:paraId="122CFACE" w14:textId="33078A16" w:rsidR="00F22D6F" w:rsidRDefault="00A71E23" w:rsidP="00F22D6F">
      <w:pPr>
        <w:pStyle w:val="BodyText"/>
      </w:pPr>
      <w:r>
        <w:rPr>
          <w:noProof/>
          <w:lang w:val="en-IE" w:eastAsia="en-IE"/>
        </w:rPr>
        <mc:AlternateContent>
          <mc:Choice Requires="wps">
            <w:drawing>
              <wp:anchor distT="0" distB="0" distL="114300" distR="114300" simplePos="0" relativeHeight="251603968" behindDoc="1" locked="0" layoutInCell="1" allowOverlap="1" wp14:anchorId="594037B5" wp14:editId="416EE305">
                <wp:simplePos x="0" y="0"/>
                <wp:positionH relativeFrom="column">
                  <wp:posOffset>3204210</wp:posOffset>
                </wp:positionH>
                <wp:positionV relativeFrom="paragraph">
                  <wp:posOffset>6350</wp:posOffset>
                </wp:positionV>
                <wp:extent cx="2884805" cy="1828800"/>
                <wp:effectExtent l="0" t="0" r="10795" b="19050"/>
                <wp:wrapTight wrapText="bothSides">
                  <wp:wrapPolygon edited="0">
                    <wp:start x="0" y="0"/>
                    <wp:lineTo x="0" y="21600"/>
                    <wp:lineTo x="21538" y="21600"/>
                    <wp:lineTo x="21538" y="0"/>
                    <wp:lineTo x="0" y="0"/>
                  </wp:wrapPolygon>
                </wp:wrapTight>
                <wp:docPr id="65"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4805" cy="1828800"/>
                        </a:xfrm>
                        <a:prstGeom prst="rect">
                          <a:avLst/>
                        </a:prstGeom>
                        <a:solidFill>
                          <a:srgbClr val="FFFFFF"/>
                        </a:solidFill>
                        <a:ln w="9525">
                          <a:solidFill>
                            <a:schemeClr val="tx1">
                              <a:lumMod val="100000"/>
                              <a:lumOff val="0"/>
                            </a:schemeClr>
                          </a:solidFill>
                          <a:miter lim="800000"/>
                          <a:headEnd/>
                          <a:tailEnd/>
                        </a:ln>
                      </wps:spPr>
                      <wps:txbx>
                        <w:txbxContent>
                          <w:p w14:paraId="26364F19" w14:textId="77777777" w:rsidR="00476B81" w:rsidRDefault="00476B81" w:rsidP="006D40AD">
                            <w:pPr>
                              <w:keepNext/>
                            </w:pPr>
                            <w:r>
                              <w:rPr>
                                <w:noProof/>
                                <w:lang w:val="en-IE" w:eastAsia="en-IE"/>
                              </w:rPr>
                              <w:drawing>
                                <wp:inline distT="0" distB="0" distL="0" distR="0" wp14:anchorId="693DFB7C" wp14:editId="2D14187E">
                                  <wp:extent cx="2686050" cy="1558118"/>
                                  <wp:effectExtent l="0" t="0" r="0" b="4445"/>
                                  <wp:docPr id="1155" name="Grafik 96" descr="IMG-20140808-00153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40808-00153 used.jpg"/>
                                          <pic:cNvPicPr/>
                                        </pic:nvPicPr>
                                        <pic:blipFill>
                                          <a:blip r:embed="rId36"/>
                                          <a:stretch>
                                            <a:fillRect/>
                                          </a:stretch>
                                        </pic:blipFill>
                                        <pic:spPr>
                                          <a:xfrm>
                                            <a:off x="0" y="0"/>
                                            <a:ext cx="2702996" cy="1567948"/>
                                          </a:xfrm>
                                          <a:prstGeom prst="rect">
                                            <a:avLst/>
                                          </a:prstGeom>
                                        </pic:spPr>
                                      </pic:pic>
                                    </a:graphicData>
                                  </a:graphic>
                                </wp:inline>
                              </w:drawing>
                            </w:r>
                          </w:p>
                          <w:p w14:paraId="0C852FE7" w14:textId="77777777" w:rsidR="00476B81" w:rsidRDefault="00476B81">
                            <w:pPr>
                              <w:pStyle w:val="Caption"/>
                            </w:pPr>
                            <w:bookmarkStart w:id="196" w:name="_Ref494735923"/>
                            <w:r>
                              <w:t xml:space="preserve">Figure </w:t>
                            </w:r>
                            <w:r>
                              <w:fldChar w:fldCharType="begin"/>
                            </w:r>
                            <w:r>
                              <w:instrText xml:space="preserve"> SEQ Figure \* ARABIC </w:instrText>
                            </w:r>
                            <w:r>
                              <w:fldChar w:fldCharType="separate"/>
                            </w:r>
                            <w:r>
                              <w:rPr>
                                <w:noProof/>
                              </w:rPr>
                              <w:t>13</w:t>
                            </w:r>
                            <w:r>
                              <w:rPr>
                                <w:noProof/>
                              </w:rPr>
                              <w:fldChar w:fldCharType="end"/>
                            </w:r>
                            <w:bookmarkEnd w:id="196"/>
                          </w:p>
                          <w:p w14:paraId="6C8B5EC6"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4037B5" id="Text Box 48" o:spid="_x0000_s1039" type="#_x0000_t202" style="position:absolute;margin-left:252.3pt;margin-top:.5pt;width:227.15pt;height:2in;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" strokecolor="black [3213]">
                <v:textbox>
                  <w:txbxContent>
                    <w:p w14:paraId="26364F19" w14:textId="77777777" w:rsidR="00476B81" w:rsidRDefault="00476B81" w:rsidP="006D40AD">
                      <w:pPr>
                        <w:keepNext/>
                      </w:pPr>
                      <w:r>
                        <w:rPr>
                          <w:noProof/>
                          <w:lang w:val="en-IE" w:eastAsia="en-IE"/>
                        </w:rPr>
                        <w:drawing>
                          <wp:inline distT="0" distB="0" distL="0" distR="0" wp14:anchorId="693DFB7C" wp14:editId="2D14187E">
                            <wp:extent cx="2686050" cy="1558118"/>
                            <wp:effectExtent l="0" t="0" r="0" b="4445"/>
                            <wp:docPr id="1155" name="Grafik 96" descr="IMG-20140808-00153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40808-00153 used.jpg"/>
                                    <pic:cNvPicPr/>
                                  </pic:nvPicPr>
                                  <pic:blipFill>
                                    <a:blip r:embed="rId36"/>
                                    <a:stretch>
                                      <a:fillRect/>
                                    </a:stretch>
                                  </pic:blipFill>
                                  <pic:spPr>
                                    <a:xfrm>
                                      <a:off x="0" y="0"/>
                                      <a:ext cx="2702996" cy="1567948"/>
                                    </a:xfrm>
                                    <a:prstGeom prst="rect">
                                      <a:avLst/>
                                    </a:prstGeom>
                                  </pic:spPr>
                                </pic:pic>
                              </a:graphicData>
                            </a:graphic>
                          </wp:inline>
                        </w:drawing>
                      </w:r>
                    </w:p>
                    <w:p w14:paraId="0C852FE7" w14:textId="77777777" w:rsidR="00476B81" w:rsidRDefault="00476B81">
                      <w:pPr>
                        <w:pStyle w:val="Caption"/>
                      </w:pPr>
                      <w:bookmarkStart w:id="197" w:name="_Ref494735923"/>
                      <w:r>
                        <w:t xml:space="preserve">Figure </w:t>
                      </w:r>
                      <w:r>
                        <w:fldChar w:fldCharType="begin"/>
                      </w:r>
                      <w:r>
                        <w:instrText xml:space="preserve"> SEQ Figure \* ARABIC </w:instrText>
                      </w:r>
                      <w:r>
                        <w:fldChar w:fldCharType="separate"/>
                      </w:r>
                      <w:r>
                        <w:rPr>
                          <w:noProof/>
                        </w:rPr>
                        <w:t>13</w:t>
                      </w:r>
                      <w:r>
                        <w:rPr>
                          <w:noProof/>
                        </w:rPr>
                        <w:fldChar w:fldCharType="end"/>
                      </w:r>
                      <w:bookmarkEnd w:id="197"/>
                    </w:p>
                    <w:p w14:paraId="6C8B5EC6" w14:textId="77777777" w:rsidR="00476B81" w:rsidRDefault="00476B81">
                      <w:pPr>
                        <w:rPr>
                          <w:lang w:val="de-DE"/>
                        </w:rPr>
                      </w:pPr>
                    </w:p>
                  </w:txbxContent>
                </v:textbox>
                <w10:wrap type="tight"/>
              </v:shape>
            </w:pict>
          </mc:Fallback>
        </mc:AlternateContent>
      </w:r>
      <w:r w:rsidR="00F22D6F">
        <w:t xml:space="preserve">During </w:t>
      </w:r>
      <w:r w:rsidR="00F22D6F" w:rsidRPr="00425E2A">
        <w:t xml:space="preserve"> </w:t>
      </w:r>
      <w:r w:rsidR="00F22D6F">
        <w:t>the cooking process</w:t>
      </w:r>
      <w:r w:rsidR="00F22D6F" w:rsidRPr="00425E2A">
        <w:t xml:space="preserve">, the </w:t>
      </w:r>
      <w:r w:rsidR="00F22D6F">
        <w:t xml:space="preserve">plastic resin becomes </w:t>
      </w:r>
      <w:r w:rsidR="00F22D6F" w:rsidRPr="00425E2A">
        <w:t xml:space="preserve">molten </w:t>
      </w:r>
      <w:r w:rsidR="00F22D6F">
        <w:t xml:space="preserve">and </w:t>
      </w:r>
      <w:r w:rsidR="00F22D6F" w:rsidRPr="00425E2A">
        <w:t>slowly settles on the inner mould surface</w:t>
      </w:r>
      <w:r w:rsidR="00F22D6F">
        <w:t>, the bi-axial rotation is programmed to create a relatively uniform distribution of the plastic, the plastic is heated until it is properly cured and then the cooling phase of the process begins</w:t>
      </w:r>
      <w:r w:rsidR="00455F77" w:rsidRPr="00425E2A">
        <w:t xml:space="preserve">. </w:t>
      </w:r>
      <w:r w:rsidR="00F22D6F" w:rsidRPr="00425E2A">
        <w:t>The wall thickness depends on the amount of plastic</w:t>
      </w:r>
      <w:r w:rsidR="00F22D6F">
        <w:t xml:space="preserve"> resin used and this will determine the amount of time required to properly cure the plastic. Wall thicknesses may be from 6 mm to </w:t>
      </w:r>
      <w:r w:rsidR="00F22D6F" w:rsidRPr="00425E2A">
        <w:t>35 mm</w:t>
      </w:r>
      <w:r w:rsidR="00F22D6F">
        <w:t xml:space="preserve"> depending on the required strength and</w:t>
      </w:r>
      <w:r>
        <w:t xml:space="preserve"> </w:t>
      </w:r>
      <w:r w:rsidR="00F22D6F">
        <w:t>design of the buoy</w:t>
      </w:r>
      <w:r w:rsidR="006B0E4B">
        <w:t xml:space="preserve"> (</w:t>
      </w:r>
      <w:r w:rsidR="006B0E4B">
        <w:fldChar w:fldCharType="begin"/>
      </w:r>
      <w:r w:rsidR="006B0E4B">
        <w:instrText xml:space="preserve"> REF _Ref494735923 \h </w:instrText>
      </w:r>
      <w:r w:rsidR="006B0E4B">
        <w:fldChar w:fldCharType="separate"/>
      </w:r>
      <w:r w:rsidR="00070CF3">
        <w:t xml:space="preserve">Figure </w:t>
      </w:r>
      <w:r w:rsidR="00070CF3">
        <w:rPr>
          <w:noProof/>
        </w:rPr>
        <w:t>13</w:t>
      </w:r>
      <w:r w:rsidR="006B0E4B">
        <w:fldChar w:fldCharType="end"/>
      </w:r>
      <w:r w:rsidR="006B0E4B">
        <w:t>)</w:t>
      </w:r>
      <w:r w:rsidR="00F22D6F">
        <w:t xml:space="preserve">. </w:t>
      </w:r>
    </w:p>
    <w:p w14:paraId="1DCA5918" w14:textId="77777777" w:rsidR="006C6CD5" w:rsidRDefault="00742CD5" w:rsidP="00455F77">
      <w:pPr>
        <w:pStyle w:val="BodyText"/>
      </w:pPr>
      <w:r>
        <w:rPr>
          <w:noProof/>
          <w:lang w:val="en-IE" w:eastAsia="en-IE"/>
        </w:rPr>
        <mc:AlternateContent>
          <mc:Choice Requires="wps">
            <w:drawing>
              <wp:anchor distT="0" distB="0" distL="114300" distR="114300" simplePos="0" relativeHeight="251610112" behindDoc="1" locked="0" layoutInCell="1" allowOverlap="1" wp14:anchorId="6BA84845" wp14:editId="46601D9C">
                <wp:simplePos x="0" y="0"/>
                <wp:positionH relativeFrom="column">
                  <wp:posOffset>3969385</wp:posOffset>
                </wp:positionH>
                <wp:positionV relativeFrom="paragraph">
                  <wp:posOffset>15240</wp:posOffset>
                </wp:positionV>
                <wp:extent cx="2117725" cy="942340"/>
                <wp:effectExtent l="0" t="0" r="15875" b="10160"/>
                <wp:wrapTight wrapText="bothSides">
                  <wp:wrapPolygon edited="0">
                    <wp:start x="0" y="0"/>
                    <wp:lineTo x="0" y="21396"/>
                    <wp:lineTo x="21568" y="21396"/>
                    <wp:lineTo x="21568" y="0"/>
                    <wp:lineTo x="0" y="0"/>
                  </wp:wrapPolygon>
                </wp:wrapTight>
                <wp:docPr id="6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7725" cy="942340"/>
                        </a:xfrm>
                        <a:prstGeom prst="rect">
                          <a:avLst/>
                        </a:prstGeom>
                        <a:solidFill>
                          <a:srgbClr val="FFFFFF"/>
                        </a:solidFill>
                        <a:ln w="9525">
                          <a:solidFill>
                            <a:schemeClr val="tx1">
                              <a:lumMod val="100000"/>
                              <a:lumOff val="0"/>
                            </a:schemeClr>
                          </a:solidFill>
                          <a:miter lim="800000"/>
                          <a:headEnd/>
                          <a:tailEnd/>
                        </a:ln>
                      </wps:spPr>
                      <wps:txbx>
                        <w:txbxContent>
                          <w:p w14:paraId="0A1EEB74" w14:textId="77777777" w:rsidR="00476B81" w:rsidRDefault="00476B81" w:rsidP="00DE7D8A">
                            <w:pPr>
                              <w:keepNext/>
                              <w:jc w:val="center"/>
                            </w:pPr>
                            <w:r>
                              <w:rPr>
                                <w:noProof/>
                                <w:lang w:val="en-IE" w:eastAsia="en-IE"/>
                              </w:rPr>
                              <w:drawing>
                                <wp:inline distT="0" distB="0" distL="0" distR="0" wp14:anchorId="4BDADD20" wp14:editId="0B5D0E94">
                                  <wp:extent cx="1942487" cy="656348"/>
                                  <wp:effectExtent l="0" t="0" r="635" b="0"/>
                                  <wp:docPr id="1156" name="Grafik 21" descr="Neues Bil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es Bild.bmp"/>
                                          <pic:cNvPicPr/>
                                        </pic:nvPicPr>
                                        <pic:blipFill>
                                          <a:blip r:embed="rId37"/>
                                          <a:stretch>
                                            <a:fillRect/>
                                          </a:stretch>
                                        </pic:blipFill>
                                        <pic:spPr>
                                          <a:xfrm>
                                            <a:off x="0" y="0"/>
                                            <a:ext cx="1970871" cy="665939"/>
                                          </a:xfrm>
                                          <a:prstGeom prst="rect">
                                            <a:avLst/>
                                          </a:prstGeom>
                                        </pic:spPr>
                                      </pic:pic>
                                    </a:graphicData>
                                  </a:graphic>
                                </wp:inline>
                              </w:drawing>
                            </w:r>
                          </w:p>
                          <w:p w14:paraId="5F3B7A3C" w14:textId="77777777" w:rsidR="00476B81" w:rsidRDefault="00476B81">
                            <w:pPr>
                              <w:pStyle w:val="Caption"/>
                            </w:pPr>
                            <w:bookmarkStart w:id="198" w:name="_Ref494748653"/>
                            <w:r>
                              <w:t xml:space="preserve">Figure </w:t>
                            </w:r>
                            <w:r>
                              <w:fldChar w:fldCharType="begin"/>
                            </w:r>
                            <w:r>
                              <w:instrText xml:space="preserve"> SEQ Figure \* ARABIC </w:instrText>
                            </w:r>
                            <w:r>
                              <w:fldChar w:fldCharType="separate"/>
                            </w:r>
                            <w:r>
                              <w:rPr>
                                <w:noProof/>
                              </w:rPr>
                              <w:t>14</w:t>
                            </w:r>
                            <w:r>
                              <w:rPr>
                                <w:noProof/>
                              </w:rPr>
                              <w:fldChar w:fldCharType="end"/>
                            </w:r>
                            <w:bookmarkEnd w:id="198"/>
                          </w:p>
                          <w:p w14:paraId="07CD3960"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A84845" id="Text Box 53" o:spid="_x0000_s1040" type="#_x0000_t202" style="position:absolute;margin-left:312.55pt;margin-top:1.2pt;width:166.75pt;height:74.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" strokecolor="black [3213]">
                <v:textbox>
                  <w:txbxContent>
                    <w:p w14:paraId="0A1EEB74" w14:textId="77777777" w:rsidR="00476B81" w:rsidRDefault="00476B81" w:rsidP="00DE7D8A">
                      <w:pPr>
                        <w:keepNext/>
                        <w:jc w:val="center"/>
                      </w:pPr>
                      <w:r>
                        <w:rPr>
                          <w:noProof/>
                          <w:lang w:val="en-IE" w:eastAsia="en-IE"/>
                        </w:rPr>
                        <w:drawing>
                          <wp:inline distT="0" distB="0" distL="0" distR="0" wp14:anchorId="4BDADD20" wp14:editId="0B5D0E94">
                            <wp:extent cx="1942487" cy="656348"/>
                            <wp:effectExtent l="0" t="0" r="635" b="0"/>
                            <wp:docPr id="1156" name="Grafik 21" descr="Neues Bil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es Bild.bmp"/>
                                    <pic:cNvPicPr/>
                                  </pic:nvPicPr>
                                  <pic:blipFill>
                                    <a:blip r:embed="rId37"/>
                                    <a:stretch>
                                      <a:fillRect/>
                                    </a:stretch>
                                  </pic:blipFill>
                                  <pic:spPr>
                                    <a:xfrm>
                                      <a:off x="0" y="0"/>
                                      <a:ext cx="1970871" cy="665939"/>
                                    </a:xfrm>
                                    <a:prstGeom prst="rect">
                                      <a:avLst/>
                                    </a:prstGeom>
                                  </pic:spPr>
                                </pic:pic>
                              </a:graphicData>
                            </a:graphic>
                          </wp:inline>
                        </w:drawing>
                      </w:r>
                    </w:p>
                    <w:p w14:paraId="5F3B7A3C" w14:textId="77777777" w:rsidR="00476B81" w:rsidRDefault="00476B81">
                      <w:pPr>
                        <w:pStyle w:val="Caption"/>
                      </w:pPr>
                      <w:bookmarkStart w:id="199" w:name="_Ref494748653"/>
                      <w:r>
                        <w:t xml:space="preserve">Figure </w:t>
                      </w:r>
                      <w:r>
                        <w:fldChar w:fldCharType="begin"/>
                      </w:r>
                      <w:r>
                        <w:instrText xml:space="preserve"> SEQ Figure \* ARABIC </w:instrText>
                      </w:r>
                      <w:r>
                        <w:fldChar w:fldCharType="separate"/>
                      </w:r>
                      <w:r>
                        <w:rPr>
                          <w:noProof/>
                        </w:rPr>
                        <w:t>14</w:t>
                      </w:r>
                      <w:r>
                        <w:rPr>
                          <w:noProof/>
                        </w:rPr>
                        <w:fldChar w:fldCharType="end"/>
                      </w:r>
                      <w:bookmarkEnd w:id="199"/>
                    </w:p>
                    <w:p w14:paraId="07CD3960" w14:textId="77777777" w:rsidR="00476B81" w:rsidRDefault="00476B81">
                      <w:pPr>
                        <w:rPr>
                          <w:lang w:val="de-DE"/>
                        </w:rPr>
                      </w:pPr>
                    </w:p>
                  </w:txbxContent>
                </v:textbox>
                <w10:wrap type="tight"/>
              </v:shape>
            </w:pict>
          </mc:Fallback>
        </mc:AlternateContent>
      </w:r>
      <w:r w:rsidR="00455F77" w:rsidRPr="00425E2A">
        <w:t xml:space="preserve">It is also possible to integrate metal </w:t>
      </w:r>
      <w:r w:rsidR="00FA2D9B">
        <w:t>parts</w:t>
      </w:r>
      <w:r w:rsidR="00455F77" w:rsidRPr="00425E2A">
        <w:t xml:space="preserve"> into the plastic parts</w:t>
      </w:r>
      <w:r w:rsidR="00B4134A">
        <w:t xml:space="preserve"> </w:t>
      </w:r>
      <w:r w:rsidR="00F22D6F">
        <w:t xml:space="preserve">during the moulding process used for mooring and lifting and fastening systems </w:t>
      </w:r>
      <w:r w:rsidR="00B4134A">
        <w:t>(</w:t>
      </w:r>
      <w:r w:rsidR="009F1BD1">
        <w:fldChar w:fldCharType="begin"/>
      </w:r>
      <w:r w:rsidR="00B4134A">
        <w:instrText xml:space="preserve"> REF _Ref494748653 \h </w:instrText>
      </w:r>
      <w:r w:rsidR="009F1BD1">
        <w:fldChar w:fldCharType="separate"/>
      </w:r>
      <w:r w:rsidR="00070CF3">
        <w:t xml:space="preserve">Figure </w:t>
      </w:r>
      <w:r w:rsidR="00070CF3">
        <w:rPr>
          <w:noProof/>
        </w:rPr>
        <w:t>14</w:t>
      </w:r>
      <w:r w:rsidR="009F1BD1">
        <w:fldChar w:fldCharType="end"/>
      </w:r>
      <w:r w:rsidR="00B4134A">
        <w:t>)</w:t>
      </w:r>
      <w:r w:rsidR="00455F77" w:rsidRPr="00425E2A">
        <w:t xml:space="preserve">. </w:t>
      </w:r>
    </w:p>
    <w:p w14:paraId="629E5C11" w14:textId="76C8B845" w:rsidR="004B6346" w:rsidRDefault="006C6CD5" w:rsidP="00455F77">
      <w:pPr>
        <w:pStyle w:val="BodyText"/>
      </w:pPr>
      <w:r w:rsidRPr="00425E2A">
        <w:t>Rotational moulding is particularly suitable for small to medium series production. The advantages are the relatively low mould costs and the almost unlimited possibilities of shaping.</w:t>
      </w:r>
    </w:p>
    <w:p w14:paraId="5F4199CE" w14:textId="77777777" w:rsidR="00503313" w:rsidRDefault="00503313">
      <w:pPr>
        <w:spacing w:after="200" w:line="276" w:lineRule="auto"/>
        <w:rPr>
          <w:sz w:val="22"/>
        </w:rPr>
      </w:pPr>
      <w:r>
        <w:br w:type="page"/>
      </w:r>
    </w:p>
    <w:p w14:paraId="703EF0F5" w14:textId="19C66D56" w:rsidR="00455F77" w:rsidRDefault="001419CD" w:rsidP="00455F77">
      <w:pPr>
        <w:pStyle w:val="BodyText"/>
      </w:pPr>
      <w:r>
        <w:rPr>
          <w:noProof/>
          <w:lang w:val="en-IE" w:eastAsia="en-IE"/>
        </w:rPr>
        <w:lastRenderedPageBreak/>
        <mc:AlternateContent>
          <mc:Choice Requires="wps">
            <w:drawing>
              <wp:anchor distT="0" distB="0" distL="114300" distR="114300" simplePos="0" relativeHeight="251606016" behindDoc="1" locked="0" layoutInCell="1" allowOverlap="1" wp14:anchorId="628E30CC" wp14:editId="0F990184">
                <wp:simplePos x="0" y="0"/>
                <wp:positionH relativeFrom="column">
                  <wp:posOffset>3058795</wp:posOffset>
                </wp:positionH>
                <wp:positionV relativeFrom="paragraph">
                  <wp:posOffset>57150</wp:posOffset>
                </wp:positionV>
                <wp:extent cx="2024380" cy="1579245"/>
                <wp:effectExtent l="0" t="0" r="13970" b="20955"/>
                <wp:wrapTight wrapText="bothSides">
                  <wp:wrapPolygon edited="0">
                    <wp:start x="0" y="0"/>
                    <wp:lineTo x="0" y="21626"/>
                    <wp:lineTo x="21546" y="21626"/>
                    <wp:lineTo x="21546" y="0"/>
                    <wp:lineTo x="0" y="0"/>
                  </wp:wrapPolygon>
                </wp:wrapTight>
                <wp:docPr id="61"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4380" cy="1579245"/>
                        </a:xfrm>
                        <a:prstGeom prst="rect">
                          <a:avLst/>
                        </a:prstGeom>
                        <a:solidFill>
                          <a:srgbClr val="FFFFFF"/>
                        </a:solidFill>
                        <a:ln w="9525">
                          <a:solidFill>
                            <a:schemeClr val="tx1">
                              <a:lumMod val="100000"/>
                              <a:lumOff val="0"/>
                            </a:schemeClr>
                          </a:solidFill>
                          <a:miter lim="800000"/>
                          <a:headEnd/>
                          <a:tailEnd/>
                        </a:ln>
                      </wps:spPr>
                      <wps:txbx>
                        <w:txbxContent>
                          <w:p w14:paraId="230771E5" w14:textId="77777777" w:rsidR="00476B81" w:rsidRDefault="00476B81">
                            <w:pPr>
                              <w:keepNext/>
                            </w:pPr>
                            <w:r>
                              <w:rPr>
                                <w:noProof/>
                                <w:lang w:val="en-IE" w:eastAsia="en-IE"/>
                              </w:rPr>
                              <w:drawing>
                                <wp:inline distT="0" distB="0" distL="0" distR="0" wp14:anchorId="14820E5D" wp14:editId="5C6DCC11">
                                  <wp:extent cx="1847650" cy="1315367"/>
                                  <wp:effectExtent l="0" t="0" r="635" b="0"/>
                                  <wp:docPr id="1157" name="Grafik 95" descr="3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used.jpg"/>
                                          <pic:cNvPicPr/>
                                        </pic:nvPicPr>
                                        <pic:blipFill>
                                          <a:blip r:embed="rId38"/>
                                          <a:stretch>
                                            <a:fillRect/>
                                          </a:stretch>
                                        </pic:blipFill>
                                        <pic:spPr>
                                          <a:xfrm>
                                            <a:off x="0" y="0"/>
                                            <a:ext cx="1852694" cy="1318958"/>
                                          </a:xfrm>
                                          <a:prstGeom prst="rect">
                                            <a:avLst/>
                                          </a:prstGeom>
                                        </pic:spPr>
                                      </pic:pic>
                                    </a:graphicData>
                                  </a:graphic>
                                </wp:inline>
                              </w:drawing>
                            </w:r>
                          </w:p>
                          <w:p w14:paraId="6FA92E5D" w14:textId="77777777" w:rsidR="00476B81" w:rsidRDefault="00476B81">
                            <w:pPr>
                              <w:pStyle w:val="Caption"/>
                            </w:pPr>
                            <w:bookmarkStart w:id="200" w:name="_Ref494748686"/>
                            <w:r>
                              <w:t xml:space="preserve">Figure </w:t>
                            </w:r>
                            <w:r>
                              <w:fldChar w:fldCharType="begin"/>
                            </w:r>
                            <w:r>
                              <w:instrText xml:space="preserve"> SEQ Figure \* ARABIC </w:instrText>
                            </w:r>
                            <w:r>
                              <w:fldChar w:fldCharType="separate"/>
                            </w:r>
                            <w:r>
                              <w:rPr>
                                <w:noProof/>
                              </w:rPr>
                              <w:t>15</w:t>
                            </w:r>
                            <w:r>
                              <w:rPr>
                                <w:noProof/>
                              </w:rPr>
                              <w:fldChar w:fldCharType="end"/>
                            </w:r>
                            <w:bookmarkEnd w:id="200"/>
                          </w:p>
                          <w:p w14:paraId="48648D43" w14:textId="77777777" w:rsidR="00476B81" w:rsidRDefault="00476B81">
                            <w:pPr>
                              <w:keepNext/>
                            </w:pPr>
                          </w:p>
                          <w:p w14:paraId="548C1755" w14:textId="77777777" w:rsidR="00476B81" w:rsidRDefault="00476B81">
                            <w:pPr>
                              <w:pStyle w:val="Caption"/>
                            </w:pPr>
                          </w:p>
                          <w:p w14:paraId="1D680979"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8E30CC" id="Text Box 47" o:spid="_x0000_s1041" type="#_x0000_t202" style="position:absolute;margin-left:240.85pt;margin-top:4.5pt;width:159.4pt;height:124.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" strokecolor="black [3213]">
                <v:textbox>
                  <w:txbxContent>
                    <w:p w14:paraId="230771E5" w14:textId="77777777" w:rsidR="00476B81" w:rsidRDefault="00476B81">
                      <w:pPr>
                        <w:keepNext/>
                      </w:pPr>
                      <w:r>
                        <w:rPr>
                          <w:noProof/>
                          <w:lang w:val="en-IE" w:eastAsia="en-IE"/>
                        </w:rPr>
                        <w:drawing>
                          <wp:inline distT="0" distB="0" distL="0" distR="0" wp14:anchorId="14820E5D" wp14:editId="5C6DCC11">
                            <wp:extent cx="1847650" cy="1315367"/>
                            <wp:effectExtent l="0" t="0" r="635" b="0"/>
                            <wp:docPr id="1157" name="Grafik 95" descr="3 u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used.jpg"/>
                                    <pic:cNvPicPr/>
                                  </pic:nvPicPr>
                                  <pic:blipFill>
                                    <a:blip r:embed="rId38"/>
                                    <a:stretch>
                                      <a:fillRect/>
                                    </a:stretch>
                                  </pic:blipFill>
                                  <pic:spPr>
                                    <a:xfrm>
                                      <a:off x="0" y="0"/>
                                      <a:ext cx="1852694" cy="1318958"/>
                                    </a:xfrm>
                                    <a:prstGeom prst="rect">
                                      <a:avLst/>
                                    </a:prstGeom>
                                  </pic:spPr>
                                </pic:pic>
                              </a:graphicData>
                            </a:graphic>
                          </wp:inline>
                        </w:drawing>
                      </w:r>
                    </w:p>
                    <w:p w14:paraId="6FA92E5D" w14:textId="77777777" w:rsidR="00476B81" w:rsidRDefault="00476B81">
                      <w:pPr>
                        <w:pStyle w:val="Caption"/>
                      </w:pPr>
                      <w:bookmarkStart w:id="201" w:name="_Ref494748686"/>
                      <w:r>
                        <w:t xml:space="preserve">Figure </w:t>
                      </w:r>
                      <w:r>
                        <w:fldChar w:fldCharType="begin"/>
                      </w:r>
                      <w:r>
                        <w:instrText xml:space="preserve"> SEQ Figure \* ARABIC </w:instrText>
                      </w:r>
                      <w:r>
                        <w:fldChar w:fldCharType="separate"/>
                      </w:r>
                      <w:r>
                        <w:rPr>
                          <w:noProof/>
                        </w:rPr>
                        <w:t>15</w:t>
                      </w:r>
                      <w:r>
                        <w:rPr>
                          <w:noProof/>
                        </w:rPr>
                        <w:fldChar w:fldCharType="end"/>
                      </w:r>
                      <w:bookmarkEnd w:id="201"/>
                    </w:p>
                    <w:p w14:paraId="48648D43" w14:textId="77777777" w:rsidR="00476B81" w:rsidRDefault="00476B81">
                      <w:pPr>
                        <w:keepNext/>
                      </w:pPr>
                    </w:p>
                    <w:p w14:paraId="548C1755" w14:textId="77777777" w:rsidR="00476B81" w:rsidRDefault="00476B81">
                      <w:pPr>
                        <w:pStyle w:val="Caption"/>
                      </w:pPr>
                    </w:p>
                    <w:p w14:paraId="1D680979" w14:textId="77777777" w:rsidR="00476B81" w:rsidRDefault="00476B81">
                      <w:pPr>
                        <w:rPr>
                          <w:lang w:val="de-DE"/>
                        </w:rPr>
                      </w:pPr>
                    </w:p>
                  </w:txbxContent>
                </v:textbox>
                <w10:wrap type="tight"/>
              </v:shape>
            </w:pict>
          </mc:Fallback>
        </mc:AlternateContent>
      </w:r>
      <w:r w:rsidR="00455F77" w:rsidRPr="00425E2A">
        <w:t xml:space="preserve">The </w:t>
      </w:r>
      <w:r w:rsidR="00FA2D9B">
        <w:t>enclosed modules</w:t>
      </w:r>
      <w:r w:rsidR="00FA2D9B" w:rsidRPr="00FA2D9B">
        <w:t xml:space="preserve">, </w:t>
      </w:r>
      <w:r w:rsidR="00FA2D9B">
        <w:t xml:space="preserve">manufactured </w:t>
      </w:r>
      <w:r w:rsidR="00FA2D9B" w:rsidRPr="00FA2D9B">
        <w:t xml:space="preserve">as described above, </w:t>
      </w:r>
      <w:r w:rsidR="00455F77" w:rsidRPr="00425E2A">
        <w:t>can either be used directly as a buoy, be welded to buoys or mounted as floats on a core structure.</w:t>
      </w:r>
    </w:p>
    <w:p w14:paraId="39AEDFB7" w14:textId="6C5D4A3D" w:rsidR="00FB0ADA" w:rsidRDefault="00503313" w:rsidP="00FB0ADA">
      <w:pPr>
        <w:pStyle w:val="BodyText"/>
      </w:pPr>
      <w:r>
        <w:rPr>
          <w:noProof/>
          <w:lang w:val="en-IE" w:eastAsia="en-IE"/>
        </w:rPr>
        <mc:AlternateContent>
          <mc:Choice Requires="wps">
            <w:drawing>
              <wp:anchor distT="0" distB="0" distL="114300" distR="114300" simplePos="0" relativeHeight="251608064" behindDoc="1" locked="0" layoutInCell="1" allowOverlap="1" wp14:anchorId="1C0E6FDA" wp14:editId="7BDBD9A0">
                <wp:simplePos x="0" y="0"/>
                <wp:positionH relativeFrom="column">
                  <wp:posOffset>5166360</wp:posOffset>
                </wp:positionH>
                <wp:positionV relativeFrom="paragraph">
                  <wp:posOffset>-528955</wp:posOffset>
                </wp:positionV>
                <wp:extent cx="880110" cy="1583690"/>
                <wp:effectExtent l="0" t="0" r="15240" b="16510"/>
                <wp:wrapTight wrapText="bothSides">
                  <wp:wrapPolygon edited="0">
                    <wp:start x="0" y="0"/>
                    <wp:lineTo x="0" y="21565"/>
                    <wp:lineTo x="21506" y="21565"/>
                    <wp:lineTo x="21506" y="0"/>
                    <wp:lineTo x="0" y="0"/>
                  </wp:wrapPolygon>
                </wp:wrapTight>
                <wp:docPr id="62"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0110" cy="1583690"/>
                        </a:xfrm>
                        <a:prstGeom prst="rect">
                          <a:avLst/>
                        </a:prstGeom>
                        <a:solidFill>
                          <a:srgbClr val="FFFFFF"/>
                        </a:solidFill>
                        <a:ln w="9525">
                          <a:solidFill>
                            <a:schemeClr val="tx1">
                              <a:lumMod val="100000"/>
                              <a:lumOff val="0"/>
                            </a:schemeClr>
                          </a:solidFill>
                          <a:miter lim="800000"/>
                          <a:headEnd/>
                          <a:tailEnd/>
                        </a:ln>
                      </wps:spPr>
                      <wps:txbx>
                        <w:txbxContent>
                          <w:p w14:paraId="275F4DAF" w14:textId="77777777" w:rsidR="00476B81" w:rsidRDefault="00476B81" w:rsidP="006D40AD">
                            <w:pPr>
                              <w:keepNext/>
                            </w:pPr>
                            <w:r>
                              <w:rPr>
                                <w:noProof/>
                                <w:lang w:val="en-IE" w:eastAsia="en-IE"/>
                              </w:rPr>
                              <w:drawing>
                                <wp:inline distT="0" distB="0" distL="0" distR="0" wp14:anchorId="7B3A908C" wp14:editId="10C84C0A">
                                  <wp:extent cx="727919" cy="1320257"/>
                                  <wp:effectExtent l="0" t="0" r="0" b="0"/>
                                  <wp:docPr id="1158"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srcRect/>
                                          <a:stretch>
                                            <a:fillRect/>
                                          </a:stretch>
                                        </pic:blipFill>
                                        <pic:spPr bwMode="auto">
                                          <a:xfrm>
                                            <a:off x="0" y="0"/>
                                            <a:ext cx="741333" cy="1344587"/>
                                          </a:xfrm>
                                          <a:prstGeom prst="rect">
                                            <a:avLst/>
                                          </a:prstGeom>
                                          <a:noFill/>
                                          <a:ln w="9525">
                                            <a:noFill/>
                                            <a:miter lim="800000"/>
                                            <a:headEnd/>
                                            <a:tailEnd/>
                                          </a:ln>
                                        </pic:spPr>
                                      </pic:pic>
                                    </a:graphicData>
                                  </a:graphic>
                                </wp:inline>
                              </w:drawing>
                            </w:r>
                          </w:p>
                          <w:p w14:paraId="0E340479" w14:textId="77777777" w:rsidR="00476B81" w:rsidRDefault="00476B81">
                            <w:pPr>
                              <w:pStyle w:val="Caption"/>
                            </w:pPr>
                            <w:bookmarkStart w:id="202" w:name="_Ref494736918"/>
                            <w:bookmarkStart w:id="203" w:name="_Ref494748705"/>
                            <w:r>
                              <w:t xml:space="preserve">Figure </w:t>
                            </w:r>
                            <w:bookmarkEnd w:id="202"/>
                            <w:r>
                              <w:fldChar w:fldCharType="begin"/>
                            </w:r>
                            <w:r>
                              <w:instrText xml:space="preserve"> SEQ Figure \* ARABIC </w:instrText>
                            </w:r>
                            <w:r>
                              <w:fldChar w:fldCharType="separate"/>
                            </w:r>
                            <w:r>
                              <w:rPr>
                                <w:noProof/>
                              </w:rPr>
                              <w:t>16</w:t>
                            </w:r>
                            <w:r>
                              <w:fldChar w:fldCharType="end"/>
                            </w:r>
                            <w:bookmarkEnd w:id="203"/>
                          </w:p>
                          <w:p w14:paraId="7C9C5DE3"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0E6FDA" id="Text Box 49" o:spid="_x0000_s1042" type="#_x0000_t202" style="position:absolute;margin-left:406.8pt;margin-top:-41.65pt;width:69.3pt;height:124.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" strokecolor="black [3213]">
                <v:textbox>
                  <w:txbxContent>
                    <w:p w14:paraId="275F4DAF" w14:textId="77777777" w:rsidR="00476B81" w:rsidRDefault="00476B81" w:rsidP="006D40AD">
                      <w:pPr>
                        <w:keepNext/>
                      </w:pPr>
                      <w:r>
                        <w:rPr>
                          <w:noProof/>
                          <w:lang w:val="en-IE" w:eastAsia="en-IE"/>
                        </w:rPr>
                        <w:drawing>
                          <wp:inline distT="0" distB="0" distL="0" distR="0" wp14:anchorId="7B3A908C" wp14:editId="10C84C0A">
                            <wp:extent cx="727919" cy="1320257"/>
                            <wp:effectExtent l="0" t="0" r="0" b="0"/>
                            <wp:docPr id="1158"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srcRect/>
                                    <a:stretch>
                                      <a:fillRect/>
                                    </a:stretch>
                                  </pic:blipFill>
                                  <pic:spPr bwMode="auto">
                                    <a:xfrm>
                                      <a:off x="0" y="0"/>
                                      <a:ext cx="741333" cy="1344587"/>
                                    </a:xfrm>
                                    <a:prstGeom prst="rect">
                                      <a:avLst/>
                                    </a:prstGeom>
                                    <a:noFill/>
                                    <a:ln w="9525">
                                      <a:noFill/>
                                      <a:miter lim="800000"/>
                                      <a:headEnd/>
                                      <a:tailEnd/>
                                    </a:ln>
                                  </pic:spPr>
                                </pic:pic>
                              </a:graphicData>
                            </a:graphic>
                          </wp:inline>
                        </w:drawing>
                      </w:r>
                    </w:p>
                    <w:p w14:paraId="0E340479" w14:textId="77777777" w:rsidR="00476B81" w:rsidRDefault="00476B81">
                      <w:pPr>
                        <w:pStyle w:val="Caption"/>
                      </w:pPr>
                      <w:bookmarkStart w:id="204" w:name="_Ref494736918"/>
                      <w:bookmarkStart w:id="205" w:name="_Ref494748705"/>
                      <w:r>
                        <w:t xml:space="preserve">Figure </w:t>
                      </w:r>
                      <w:bookmarkEnd w:id="204"/>
                      <w:r>
                        <w:fldChar w:fldCharType="begin"/>
                      </w:r>
                      <w:r>
                        <w:instrText xml:space="preserve"> SEQ Figure \* ARABIC </w:instrText>
                      </w:r>
                      <w:r>
                        <w:fldChar w:fldCharType="separate"/>
                      </w:r>
                      <w:r>
                        <w:rPr>
                          <w:noProof/>
                        </w:rPr>
                        <w:t>16</w:t>
                      </w:r>
                      <w:r>
                        <w:fldChar w:fldCharType="end"/>
                      </w:r>
                      <w:bookmarkEnd w:id="205"/>
                    </w:p>
                    <w:p w14:paraId="7C9C5DE3" w14:textId="77777777" w:rsidR="00476B81" w:rsidRDefault="00476B81">
                      <w:pPr>
                        <w:rPr>
                          <w:lang w:val="de-DE"/>
                        </w:rPr>
                      </w:pPr>
                    </w:p>
                  </w:txbxContent>
                </v:textbox>
                <w10:wrap type="tight"/>
              </v:shape>
            </w:pict>
          </mc:Fallback>
        </mc:AlternateContent>
      </w:r>
      <w:r w:rsidR="009F1BD1">
        <w:fldChar w:fldCharType="begin"/>
      </w:r>
      <w:r w:rsidR="00B4134A">
        <w:instrText xml:space="preserve"> REF _Ref494748686 \h </w:instrText>
      </w:r>
      <w:r w:rsidR="009F1BD1">
        <w:fldChar w:fldCharType="separate"/>
      </w:r>
      <w:r w:rsidR="00070CF3">
        <w:t xml:space="preserve">Figure </w:t>
      </w:r>
      <w:r w:rsidR="00070CF3">
        <w:rPr>
          <w:noProof/>
        </w:rPr>
        <w:t>15</w:t>
      </w:r>
      <w:r w:rsidR="009F1BD1">
        <w:fldChar w:fldCharType="end"/>
      </w:r>
      <w:r w:rsidR="0079309B">
        <w:t xml:space="preserve"> </w:t>
      </w:r>
      <w:r w:rsidR="005C22BA">
        <w:t xml:space="preserve">shows a big enclosed module (float, length 2.17 m, outer radius </w:t>
      </w:r>
      <w:r w:rsidR="00D3102D" w:rsidRPr="00D3102D">
        <w:t xml:space="preserve">1.21 m, wall thickness </w:t>
      </w:r>
      <w:r w:rsidR="005C22BA">
        <w:t>20</w:t>
      </w:r>
      <w:r w:rsidR="002C43D1">
        <w:t xml:space="preserve"> </w:t>
      </w:r>
      <w:r w:rsidR="005C22BA">
        <w:t xml:space="preserve">mm), </w:t>
      </w:r>
      <w:r w:rsidR="00C82AB4">
        <w:fldChar w:fldCharType="begin"/>
      </w:r>
      <w:r w:rsidR="00C82AB4">
        <w:instrText xml:space="preserve"> REF _Ref494748705 \h  \* MERGEFORMAT </w:instrText>
      </w:r>
      <w:r w:rsidR="00C82AB4">
        <w:fldChar w:fldCharType="separate"/>
      </w:r>
      <w:r w:rsidR="00070CF3">
        <w:t xml:space="preserve">Figure </w:t>
      </w:r>
      <w:r w:rsidR="00070CF3">
        <w:rPr>
          <w:noProof/>
        </w:rPr>
        <w:t>16</w:t>
      </w:r>
      <w:r w:rsidR="00C82AB4">
        <w:fldChar w:fldCharType="end"/>
      </w:r>
      <w:r w:rsidR="005C22BA">
        <w:t xml:space="preserve"> shows a small enclosed module (small marker, 0.5 m diameter</w:t>
      </w:r>
      <w:r w:rsidR="0020743B">
        <w:t>, 0.7</w:t>
      </w:r>
      <w:r w:rsidR="00947A7F">
        <w:t xml:space="preserve"> </w:t>
      </w:r>
      <w:r w:rsidR="0020743B">
        <w:t>m height</w:t>
      </w:r>
      <w:r w:rsidR="00BD67A4">
        <w:t>)</w:t>
      </w:r>
      <w:r w:rsidR="00FB0ADA">
        <w:t>.</w:t>
      </w:r>
    </w:p>
    <w:p w14:paraId="6FA6C7C1" w14:textId="122F89C4" w:rsidR="00B60F2C" w:rsidRPr="00BF4116" w:rsidRDefault="00064F3D" w:rsidP="008F1593">
      <w:pPr>
        <w:pStyle w:val="Heading3"/>
      </w:pPr>
      <w:bookmarkStart w:id="206" w:name="_Toc495575224"/>
      <w:bookmarkStart w:id="207" w:name="_Toc495575225"/>
      <w:bookmarkStart w:id="208" w:name="_Toc495575226"/>
      <w:bookmarkStart w:id="209" w:name="_Toc495575227"/>
      <w:bookmarkStart w:id="210" w:name="_Toc495575228"/>
      <w:bookmarkStart w:id="211" w:name="_Toc495504204"/>
      <w:bookmarkStart w:id="212" w:name="_Toc495575229"/>
      <w:bookmarkStart w:id="213" w:name="_Toc495504205"/>
      <w:bookmarkStart w:id="214" w:name="_Toc495575230"/>
      <w:bookmarkStart w:id="215" w:name="_Toc495504206"/>
      <w:bookmarkStart w:id="216" w:name="_Toc495575231"/>
      <w:bookmarkStart w:id="217" w:name="_Toc495504207"/>
      <w:bookmarkStart w:id="218" w:name="_Toc495575232"/>
      <w:bookmarkStart w:id="219" w:name="_Toc495504208"/>
      <w:bookmarkStart w:id="220" w:name="_Toc495575233"/>
      <w:bookmarkStart w:id="221" w:name="_Toc495504209"/>
      <w:bookmarkStart w:id="222" w:name="_Toc495575234"/>
      <w:bookmarkStart w:id="223" w:name="_Toc495504210"/>
      <w:bookmarkStart w:id="224" w:name="_Toc495575235"/>
      <w:bookmarkStart w:id="225" w:name="_Toc495504211"/>
      <w:bookmarkStart w:id="226" w:name="_Toc495575236"/>
      <w:bookmarkStart w:id="227" w:name="_Toc495504212"/>
      <w:bookmarkStart w:id="228" w:name="_Toc495575237"/>
      <w:bookmarkStart w:id="229" w:name="_Toc495504213"/>
      <w:bookmarkStart w:id="230" w:name="_Toc495575238"/>
      <w:bookmarkStart w:id="231" w:name="_Toc495504214"/>
      <w:bookmarkStart w:id="232" w:name="_Toc495575239"/>
      <w:bookmarkStart w:id="233" w:name="_Toc495504215"/>
      <w:bookmarkStart w:id="234" w:name="_Toc495575240"/>
      <w:bookmarkStart w:id="235" w:name="_Toc495504216"/>
      <w:bookmarkStart w:id="236" w:name="_Toc495575241"/>
      <w:bookmarkStart w:id="237" w:name="_Toc495504217"/>
      <w:bookmarkStart w:id="238" w:name="_Toc495575242"/>
      <w:bookmarkStart w:id="239" w:name="_Toc495504218"/>
      <w:bookmarkStart w:id="240" w:name="_Toc495575243"/>
      <w:bookmarkStart w:id="241" w:name="_Toc495504219"/>
      <w:bookmarkStart w:id="242" w:name="_Toc495575244"/>
      <w:bookmarkStart w:id="243" w:name="_Toc495504220"/>
      <w:bookmarkStart w:id="244" w:name="_Toc495575245"/>
      <w:bookmarkStart w:id="245" w:name="_Toc495504221"/>
      <w:bookmarkStart w:id="246" w:name="_Toc495575246"/>
      <w:bookmarkStart w:id="247" w:name="_Toc495504222"/>
      <w:bookmarkStart w:id="248" w:name="_Toc495575247"/>
      <w:bookmarkStart w:id="249" w:name="_Toc495504223"/>
      <w:bookmarkStart w:id="250" w:name="_Toc495575248"/>
      <w:bookmarkStart w:id="251" w:name="_Toc495504224"/>
      <w:bookmarkStart w:id="252" w:name="_Toc495575249"/>
      <w:bookmarkStart w:id="253" w:name="_Toc495504225"/>
      <w:bookmarkStart w:id="254" w:name="_Toc495575250"/>
      <w:bookmarkStart w:id="255" w:name="_Toc495504226"/>
      <w:bookmarkStart w:id="256" w:name="_Toc495575251"/>
      <w:bookmarkStart w:id="257" w:name="_Toc495504227"/>
      <w:bookmarkStart w:id="258" w:name="_Toc495575252"/>
      <w:bookmarkStart w:id="259" w:name="_Toc495504228"/>
      <w:bookmarkStart w:id="260" w:name="_Toc495575253"/>
      <w:bookmarkStart w:id="261" w:name="_Toc495504229"/>
      <w:bookmarkStart w:id="262" w:name="_Toc495575254"/>
      <w:bookmarkStart w:id="263" w:name="_Toc495504230"/>
      <w:bookmarkStart w:id="264" w:name="_Toc495575255"/>
      <w:bookmarkStart w:id="265" w:name="_Toc495504231"/>
      <w:bookmarkStart w:id="266" w:name="_Toc495575256"/>
      <w:bookmarkStart w:id="267" w:name="_Toc495504232"/>
      <w:bookmarkStart w:id="268" w:name="_Toc495575257"/>
      <w:bookmarkStart w:id="269" w:name="_Toc495504233"/>
      <w:bookmarkStart w:id="270" w:name="_Toc495575258"/>
      <w:bookmarkStart w:id="271" w:name="_Toc495504234"/>
      <w:bookmarkStart w:id="272" w:name="_Toc495575259"/>
      <w:bookmarkStart w:id="273" w:name="_Toc495504235"/>
      <w:bookmarkStart w:id="274" w:name="_Toc495575260"/>
      <w:bookmarkStart w:id="275" w:name="_Toc495504236"/>
      <w:bookmarkStart w:id="276" w:name="_Toc495575261"/>
      <w:bookmarkStart w:id="277" w:name="_Toc495504237"/>
      <w:bookmarkStart w:id="278" w:name="_Toc495575262"/>
      <w:bookmarkStart w:id="279" w:name="_Toc495418874"/>
      <w:bookmarkStart w:id="280" w:name="_Toc495419053"/>
      <w:bookmarkStart w:id="281" w:name="_Toc495419232"/>
      <w:bookmarkStart w:id="282" w:name="_Toc495419411"/>
      <w:bookmarkStart w:id="283" w:name="_Toc495419590"/>
      <w:bookmarkStart w:id="284" w:name="_Toc495419769"/>
      <w:bookmarkStart w:id="285" w:name="_Toc495489956"/>
      <w:bookmarkStart w:id="286" w:name="_Toc495490151"/>
      <w:bookmarkStart w:id="287" w:name="_Toc495494355"/>
      <w:bookmarkStart w:id="288" w:name="_Toc495504238"/>
      <w:bookmarkStart w:id="289" w:name="_Toc495575263"/>
      <w:bookmarkStart w:id="290" w:name="_Toc495050643"/>
      <w:bookmarkStart w:id="291" w:name="_Toc502668267"/>
      <w:bookmarkStart w:id="292" w:name="_Ref502912173"/>
      <w:bookmarkStart w:id="293" w:name="_Toc504119592"/>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t>fabrication of rotational moulded polyethylene buoys made by one enclosed module</w:t>
      </w:r>
      <w:bookmarkEnd w:id="292"/>
      <w:bookmarkEnd w:id="293"/>
    </w:p>
    <w:p w14:paraId="53A6AACB" w14:textId="2986F1E0" w:rsidR="006920C9" w:rsidRDefault="006920C9">
      <w:pPr>
        <w:pStyle w:val="BodyText"/>
      </w:pPr>
      <w:r w:rsidRPr="006D4D63">
        <w:rPr>
          <w:noProof/>
          <w:color w:val="000000" w:themeColor="text1"/>
          <w:lang w:val="en-IE" w:eastAsia="en-IE"/>
        </w:rPr>
        <mc:AlternateContent>
          <mc:Choice Requires="wps">
            <w:drawing>
              <wp:anchor distT="0" distB="0" distL="114300" distR="114300" simplePos="0" relativeHeight="251707392" behindDoc="1" locked="0" layoutInCell="1" allowOverlap="1" wp14:anchorId="0A5CCCC4" wp14:editId="3C38C390">
                <wp:simplePos x="0" y="0"/>
                <wp:positionH relativeFrom="column">
                  <wp:posOffset>-46990</wp:posOffset>
                </wp:positionH>
                <wp:positionV relativeFrom="paragraph">
                  <wp:posOffset>3789045</wp:posOffset>
                </wp:positionV>
                <wp:extent cx="1727200" cy="2552700"/>
                <wp:effectExtent l="0" t="0" r="25400" b="19050"/>
                <wp:wrapTight wrapText="bothSides">
                  <wp:wrapPolygon edited="0">
                    <wp:start x="0" y="0"/>
                    <wp:lineTo x="0" y="21600"/>
                    <wp:lineTo x="21679" y="21600"/>
                    <wp:lineTo x="21679" y="0"/>
                    <wp:lineTo x="0" y="0"/>
                  </wp:wrapPolygon>
                </wp:wrapTight>
                <wp:docPr id="8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7200" cy="2552700"/>
                        </a:xfrm>
                        <a:prstGeom prst="rect">
                          <a:avLst/>
                        </a:prstGeom>
                        <a:solidFill>
                          <a:srgbClr val="FFFFFF"/>
                        </a:solidFill>
                        <a:ln w="9525">
                          <a:solidFill>
                            <a:sysClr val="windowText" lastClr="000000">
                              <a:lumMod val="100000"/>
                              <a:lumOff val="0"/>
                            </a:sysClr>
                          </a:solidFill>
                          <a:miter lim="800000"/>
                          <a:headEnd/>
                          <a:tailEnd/>
                        </a:ln>
                      </wps:spPr>
                      <wps:txbx>
                        <w:txbxContent>
                          <w:p w14:paraId="14DEBB3E" w14:textId="77777777" w:rsidR="00476B81" w:rsidRDefault="00476B81" w:rsidP="00C24866">
                            <w:pPr>
                              <w:keepNext/>
                              <w:jc w:val="center"/>
                            </w:pPr>
                            <w:r>
                              <w:rPr>
                                <w:noProof/>
                                <w:lang w:val="en-IE" w:eastAsia="en-IE"/>
                              </w:rPr>
                              <w:drawing>
                                <wp:inline distT="0" distB="0" distL="0" distR="0" wp14:anchorId="6DF06D83" wp14:editId="3BA6298F">
                                  <wp:extent cx="1033118" cy="2279650"/>
                                  <wp:effectExtent l="0" t="0" r="0" b="6350"/>
                                  <wp:docPr id="1159" name="Grafik 25" descr="PLASTIC - ONE MODULE -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STIC - ONE MODULE - SMALL.jpg"/>
                                          <pic:cNvPicPr/>
                                        </pic:nvPicPr>
                                        <pic:blipFill>
                                          <a:blip r:embed="rId40"/>
                                          <a:stretch>
                                            <a:fillRect/>
                                          </a:stretch>
                                        </pic:blipFill>
                                        <pic:spPr>
                                          <a:xfrm>
                                            <a:off x="0" y="0"/>
                                            <a:ext cx="1048802" cy="2314258"/>
                                          </a:xfrm>
                                          <a:prstGeom prst="rect">
                                            <a:avLst/>
                                          </a:prstGeom>
                                        </pic:spPr>
                                      </pic:pic>
                                    </a:graphicData>
                                  </a:graphic>
                                </wp:inline>
                              </w:drawing>
                            </w:r>
                          </w:p>
                          <w:p w14:paraId="3FC1EBE0" w14:textId="77777777" w:rsidR="00476B81" w:rsidRDefault="00476B81" w:rsidP="00C24866">
                            <w:pPr>
                              <w:pStyle w:val="Caption"/>
                            </w:pPr>
                            <w:bookmarkStart w:id="294" w:name="_Ref502665926"/>
                            <w:r>
                              <w:t xml:space="preserve">Figure </w:t>
                            </w:r>
                            <w:r>
                              <w:fldChar w:fldCharType="begin"/>
                            </w:r>
                            <w:r>
                              <w:instrText xml:space="preserve"> SEQ Figure \* ARABIC </w:instrText>
                            </w:r>
                            <w:r>
                              <w:fldChar w:fldCharType="separate"/>
                            </w:r>
                            <w:r>
                              <w:rPr>
                                <w:noProof/>
                              </w:rPr>
                              <w:t>17</w:t>
                            </w:r>
                            <w:r>
                              <w:rPr>
                                <w:noProof/>
                              </w:rPr>
                              <w:fldChar w:fldCharType="end"/>
                            </w:r>
                            <w:bookmarkEnd w:id="294"/>
                          </w:p>
                          <w:p w14:paraId="0D82CC9D" w14:textId="77777777" w:rsidR="00476B81" w:rsidRDefault="00476B81" w:rsidP="00C24866">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5CCCC4" id="Text Box 82" o:spid="_x0000_s1043" type="#_x0000_t202" style="position:absolute;margin-left:-3.7pt;margin-top:298.35pt;width:136pt;height:201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">
                <v:textbox>
                  <w:txbxContent>
                    <w:p w14:paraId="14DEBB3E" w14:textId="77777777" w:rsidR="00476B81" w:rsidRDefault="00476B81" w:rsidP="00C24866">
                      <w:pPr>
                        <w:keepNext/>
                        <w:jc w:val="center"/>
                      </w:pPr>
                      <w:r>
                        <w:rPr>
                          <w:noProof/>
                          <w:lang w:val="en-IE" w:eastAsia="en-IE"/>
                        </w:rPr>
                        <w:drawing>
                          <wp:inline distT="0" distB="0" distL="0" distR="0" wp14:anchorId="6DF06D83" wp14:editId="3BA6298F">
                            <wp:extent cx="1033118" cy="2279650"/>
                            <wp:effectExtent l="0" t="0" r="0" b="6350"/>
                            <wp:docPr id="1159" name="Grafik 25" descr="PLASTIC - ONE MODULE -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STIC - ONE MODULE - SMALL.jpg"/>
                                    <pic:cNvPicPr/>
                                  </pic:nvPicPr>
                                  <pic:blipFill>
                                    <a:blip r:embed="rId40"/>
                                    <a:stretch>
                                      <a:fillRect/>
                                    </a:stretch>
                                  </pic:blipFill>
                                  <pic:spPr>
                                    <a:xfrm>
                                      <a:off x="0" y="0"/>
                                      <a:ext cx="1048802" cy="2314258"/>
                                    </a:xfrm>
                                    <a:prstGeom prst="rect">
                                      <a:avLst/>
                                    </a:prstGeom>
                                  </pic:spPr>
                                </pic:pic>
                              </a:graphicData>
                            </a:graphic>
                          </wp:inline>
                        </w:drawing>
                      </w:r>
                    </w:p>
                    <w:p w14:paraId="3FC1EBE0" w14:textId="77777777" w:rsidR="00476B81" w:rsidRDefault="00476B81" w:rsidP="00C24866">
                      <w:pPr>
                        <w:pStyle w:val="Caption"/>
                      </w:pPr>
                      <w:bookmarkStart w:id="295" w:name="_Ref502665926"/>
                      <w:r>
                        <w:t xml:space="preserve">Figure </w:t>
                      </w:r>
                      <w:r>
                        <w:fldChar w:fldCharType="begin"/>
                      </w:r>
                      <w:r>
                        <w:instrText xml:space="preserve"> SEQ Figure \* ARABIC </w:instrText>
                      </w:r>
                      <w:r>
                        <w:fldChar w:fldCharType="separate"/>
                      </w:r>
                      <w:r>
                        <w:rPr>
                          <w:noProof/>
                        </w:rPr>
                        <w:t>17</w:t>
                      </w:r>
                      <w:r>
                        <w:rPr>
                          <w:noProof/>
                        </w:rPr>
                        <w:fldChar w:fldCharType="end"/>
                      </w:r>
                      <w:bookmarkEnd w:id="295"/>
                    </w:p>
                    <w:p w14:paraId="0D82CC9D" w14:textId="77777777" w:rsidR="00476B81" w:rsidRDefault="00476B81" w:rsidP="00C24866">
                      <w:pPr>
                        <w:rPr>
                          <w:lang w:val="de-DE"/>
                        </w:rPr>
                      </w:pPr>
                    </w:p>
                  </w:txbxContent>
                </v:textbox>
                <w10:wrap type="tight"/>
              </v:shape>
            </w:pict>
          </mc:Fallback>
        </mc:AlternateContent>
      </w:r>
      <w:r w:rsidR="00AD12D4" w:rsidRPr="006D4D63">
        <w:t xml:space="preserve">Rotational moulded plastic buoys made </w:t>
      </w:r>
      <w:r w:rsidR="00B60F2C" w:rsidRPr="006D4D63">
        <w:t>of 1 enclosed modul</w:t>
      </w:r>
      <w:r w:rsidR="005037FE" w:rsidRPr="006D4D63">
        <w:t>e</w:t>
      </w:r>
      <w:r w:rsidR="00262FCB" w:rsidRPr="006D4D63">
        <w:t xml:space="preserve"> are often used as small harbo</w:t>
      </w:r>
      <w:r w:rsidR="00A22562">
        <w:t>u</w:t>
      </w:r>
      <w:r w:rsidR="00262FCB" w:rsidRPr="006D4D63">
        <w:t>r or river markers</w:t>
      </w:r>
      <w:r w:rsidR="00713B51" w:rsidRPr="006D4D63">
        <w:t xml:space="preserve">. </w:t>
      </w:r>
    </w:p>
    <w:p w14:paraId="3B089B6B" w14:textId="3BF319A5" w:rsidR="006920C9" w:rsidRDefault="00713B51">
      <w:pPr>
        <w:pStyle w:val="BodyText"/>
      </w:pPr>
      <w:r w:rsidRPr="006D4D63">
        <w:t xml:space="preserve">The lifting and the mooring eyes are made as a part of the plastic body </w:t>
      </w:r>
      <w:r w:rsidR="0044794D" w:rsidRPr="006D4D63">
        <w:t>(</w:t>
      </w:r>
      <w:r w:rsidR="00BF4116">
        <w:fldChar w:fldCharType="begin"/>
      </w:r>
      <w:r w:rsidR="00BF4116">
        <w:instrText xml:space="preserve"> REF _Ref502665926 \h </w:instrText>
      </w:r>
      <w:r w:rsidR="00ED0DAD">
        <w:instrText xml:space="preserve"> \* MERGEFORMAT </w:instrText>
      </w:r>
      <w:r w:rsidR="00BF4116">
        <w:fldChar w:fldCharType="separate"/>
      </w:r>
      <w:r w:rsidR="00070CF3">
        <w:t>Figure 17</w:t>
      </w:r>
      <w:r w:rsidR="00BF4116">
        <w:fldChar w:fldCharType="end"/>
      </w:r>
      <w:r w:rsidR="0044794D" w:rsidRPr="006D4D63">
        <w:t xml:space="preserve">) </w:t>
      </w:r>
      <w:r w:rsidRPr="006D4D63">
        <w:t xml:space="preserve">or from </w:t>
      </w:r>
      <w:r w:rsidR="00262FCB" w:rsidRPr="006D4D63">
        <w:t xml:space="preserve">additional </w:t>
      </w:r>
      <w:r w:rsidRPr="006D4D63">
        <w:t>metal components</w:t>
      </w:r>
      <w:r w:rsidR="0044794D" w:rsidRPr="006D4D63">
        <w:t xml:space="preserve"> (</w:t>
      </w:r>
      <w:r w:rsidR="00BF4116">
        <w:fldChar w:fldCharType="begin"/>
      </w:r>
      <w:r w:rsidR="00BF4116">
        <w:instrText xml:space="preserve"> REF _Ref502665944 \h </w:instrText>
      </w:r>
      <w:r w:rsidR="00ED0DAD">
        <w:instrText xml:space="preserve"> \* MERGEFORMAT </w:instrText>
      </w:r>
      <w:r w:rsidR="00BF4116">
        <w:fldChar w:fldCharType="separate"/>
      </w:r>
      <w:r w:rsidR="00070CF3">
        <w:t>Figure 18</w:t>
      </w:r>
      <w:r w:rsidR="00BF4116">
        <w:fldChar w:fldCharType="end"/>
      </w:r>
      <w:r w:rsidR="0044794D" w:rsidRPr="006D4D63">
        <w:t>)</w:t>
      </w:r>
      <w:r w:rsidRPr="006D4D63">
        <w:t xml:space="preserve">. </w:t>
      </w:r>
    </w:p>
    <w:p w14:paraId="1706E8EE" w14:textId="23A67B8E" w:rsidR="006920C9" w:rsidRDefault="006920C9" w:rsidP="006920C9">
      <w:pPr>
        <w:pStyle w:val="BodyText"/>
      </w:pPr>
      <w:r>
        <w:rPr>
          <w:noProof/>
          <w:color w:val="000000" w:themeColor="text1"/>
          <w:lang w:val="en-IE" w:eastAsia="en-IE"/>
        </w:rPr>
        <mc:AlternateContent>
          <mc:Choice Requires="wps">
            <w:drawing>
              <wp:anchor distT="0" distB="0" distL="114300" distR="114300" simplePos="0" relativeHeight="251614208" behindDoc="1" locked="0" layoutInCell="1" allowOverlap="1" wp14:anchorId="36458C03" wp14:editId="68B34FA4">
                <wp:simplePos x="0" y="0"/>
                <wp:positionH relativeFrom="column">
                  <wp:posOffset>2766060</wp:posOffset>
                </wp:positionH>
                <wp:positionV relativeFrom="paragraph">
                  <wp:posOffset>998855</wp:posOffset>
                </wp:positionV>
                <wp:extent cx="3335655" cy="4514850"/>
                <wp:effectExtent l="0" t="0" r="17145" b="19050"/>
                <wp:wrapTight wrapText="bothSides">
                  <wp:wrapPolygon edited="0">
                    <wp:start x="0" y="0"/>
                    <wp:lineTo x="0" y="21600"/>
                    <wp:lineTo x="21588" y="21600"/>
                    <wp:lineTo x="21588" y="0"/>
                    <wp:lineTo x="0" y="0"/>
                  </wp:wrapPolygon>
                </wp:wrapTight>
                <wp:docPr id="66"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5655" cy="4514850"/>
                        </a:xfrm>
                        <a:prstGeom prst="rect">
                          <a:avLst/>
                        </a:prstGeom>
                        <a:solidFill>
                          <a:srgbClr val="FFFFFF"/>
                        </a:solidFill>
                        <a:ln w="9525">
                          <a:solidFill>
                            <a:schemeClr val="tx1">
                              <a:lumMod val="100000"/>
                              <a:lumOff val="0"/>
                            </a:schemeClr>
                          </a:solidFill>
                          <a:miter lim="800000"/>
                          <a:headEnd/>
                          <a:tailEnd/>
                        </a:ln>
                      </wps:spPr>
                      <wps:txbx>
                        <w:txbxContent>
                          <w:p w14:paraId="1CA91441" w14:textId="77777777" w:rsidR="00476B81" w:rsidRDefault="00476B81" w:rsidP="000C0CD4">
                            <w:pPr>
                              <w:keepNext/>
                              <w:jc w:val="center"/>
                            </w:pPr>
                            <w:r w:rsidRPr="004A17D4">
                              <w:rPr>
                                <w:noProof/>
                                <w:lang w:val="en-IE" w:eastAsia="en-IE"/>
                              </w:rPr>
                              <w:drawing>
                                <wp:inline distT="0" distB="0" distL="0" distR="0" wp14:anchorId="6F19D4CD" wp14:editId="1CABEE71">
                                  <wp:extent cx="2743200" cy="4215667"/>
                                  <wp:effectExtent l="0" t="0" r="0" b="0"/>
                                  <wp:docPr id="1160"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a:srcRect l="6568" t="-265" r="1286" b="11802"/>
                                          <a:stretch/>
                                        </pic:blipFill>
                                        <pic:spPr bwMode="auto">
                                          <a:xfrm>
                                            <a:off x="0" y="0"/>
                                            <a:ext cx="2792422" cy="4291311"/>
                                          </a:xfrm>
                                          <a:prstGeom prst="rect">
                                            <a:avLst/>
                                          </a:prstGeom>
                                          <a:noFill/>
                                          <a:ln>
                                            <a:noFill/>
                                          </a:ln>
                                          <a:extLst>
                                            <a:ext uri="{53640926-AAD7-44D8-BBD7-CCE9431645EC}">
                                              <a14:shadowObscured xmlns:a14="http://schemas.microsoft.com/office/drawing/2010/main"/>
                                            </a:ext>
                                          </a:extLst>
                                        </pic:spPr>
                                      </pic:pic>
                                    </a:graphicData>
                                  </a:graphic>
                                </wp:inline>
                              </w:drawing>
                            </w:r>
                          </w:p>
                          <w:p w14:paraId="1D7AC9FF" w14:textId="77777777" w:rsidR="00476B81" w:rsidRDefault="00476B81" w:rsidP="00B60F2C">
                            <w:pPr>
                              <w:pStyle w:val="Caption"/>
                            </w:pPr>
                            <w:bookmarkStart w:id="296" w:name="_Ref502665944"/>
                            <w:r>
                              <w:t xml:space="preserve">Figure </w:t>
                            </w:r>
                            <w:r>
                              <w:fldChar w:fldCharType="begin"/>
                            </w:r>
                            <w:r>
                              <w:instrText xml:space="preserve"> SEQ Figure \* ARABIC </w:instrText>
                            </w:r>
                            <w:r>
                              <w:fldChar w:fldCharType="separate"/>
                            </w:r>
                            <w:r>
                              <w:rPr>
                                <w:noProof/>
                              </w:rPr>
                              <w:t>18</w:t>
                            </w:r>
                            <w:r>
                              <w:rPr>
                                <w:noProof/>
                              </w:rPr>
                              <w:fldChar w:fldCharType="end"/>
                            </w:r>
                            <w:bookmarkEnd w:id="296"/>
                          </w:p>
                          <w:p w14:paraId="0AA400F3" w14:textId="77777777" w:rsidR="00476B81" w:rsidRDefault="00476B81" w:rsidP="00B60F2C">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458C03" id="Text Box 70" o:spid="_x0000_s1044" type="#_x0000_t202" style="position:absolute;margin-left:217.8pt;margin-top:78.65pt;width:262.65pt;height:35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" strokecolor="black [3213]">
                <v:textbox>
                  <w:txbxContent>
                    <w:p w14:paraId="1CA91441" w14:textId="77777777" w:rsidR="00476B81" w:rsidRDefault="00476B81" w:rsidP="000C0CD4">
                      <w:pPr>
                        <w:keepNext/>
                        <w:jc w:val="center"/>
                      </w:pPr>
                      <w:r w:rsidRPr="004A17D4">
                        <w:rPr>
                          <w:noProof/>
                          <w:lang w:val="en-IE" w:eastAsia="en-IE"/>
                        </w:rPr>
                        <w:drawing>
                          <wp:inline distT="0" distB="0" distL="0" distR="0" wp14:anchorId="6F19D4CD" wp14:editId="1CABEE71">
                            <wp:extent cx="2743200" cy="4215667"/>
                            <wp:effectExtent l="0" t="0" r="0" b="0"/>
                            <wp:docPr id="1160"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a:srcRect l="6568" t="-265" r="1286" b="11802"/>
                                    <a:stretch/>
                                  </pic:blipFill>
                                  <pic:spPr bwMode="auto">
                                    <a:xfrm>
                                      <a:off x="0" y="0"/>
                                      <a:ext cx="2792422" cy="4291311"/>
                                    </a:xfrm>
                                    <a:prstGeom prst="rect">
                                      <a:avLst/>
                                    </a:prstGeom>
                                    <a:noFill/>
                                    <a:ln>
                                      <a:noFill/>
                                    </a:ln>
                                    <a:extLst>
                                      <a:ext uri="{53640926-AAD7-44D8-BBD7-CCE9431645EC}">
                                        <a14:shadowObscured xmlns:a14="http://schemas.microsoft.com/office/drawing/2010/main"/>
                                      </a:ext>
                                    </a:extLst>
                                  </pic:spPr>
                                </pic:pic>
                              </a:graphicData>
                            </a:graphic>
                          </wp:inline>
                        </w:drawing>
                      </w:r>
                    </w:p>
                    <w:p w14:paraId="1D7AC9FF" w14:textId="77777777" w:rsidR="00476B81" w:rsidRDefault="00476B81" w:rsidP="00B60F2C">
                      <w:pPr>
                        <w:pStyle w:val="Caption"/>
                      </w:pPr>
                      <w:bookmarkStart w:id="297" w:name="_Ref502665944"/>
                      <w:r>
                        <w:t xml:space="preserve">Figure </w:t>
                      </w:r>
                      <w:r>
                        <w:fldChar w:fldCharType="begin"/>
                      </w:r>
                      <w:r>
                        <w:instrText xml:space="preserve"> SEQ Figure \* ARABIC </w:instrText>
                      </w:r>
                      <w:r>
                        <w:fldChar w:fldCharType="separate"/>
                      </w:r>
                      <w:r>
                        <w:rPr>
                          <w:noProof/>
                        </w:rPr>
                        <w:t>18</w:t>
                      </w:r>
                      <w:r>
                        <w:rPr>
                          <w:noProof/>
                        </w:rPr>
                        <w:fldChar w:fldCharType="end"/>
                      </w:r>
                      <w:bookmarkEnd w:id="297"/>
                    </w:p>
                    <w:p w14:paraId="0AA400F3" w14:textId="77777777" w:rsidR="00476B81" w:rsidRDefault="00476B81" w:rsidP="00B60F2C">
                      <w:pPr>
                        <w:rPr>
                          <w:lang w:val="de-DE"/>
                        </w:rPr>
                      </w:pPr>
                    </w:p>
                  </w:txbxContent>
                </v:textbox>
                <w10:wrap type="tight"/>
              </v:shape>
            </w:pict>
          </mc:Fallback>
        </mc:AlternateContent>
      </w:r>
      <w:r>
        <w:t>The application of these (small) plastic buoys usually requires only a monochrome version, the multi-colour variant is not needed.</w:t>
      </w:r>
    </w:p>
    <w:p w14:paraId="6C4A2196" w14:textId="543F2F50" w:rsidR="00D532F3" w:rsidRPr="00B8290B" w:rsidRDefault="00B8290B">
      <w:pPr>
        <w:pStyle w:val="BodyText"/>
      </w:pPr>
      <w:r w:rsidRPr="006D4D63">
        <w:t>Typical technical data are:</w:t>
      </w:r>
      <w:r w:rsidR="001A117D" w:rsidRPr="006D4D63">
        <w:t xml:space="preserve">  </w:t>
      </w:r>
      <w:r w:rsidR="00081560" w:rsidRPr="006D4D63">
        <w:t xml:space="preserve"> </w:t>
      </w:r>
    </w:p>
    <w:tbl>
      <w:tblPr>
        <w:tblStyle w:val="TableGrid"/>
        <w:tblpPr w:leftFromText="141" w:rightFromText="141" w:vertAnchor="text" w:horzAnchor="margin" w:tblpY="125"/>
        <w:tblW w:w="3936" w:type="dxa"/>
        <w:tblLook w:val="01E0" w:firstRow="1" w:lastRow="1" w:firstColumn="1" w:lastColumn="1" w:noHBand="0" w:noVBand="0"/>
      </w:tblPr>
      <w:tblGrid>
        <w:gridCol w:w="2235"/>
        <w:gridCol w:w="1701"/>
      </w:tblGrid>
      <w:tr w:rsidR="00F9553C" w:rsidRPr="008F28BC" w14:paraId="04710738" w14:textId="77777777" w:rsidTr="000C0CD4">
        <w:tc>
          <w:tcPr>
            <w:tcW w:w="2235" w:type="dxa"/>
          </w:tcPr>
          <w:p w14:paraId="72F755AD" w14:textId="77777777" w:rsidR="00F9553C" w:rsidRPr="006D4D63" w:rsidRDefault="00F9553C" w:rsidP="000C0CD4">
            <w:pPr>
              <w:pStyle w:val="Tableheading"/>
            </w:pPr>
            <w:r w:rsidRPr="006D4D63">
              <w:t>Parameter</w:t>
            </w:r>
          </w:p>
        </w:tc>
        <w:tc>
          <w:tcPr>
            <w:tcW w:w="1701" w:type="dxa"/>
          </w:tcPr>
          <w:p w14:paraId="159EB421" w14:textId="77777777" w:rsidR="00F9553C" w:rsidRPr="006D4D63" w:rsidRDefault="00F9553C" w:rsidP="000C0CD4">
            <w:pPr>
              <w:pStyle w:val="Tableheading"/>
            </w:pPr>
            <w:r w:rsidRPr="006D4D63">
              <w:t>Value</w:t>
            </w:r>
          </w:p>
        </w:tc>
      </w:tr>
      <w:tr w:rsidR="00F9553C" w:rsidRPr="00875D53" w14:paraId="39EAFCEB" w14:textId="77777777" w:rsidTr="000C0CD4">
        <w:tc>
          <w:tcPr>
            <w:tcW w:w="2235" w:type="dxa"/>
          </w:tcPr>
          <w:p w14:paraId="7F2EAFC7" w14:textId="77777777" w:rsidR="00F9553C" w:rsidRPr="006D4D63" w:rsidRDefault="00F9553C" w:rsidP="000C0CD4">
            <w:pPr>
              <w:pStyle w:val="Tabletext"/>
            </w:pPr>
            <w:r w:rsidRPr="006D4D63">
              <w:t>Application area</w:t>
            </w:r>
          </w:p>
        </w:tc>
        <w:tc>
          <w:tcPr>
            <w:tcW w:w="1701" w:type="dxa"/>
          </w:tcPr>
          <w:p w14:paraId="3D1A6D97" w14:textId="77777777" w:rsidR="00F9553C" w:rsidRPr="006D4D63" w:rsidRDefault="00F9553C" w:rsidP="000C0CD4">
            <w:pPr>
              <w:pStyle w:val="Tabletext"/>
            </w:pPr>
            <w:r w:rsidRPr="006D4D63">
              <w:t>harbour, rivers, marinas</w:t>
            </w:r>
          </w:p>
        </w:tc>
      </w:tr>
      <w:tr w:rsidR="00F9553C" w:rsidRPr="00875D53" w14:paraId="483E706F" w14:textId="77777777" w:rsidTr="000C0CD4">
        <w:tc>
          <w:tcPr>
            <w:tcW w:w="2235" w:type="dxa"/>
          </w:tcPr>
          <w:p w14:paraId="06F58CA8" w14:textId="77777777" w:rsidR="00F9553C" w:rsidRPr="006D4D63" w:rsidRDefault="00F9553C" w:rsidP="000C0CD4">
            <w:pPr>
              <w:pStyle w:val="Tabletext"/>
            </w:pPr>
            <w:r w:rsidRPr="006D4D63">
              <w:t>diameter in the water line (m)</w:t>
            </w:r>
          </w:p>
        </w:tc>
        <w:tc>
          <w:tcPr>
            <w:tcW w:w="1701" w:type="dxa"/>
          </w:tcPr>
          <w:p w14:paraId="1521AEDF" w14:textId="77777777" w:rsidR="00F9553C" w:rsidRPr="006D4D63" w:rsidRDefault="00F9553C" w:rsidP="000C0CD4">
            <w:pPr>
              <w:pStyle w:val="Tabletext"/>
            </w:pPr>
            <w:r w:rsidRPr="006D4D63">
              <w:t>≈ 0,5</w:t>
            </w:r>
          </w:p>
        </w:tc>
      </w:tr>
      <w:tr w:rsidR="00F9553C" w:rsidRPr="00875D53" w:rsidDel="005C0830" w14:paraId="3E9E65AD" w14:textId="77777777" w:rsidTr="000C0CD4">
        <w:tc>
          <w:tcPr>
            <w:tcW w:w="2235" w:type="dxa"/>
          </w:tcPr>
          <w:p w14:paraId="1E6C40D9" w14:textId="77777777" w:rsidR="00F9553C" w:rsidRPr="006D4D63" w:rsidRDefault="00F9553C" w:rsidP="000C0CD4">
            <w:pPr>
              <w:pStyle w:val="Tabletext"/>
            </w:pPr>
            <w:r w:rsidRPr="006D4D63">
              <w:t>height above water line/focal plane (m)</w:t>
            </w:r>
          </w:p>
        </w:tc>
        <w:tc>
          <w:tcPr>
            <w:tcW w:w="1701" w:type="dxa"/>
          </w:tcPr>
          <w:p w14:paraId="3A00753D" w14:textId="77777777" w:rsidR="00F9553C" w:rsidRPr="006D4D63" w:rsidDel="005C0830" w:rsidRDefault="00F9553C" w:rsidP="000C0CD4">
            <w:pPr>
              <w:pStyle w:val="Tabletext"/>
            </w:pPr>
            <w:r w:rsidRPr="006D4D63">
              <w:t>2</w:t>
            </w:r>
          </w:p>
        </w:tc>
      </w:tr>
      <w:tr w:rsidR="00F9553C" w:rsidRPr="003A4125" w14:paraId="34BBD211" w14:textId="77777777" w:rsidTr="000C0CD4">
        <w:tc>
          <w:tcPr>
            <w:tcW w:w="2235" w:type="dxa"/>
          </w:tcPr>
          <w:p w14:paraId="5DAF6062" w14:textId="77777777" w:rsidR="00F9553C" w:rsidRPr="006D4D63" w:rsidRDefault="00F9553C" w:rsidP="000C0CD4">
            <w:pPr>
              <w:pStyle w:val="Tabletext"/>
            </w:pPr>
            <w:r w:rsidRPr="006D4D63">
              <w:t>height over all (m)</w:t>
            </w:r>
          </w:p>
        </w:tc>
        <w:tc>
          <w:tcPr>
            <w:tcW w:w="1701" w:type="dxa"/>
          </w:tcPr>
          <w:p w14:paraId="2C1174D5" w14:textId="77777777" w:rsidR="00F9553C" w:rsidRPr="006D4D63" w:rsidRDefault="00F9553C" w:rsidP="000C0CD4">
            <w:pPr>
              <w:pStyle w:val="Tabletext"/>
            </w:pPr>
            <w:r w:rsidRPr="006D4D63">
              <w:t>3</w:t>
            </w:r>
          </w:p>
        </w:tc>
      </w:tr>
    </w:tbl>
    <w:p w14:paraId="19D68B8A" w14:textId="4D192C70" w:rsidR="000C0CD4" w:rsidRDefault="000C0CD4" w:rsidP="006D4D63">
      <w:pPr>
        <w:pStyle w:val="Tablecaption"/>
        <w:numPr>
          <w:ilvl w:val="0"/>
          <w:numId w:val="0"/>
        </w:numPr>
        <w:ind w:left="851" w:hanging="851"/>
      </w:pPr>
    </w:p>
    <w:p w14:paraId="56B3F477" w14:textId="0F21EDA5" w:rsidR="000C0CD4" w:rsidRDefault="000C0CD4" w:rsidP="006D4D63">
      <w:pPr>
        <w:pStyle w:val="Tablecaption"/>
        <w:numPr>
          <w:ilvl w:val="0"/>
          <w:numId w:val="0"/>
        </w:numPr>
        <w:ind w:left="851" w:hanging="851"/>
      </w:pPr>
    </w:p>
    <w:p w14:paraId="50B65012" w14:textId="686A5EA1" w:rsidR="000C0CD4" w:rsidRDefault="000C0CD4" w:rsidP="006D4D63">
      <w:pPr>
        <w:pStyle w:val="Tablecaption"/>
        <w:numPr>
          <w:ilvl w:val="0"/>
          <w:numId w:val="0"/>
        </w:numPr>
        <w:ind w:left="851" w:hanging="851"/>
      </w:pPr>
    </w:p>
    <w:p w14:paraId="7B157396" w14:textId="04F8E497" w:rsidR="000C0CD4" w:rsidRDefault="000C0CD4" w:rsidP="000C0CD4">
      <w:pPr>
        <w:pStyle w:val="Tablecaption"/>
        <w:numPr>
          <w:ilvl w:val="0"/>
          <w:numId w:val="0"/>
        </w:numPr>
        <w:ind w:left="851" w:hanging="851"/>
      </w:pPr>
    </w:p>
    <w:p w14:paraId="2476A2FB" w14:textId="7699FC75" w:rsidR="00FE62F6" w:rsidRPr="00BB451F" w:rsidRDefault="00FE62F6" w:rsidP="000C0CD4">
      <w:pPr>
        <w:pStyle w:val="Tablecaption"/>
        <w:numPr>
          <w:ilvl w:val="0"/>
          <w:numId w:val="0"/>
        </w:numPr>
        <w:ind w:left="851" w:hanging="851"/>
      </w:pPr>
      <w:bookmarkStart w:id="298" w:name="_Toc504119645"/>
      <w:r w:rsidRPr="00BB451F">
        <w:t xml:space="preserve">Table </w:t>
      </w:r>
      <w:r w:rsidR="00570737">
        <w:fldChar w:fldCharType="begin"/>
      </w:r>
      <w:r w:rsidR="00570737">
        <w:instrText xml:space="preserve"> SEQ Table \* ARABIC </w:instrText>
      </w:r>
      <w:r w:rsidR="00570737">
        <w:fldChar w:fldCharType="separate"/>
      </w:r>
      <w:r w:rsidR="00C12815">
        <w:rPr>
          <w:noProof/>
        </w:rPr>
        <w:t>3</w:t>
      </w:r>
      <w:r w:rsidR="00570737">
        <w:fldChar w:fldCharType="end"/>
      </w:r>
      <w:r w:rsidRPr="00BB451F">
        <w:t xml:space="preserve">: small </w:t>
      </w:r>
      <w:r w:rsidRPr="006D4D63">
        <w:t>harbo</w:t>
      </w:r>
      <w:r w:rsidR="00A22562">
        <w:t>u</w:t>
      </w:r>
      <w:r w:rsidRPr="006D4D63">
        <w:t>r or river markers</w:t>
      </w:r>
      <w:bookmarkEnd w:id="298"/>
    </w:p>
    <w:p w14:paraId="765731A0" w14:textId="0D69A90C" w:rsidR="005F2C1C" w:rsidRDefault="005F2C1C">
      <w:pPr>
        <w:spacing w:after="200" w:line="276" w:lineRule="auto"/>
        <w:rPr>
          <w:rFonts w:asciiTheme="majorHAnsi" w:eastAsiaTheme="majorEastAsia" w:hAnsiTheme="majorHAnsi" w:cstheme="majorBidi"/>
          <w:b/>
          <w:bCs/>
          <w:iCs/>
          <w:color w:val="407EC9"/>
          <w:sz w:val="22"/>
        </w:rPr>
      </w:pPr>
      <w:r>
        <w:br w:type="page"/>
      </w:r>
    </w:p>
    <w:p w14:paraId="0A17BB0B" w14:textId="2C328408" w:rsidR="00B60F2C" w:rsidRPr="00BB451F" w:rsidRDefault="00AF0B68" w:rsidP="00005FD8">
      <w:pPr>
        <w:pStyle w:val="Heading3"/>
      </w:pPr>
      <w:bookmarkStart w:id="299" w:name="_Ref502912194"/>
      <w:bookmarkStart w:id="300" w:name="_Toc504119593"/>
      <w:bookmarkStart w:id="301" w:name="_Ref494895480"/>
      <w:r>
        <w:lastRenderedPageBreak/>
        <w:t xml:space="preserve">fabrication of rotational moulded polyethylene </w:t>
      </w:r>
      <w:r w:rsidR="00453EAE">
        <w:t xml:space="preserve">plastic </w:t>
      </w:r>
      <w:r>
        <w:t>buoys made by two or more enclosed modules, welded</w:t>
      </w:r>
      <w:bookmarkEnd w:id="299"/>
      <w:bookmarkEnd w:id="300"/>
      <w:r w:rsidR="00B60F2C" w:rsidRPr="00BB451F">
        <w:t xml:space="preserve"> </w:t>
      </w:r>
    </w:p>
    <w:p w14:paraId="35068E0B" w14:textId="5CB87A23" w:rsidR="00130223" w:rsidRDefault="00D125A0" w:rsidP="00453EAE">
      <w:pPr>
        <w:pStyle w:val="Heading4"/>
      </w:pPr>
      <w:bookmarkStart w:id="302" w:name="_Toc504119594"/>
      <w:r>
        <w:t>F</w:t>
      </w:r>
      <w:r w:rsidR="00130223">
        <w:t xml:space="preserve">abrication procedure </w:t>
      </w:r>
      <w:r w:rsidR="00453EAE">
        <w:t xml:space="preserve">of </w:t>
      </w:r>
      <w:r w:rsidR="00453EAE" w:rsidRPr="00453EAE">
        <w:t>rotational moulded</w:t>
      </w:r>
      <w:r w:rsidR="00453EAE">
        <w:t xml:space="preserve"> polyethylene plastic buoys, welded</w:t>
      </w:r>
      <w:bookmarkEnd w:id="302"/>
    </w:p>
    <w:p w14:paraId="7F330F15" w14:textId="632B4182" w:rsidR="00F94D5D" w:rsidRDefault="00823A1D" w:rsidP="006D4D63">
      <w:pPr>
        <w:pStyle w:val="BodyText"/>
      </w:pPr>
      <w:r w:rsidRPr="006D4D63">
        <w:rPr>
          <w:noProof/>
          <w:lang w:val="en-IE" w:eastAsia="en-IE"/>
        </w:rPr>
        <mc:AlternateContent>
          <mc:Choice Requires="wps">
            <w:drawing>
              <wp:anchor distT="0" distB="0" distL="114300" distR="114300" simplePos="0" relativeHeight="251697152" behindDoc="1" locked="0" layoutInCell="1" allowOverlap="1" wp14:anchorId="05843768" wp14:editId="420328BC">
                <wp:simplePos x="0" y="0"/>
                <wp:positionH relativeFrom="page">
                  <wp:posOffset>717550</wp:posOffset>
                </wp:positionH>
                <wp:positionV relativeFrom="paragraph">
                  <wp:posOffset>410210</wp:posOffset>
                </wp:positionV>
                <wp:extent cx="4635500" cy="2076450"/>
                <wp:effectExtent l="0" t="0" r="12700" b="19050"/>
                <wp:wrapTight wrapText="bothSides">
                  <wp:wrapPolygon edited="0">
                    <wp:start x="0" y="0"/>
                    <wp:lineTo x="0" y="21600"/>
                    <wp:lineTo x="21570" y="21600"/>
                    <wp:lineTo x="21570" y="0"/>
                    <wp:lineTo x="0" y="0"/>
                  </wp:wrapPolygon>
                </wp:wrapTight>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0" cy="2076450"/>
                        </a:xfrm>
                        <a:prstGeom prst="rect">
                          <a:avLst/>
                        </a:prstGeom>
                        <a:solidFill>
                          <a:srgbClr val="FFFFFF"/>
                        </a:solidFill>
                        <a:ln w="9525">
                          <a:solidFill>
                            <a:srgbClr val="000000"/>
                          </a:solidFill>
                          <a:miter lim="800000"/>
                          <a:headEnd/>
                          <a:tailEnd/>
                        </a:ln>
                      </wps:spPr>
                      <wps:txbx>
                        <w:txbxContent>
                          <w:p w14:paraId="7FF58B70" w14:textId="77777777" w:rsidR="00476B81" w:rsidRDefault="00476B81">
                            <w:pPr>
                              <w:keepNext/>
                            </w:pPr>
                            <w:r>
                              <w:rPr>
                                <w:noProof/>
                                <w:lang w:val="en-IE" w:eastAsia="en-IE"/>
                              </w:rPr>
                              <w:drawing>
                                <wp:inline distT="0" distB="0" distL="0" distR="0" wp14:anchorId="1C876C89" wp14:editId="5D3F340A">
                                  <wp:extent cx="4483070" cy="1816100"/>
                                  <wp:effectExtent l="0" t="0" r="0" b="0"/>
                                  <wp:docPr id="1161" name="Grafik 1161" descr="Z:\Eigene Dateien\Projekte\SMV\VIS VIF\IALA\work on 1006 guideline\180104\figure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igene Dateien\Projekte\SMV\VIS VIF\IALA\work on 1006 guideline\180104\figure 1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3053" cy="1852552"/>
                                          </a:xfrm>
                                          <a:prstGeom prst="rect">
                                            <a:avLst/>
                                          </a:prstGeom>
                                          <a:noFill/>
                                          <a:ln>
                                            <a:noFill/>
                                          </a:ln>
                                        </pic:spPr>
                                      </pic:pic>
                                    </a:graphicData>
                                  </a:graphic>
                                </wp:inline>
                              </w:drawing>
                            </w:r>
                          </w:p>
                          <w:p w14:paraId="09F33649" w14:textId="77777777" w:rsidR="00476B81" w:rsidRDefault="00476B81">
                            <w:pPr>
                              <w:pStyle w:val="Caption"/>
                            </w:pPr>
                            <w:bookmarkStart w:id="303" w:name="_Ref502835545"/>
                            <w:r>
                              <w:t xml:space="preserve">Figure </w:t>
                            </w:r>
                            <w:r>
                              <w:fldChar w:fldCharType="begin"/>
                            </w:r>
                            <w:r>
                              <w:instrText xml:space="preserve"> SEQ Figure \* ARABIC </w:instrText>
                            </w:r>
                            <w:r>
                              <w:fldChar w:fldCharType="separate"/>
                            </w:r>
                            <w:r>
                              <w:rPr>
                                <w:noProof/>
                              </w:rPr>
                              <w:t>19</w:t>
                            </w:r>
                            <w:r>
                              <w:fldChar w:fldCharType="end"/>
                            </w:r>
                            <w:bookmarkEnd w:id="303"/>
                          </w:p>
                          <w:p w14:paraId="527645E4" w14:textId="77777777" w:rsidR="00476B81" w:rsidRDefault="00476B81" w:rsidP="006D4D63">
                            <w:pPr>
                              <w:keepNext/>
                            </w:pPr>
                          </w:p>
                          <w:p w14:paraId="1E641E96" w14:textId="77777777" w:rsidR="00476B81" w:rsidRPr="006D4D63" w:rsidRDefault="00476B81">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843768" id="_x0000_s1045" type="#_x0000_t202" style="position:absolute;margin-left:56.5pt;margin-top:32.3pt;width:365pt;height:163.5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">
                <v:textbox>
                  <w:txbxContent>
                    <w:p w14:paraId="7FF58B70" w14:textId="77777777" w:rsidR="00476B81" w:rsidRDefault="00476B81">
                      <w:pPr>
                        <w:keepNext/>
                      </w:pPr>
                      <w:r>
                        <w:rPr>
                          <w:noProof/>
                          <w:lang w:val="en-IE" w:eastAsia="en-IE"/>
                        </w:rPr>
                        <w:drawing>
                          <wp:inline distT="0" distB="0" distL="0" distR="0" wp14:anchorId="1C876C89" wp14:editId="5D3F340A">
                            <wp:extent cx="4483070" cy="1816100"/>
                            <wp:effectExtent l="0" t="0" r="0" b="0"/>
                            <wp:docPr id="1161" name="Grafik 1161" descr="Z:\Eigene Dateien\Projekte\SMV\VIS VIF\IALA\work on 1006 guideline\180104\figure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igene Dateien\Projekte\SMV\VIS VIF\IALA\work on 1006 guideline\180104\figure 1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3053" cy="1852552"/>
                                    </a:xfrm>
                                    <a:prstGeom prst="rect">
                                      <a:avLst/>
                                    </a:prstGeom>
                                    <a:noFill/>
                                    <a:ln>
                                      <a:noFill/>
                                    </a:ln>
                                  </pic:spPr>
                                </pic:pic>
                              </a:graphicData>
                            </a:graphic>
                          </wp:inline>
                        </w:drawing>
                      </w:r>
                    </w:p>
                    <w:p w14:paraId="09F33649" w14:textId="77777777" w:rsidR="00476B81" w:rsidRDefault="00476B81">
                      <w:pPr>
                        <w:pStyle w:val="Caption"/>
                      </w:pPr>
                      <w:bookmarkStart w:id="304" w:name="_Ref502835545"/>
                      <w:r>
                        <w:t xml:space="preserve">Figure </w:t>
                      </w:r>
                      <w:r>
                        <w:fldChar w:fldCharType="begin"/>
                      </w:r>
                      <w:r>
                        <w:instrText xml:space="preserve"> SEQ Figure \* ARABIC </w:instrText>
                      </w:r>
                      <w:r>
                        <w:fldChar w:fldCharType="separate"/>
                      </w:r>
                      <w:r>
                        <w:rPr>
                          <w:noProof/>
                        </w:rPr>
                        <w:t>19</w:t>
                      </w:r>
                      <w:r>
                        <w:fldChar w:fldCharType="end"/>
                      </w:r>
                      <w:bookmarkEnd w:id="304"/>
                    </w:p>
                    <w:p w14:paraId="527645E4" w14:textId="77777777" w:rsidR="00476B81" w:rsidRDefault="00476B81" w:rsidP="006D4D63">
                      <w:pPr>
                        <w:keepNext/>
                      </w:pPr>
                    </w:p>
                    <w:p w14:paraId="1E641E96" w14:textId="77777777" w:rsidR="00476B81" w:rsidRPr="006D4D63" w:rsidRDefault="00476B81">
                      <w:pPr>
                        <w:rPr>
                          <w:lang w:val="de-DE"/>
                        </w:rPr>
                      </w:pPr>
                    </w:p>
                  </w:txbxContent>
                </v:textbox>
                <w10:wrap type="tight" anchorx="page"/>
              </v:shape>
            </w:pict>
          </mc:Fallback>
        </mc:AlternateContent>
      </w:r>
      <w:r w:rsidR="008D081B" w:rsidRPr="006D4D63">
        <w:t xml:space="preserve">Buoys, which consist of two or more enclosed modules, are usually welded together from rotational moulded plastic parts. </w:t>
      </w:r>
      <w:r w:rsidR="00F94D5D" w:rsidRPr="00F94D5D">
        <w:fldChar w:fldCharType="begin"/>
      </w:r>
      <w:r w:rsidR="00F94D5D" w:rsidRPr="00F94D5D">
        <w:instrText xml:space="preserve"> REF _Ref502835545 \h </w:instrText>
      </w:r>
      <w:r w:rsidR="00F94D5D">
        <w:instrText xml:space="preserve"> \* MERGEFORMAT </w:instrText>
      </w:r>
      <w:r w:rsidR="00F94D5D" w:rsidRPr="00F94D5D">
        <w:fldChar w:fldCharType="separate"/>
      </w:r>
      <w:r w:rsidR="00DC15D4">
        <w:t>Figure 19</w:t>
      </w:r>
      <w:r w:rsidR="00F94D5D" w:rsidRPr="00F94D5D">
        <w:fldChar w:fldCharType="end"/>
      </w:r>
      <w:r w:rsidR="00F94D5D" w:rsidRPr="00F94D5D">
        <w:t xml:space="preserve"> and </w:t>
      </w:r>
      <w:r w:rsidR="00F94D5D" w:rsidRPr="00F94D5D">
        <w:fldChar w:fldCharType="begin"/>
      </w:r>
      <w:r w:rsidR="00F94D5D" w:rsidRPr="00F94D5D">
        <w:instrText xml:space="preserve"> REF _Ref502835547 \h </w:instrText>
      </w:r>
      <w:r w:rsidR="00F94D5D">
        <w:instrText xml:space="preserve"> \* MERGEFORMAT </w:instrText>
      </w:r>
      <w:r w:rsidR="00F94D5D" w:rsidRPr="00F94D5D">
        <w:fldChar w:fldCharType="separate"/>
      </w:r>
      <w:r w:rsidR="00DC15D4">
        <w:t>Figure 20</w:t>
      </w:r>
      <w:r w:rsidR="00F94D5D" w:rsidRPr="00F94D5D">
        <w:fldChar w:fldCharType="end"/>
      </w:r>
      <w:r w:rsidR="00F94D5D" w:rsidRPr="00F94D5D">
        <w:t xml:space="preserve"> are showing the welding process</w:t>
      </w:r>
      <w:r w:rsidR="00266C48">
        <w:t>.</w:t>
      </w:r>
    </w:p>
    <w:p w14:paraId="4B6F4879" w14:textId="0D7CF238" w:rsidR="00B60F2C" w:rsidRPr="006D4D63" w:rsidRDefault="00823A1D" w:rsidP="006D4D63">
      <w:pPr>
        <w:pStyle w:val="BodyText"/>
      </w:pPr>
      <w:r w:rsidRPr="00F94D5D">
        <w:rPr>
          <w:noProof/>
          <w:lang w:val="en-IE" w:eastAsia="en-IE"/>
        </w:rPr>
        <mc:AlternateContent>
          <mc:Choice Requires="wps">
            <w:drawing>
              <wp:anchor distT="0" distB="0" distL="114300" distR="114300" simplePos="0" relativeHeight="251699200" behindDoc="1" locked="0" layoutInCell="1" allowOverlap="1" wp14:anchorId="1EC90A3E" wp14:editId="0E3E8C31">
                <wp:simplePos x="0" y="0"/>
                <wp:positionH relativeFrom="column">
                  <wp:posOffset>635</wp:posOffset>
                </wp:positionH>
                <wp:positionV relativeFrom="paragraph">
                  <wp:posOffset>-6985</wp:posOffset>
                </wp:positionV>
                <wp:extent cx="2076450" cy="3632200"/>
                <wp:effectExtent l="0" t="0" r="19050" b="25400"/>
                <wp:wrapTight wrapText="bothSides">
                  <wp:wrapPolygon edited="0">
                    <wp:start x="0" y="0"/>
                    <wp:lineTo x="0" y="21638"/>
                    <wp:lineTo x="21600" y="21638"/>
                    <wp:lineTo x="21600" y="0"/>
                    <wp:lineTo x="0" y="0"/>
                  </wp:wrapPolygon>
                </wp:wrapTight>
                <wp:docPr id="98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3632200"/>
                        </a:xfrm>
                        <a:prstGeom prst="rect">
                          <a:avLst/>
                        </a:prstGeom>
                        <a:solidFill>
                          <a:srgbClr val="FFFFFF"/>
                        </a:solidFill>
                        <a:ln w="9525">
                          <a:solidFill>
                            <a:srgbClr val="000000"/>
                          </a:solidFill>
                          <a:miter lim="800000"/>
                          <a:headEnd/>
                          <a:tailEnd/>
                        </a:ln>
                      </wps:spPr>
                      <wps:txbx>
                        <w:txbxContent>
                          <w:p w14:paraId="720B7A80" w14:textId="77777777" w:rsidR="00476B81" w:rsidRDefault="00476B81" w:rsidP="00B53C1D">
                            <w:pPr>
                              <w:keepNext/>
                              <w:jc w:val="center"/>
                            </w:pPr>
                            <w:r>
                              <w:rPr>
                                <w:noProof/>
                                <w:lang w:val="en-IE" w:eastAsia="en-IE"/>
                              </w:rPr>
                              <w:drawing>
                                <wp:inline distT="0" distB="0" distL="0" distR="0" wp14:anchorId="5B22903D" wp14:editId="4F9ADC8A">
                                  <wp:extent cx="1791097" cy="3359150"/>
                                  <wp:effectExtent l="0" t="0" r="0" b="0"/>
                                  <wp:docPr id="1162" name="Grafik 1162" descr="Z:\Eigene Dateien\Projekte\SMV\VIS VIF\IALA\work on 1006 guideline\180104\figure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igene Dateien\Projekte\SMV\VIS VIF\IALA\work on 1006 guideline\180104\figure 1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25580" cy="3423821"/>
                                          </a:xfrm>
                                          <a:prstGeom prst="rect">
                                            <a:avLst/>
                                          </a:prstGeom>
                                          <a:noFill/>
                                          <a:ln>
                                            <a:noFill/>
                                          </a:ln>
                                        </pic:spPr>
                                      </pic:pic>
                                    </a:graphicData>
                                  </a:graphic>
                                </wp:inline>
                              </w:drawing>
                            </w:r>
                          </w:p>
                          <w:p w14:paraId="3D67819A" w14:textId="77777777" w:rsidR="00476B81" w:rsidRDefault="00476B81">
                            <w:pPr>
                              <w:pStyle w:val="Caption"/>
                            </w:pPr>
                            <w:bookmarkStart w:id="305" w:name="_Ref502835547"/>
                            <w:r>
                              <w:t xml:space="preserve">Figure </w:t>
                            </w:r>
                            <w:r>
                              <w:fldChar w:fldCharType="begin"/>
                            </w:r>
                            <w:r>
                              <w:instrText xml:space="preserve"> SEQ Figure \* ARABIC </w:instrText>
                            </w:r>
                            <w:r>
                              <w:fldChar w:fldCharType="separate"/>
                            </w:r>
                            <w:r>
                              <w:rPr>
                                <w:noProof/>
                              </w:rPr>
                              <w:t>20</w:t>
                            </w:r>
                            <w:r>
                              <w:fldChar w:fldCharType="end"/>
                            </w:r>
                            <w:bookmarkEnd w:id="305"/>
                          </w:p>
                          <w:p w14:paraId="46E3C996" w14:textId="77777777" w:rsidR="00476B81" w:rsidRPr="006D4D63" w:rsidRDefault="00476B81">
                            <w:pPr>
                              <w:rPr>
                                <w:lang w:val="de-D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C90A3E" id="_x0000_s1046" type="#_x0000_t202" style="position:absolute;margin-left:.05pt;margin-top:-.55pt;width:163.5pt;height:286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">
                <v:textbox>
                  <w:txbxContent>
                    <w:p w14:paraId="720B7A80" w14:textId="77777777" w:rsidR="00476B81" w:rsidRDefault="00476B81" w:rsidP="00B53C1D">
                      <w:pPr>
                        <w:keepNext/>
                        <w:jc w:val="center"/>
                      </w:pPr>
                      <w:r>
                        <w:rPr>
                          <w:noProof/>
                          <w:lang w:val="en-IE" w:eastAsia="en-IE"/>
                        </w:rPr>
                        <w:drawing>
                          <wp:inline distT="0" distB="0" distL="0" distR="0" wp14:anchorId="5B22903D" wp14:editId="4F9ADC8A">
                            <wp:extent cx="1791097" cy="3359150"/>
                            <wp:effectExtent l="0" t="0" r="0" b="0"/>
                            <wp:docPr id="1162" name="Grafik 1162" descr="Z:\Eigene Dateien\Projekte\SMV\VIS VIF\IALA\work on 1006 guideline\180104\figure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igene Dateien\Projekte\SMV\VIS VIF\IALA\work on 1006 guideline\180104\figure 1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25580" cy="3423821"/>
                                    </a:xfrm>
                                    <a:prstGeom prst="rect">
                                      <a:avLst/>
                                    </a:prstGeom>
                                    <a:noFill/>
                                    <a:ln>
                                      <a:noFill/>
                                    </a:ln>
                                  </pic:spPr>
                                </pic:pic>
                              </a:graphicData>
                            </a:graphic>
                          </wp:inline>
                        </w:drawing>
                      </w:r>
                    </w:p>
                    <w:p w14:paraId="3D67819A" w14:textId="77777777" w:rsidR="00476B81" w:rsidRDefault="00476B81">
                      <w:pPr>
                        <w:pStyle w:val="Caption"/>
                      </w:pPr>
                      <w:bookmarkStart w:id="306" w:name="_Ref502835547"/>
                      <w:r>
                        <w:t xml:space="preserve">Figure </w:t>
                      </w:r>
                      <w:r>
                        <w:fldChar w:fldCharType="begin"/>
                      </w:r>
                      <w:r>
                        <w:instrText xml:space="preserve"> SEQ Figure \* ARABIC </w:instrText>
                      </w:r>
                      <w:r>
                        <w:fldChar w:fldCharType="separate"/>
                      </w:r>
                      <w:r>
                        <w:rPr>
                          <w:noProof/>
                        </w:rPr>
                        <w:t>20</w:t>
                      </w:r>
                      <w:r>
                        <w:fldChar w:fldCharType="end"/>
                      </w:r>
                      <w:bookmarkEnd w:id="306"/>
                    </w:p>
                    <w:p w14:paraId="46E3C996" w14:textId="77777777" w:rsidR="00476B81" w:rsidRPr="006D4D63" w:rsidRDefault="00476B81">
                      <w:pPr>
                        <w:rPr>
                          <w:lang w:val="de-DE"/>
                        </w:rPr>
                      </w:pPr>
                    </w:p>
                  </w:txbxContent>
                </v:textbox>
                <w10:wrap type="tight"/>
              </v:shape>
            </w:pict>
          </mc:Fallback>
        </mc:AlternateContent>
      </w:r>
      <w:r w:rsidR="00B60F2C" w:rsidRPr="006D4D63">
        <w:t xml:space="preserve">The advantages of this </w:t>
      </w:r>
      <w:r w:rsidR="00465E61">
        <w:t xml:space="preserve">modular design using enclosed modules </w:t>
      </w:r>
      <w:r w:rsidR="00B60F2C" w:rsidRPr="006D4D63">
        <w:t>can be:</w:t>
      </w:r>
    </w:p>
    <w:p w14:paraId="073C1BA2" w14:textId="1DFCA403" w:rsidR="00B60F2C" w:rsidRPr="00C47A56" w:rsidRDefault="00B60F2C">
      <w:pPr>
        <w:pStyle w:val="Bullet1"/>
      </w:pPr>
      <w:r w:rsidRPr="00C47A56">
        <w:t xml:space="preserve">The wall thickness of the lower elements can be made bigger than from the upper elements because of stability and ballast reasons. </w:t>
      </w:r>
    </w:p>
    <w:p w14:paraId="4BA9D318" w14:textId="5D63CA6A" w:rsidR="00D03F29" w:rsidRPr="00C47A56" w:rsidRDefault="00D03F29" w:rsidP="00D03F29">
      <w:pPr>
        <w:pStyle w:val="Bullet1"/>
      </w:pPr>
      <w:r w:rsidRPr="00C47A56">
        <w:t>The underwater elements do not necessarily have to be executed in the traffic-efficient colour (cost savings)</w:t>
      </w:r>
      <w:r w:rsidR="00C47A56" w:rsidRPr="00C47A56">
        <w:t>.</w:t>
      </w:r>
    </w:p>
    <w:p w14:paraId="4D19A203" w14:textId="5BADBE36" w:rsidR="00D03F29" w:rsidRPr="00C47A56" w:rsidRDefault="00D03F29" w:rsidP="00D03F29">
      <w:pPr>
        <w:pStyle w:val="Bullet1"/>
      </w:pPr>
      <w:r w:rsidRPr="00C47A56">
        <w:t>Multi-colour buoys can be realized easily.</w:t>
      </w:r>
    </w:p>
    <w:p w14:paraId="27FCC8E1" w14:textId="46A3171F" w:rsidR="00B60F2C" w:rsidRPr="00C47A56" w:rsidRDefault="00B60F2C" w:rsidP="00D03F29">
      <w:pPr>
        <w:pStyle w:val="Bullet1"/>
      </w:pPr>
      <w:r w:rsidRPr="00C47A56">
        <w:t>The buoy can be divided into a few waterproof sections</w:t>
      </w:r>
      <w:r w:rsidR="00D03F29" w:rsidRPr="00C47A56">
        <w:t xml:space="preserve"> (reserve buoyancy)</w:t>
      </w:r>
      <w:r w:rsidRPr="00C47A56">
        <w:t xml:space="preserve">.  </w:t>
      </w:r>
    </w:p>
    <w:p w14:paraId="6BA1406F" w14:textId="081D384C" w:rsidR="00B5052A" w:rsidRPr="00B5052A" w:rsidRDefault="00B60F2C" w:rsidP="00284FB4">
      <w:pPr>
        <w:pStyle w:val="Bullet1"/>
        <w:spacing w:after="200" w:line="276" w:lineRule="auto"/>
        <w:rPr>
          <w:rFonts w:asciiTheme="majorHAnsi" w:eastAsiaTheme="majorEastAsia" w:hAnsiTheme="majorHAnsi" w:cstheme="majorBidi"/>
          <w:b/>
          <w:bCs/>
          <w:iCs/>
          <w:color w:val="407EC9"/>
        </w:rPr>
      </w:pPr>
      <w:r w:rsidRPr="00B5052A">
        <w:rPr>
          <w:color w:val="FF0000"/>
        </w:rPr>
        <w:t xml:space="preserve">The radar reflector and other devices can be placed </w:t>
      </w:r>
      <w:r w:rsidR="00465E61" w:rsidRPr="00B5052A">
        <w:rPr>
          <w:color w:val="FF0000"/>
        </w:rPr>
        <w:t xml:space="preserve">easily </w:t>
      </w:r>
      <w:r w:rsidRPr="00B5052A">
        <w:rPr>
          <w:color w:val="FF0000"/>
        </w:rPr>
        <w:t xml:space="preserve">inside the buoy body. </w:t>
      </w:r>
    </w:p>
    <w:p w14:paraId="4D058DE6" w14:textId="18D983C8" w:rsidR="009477C9" w:rsidRPr="006D4D63" w:rsidRDefault="009477C9" w:rsidP="009477C9">
      <w:pPr>
        <w:pStyle w:val="Heading4"/>
      </w:pPr>
      <w:bookmarkStart w:id="307" w:name="_Toc504119595"/>
      <w:r>
        <w:t>Typical spar- and conical buoys, rotational moulded, welded</w:t>
      </w:r>
      <w:bookmarkEnd w:id="307"/>
    </w:p>
    <w:p w14:paraId="69217DBB" w14:textId="0ED98004" w:rsidR="009477C9" w:rsidRDefault="009477C9" w:rsidP="009477C9">
      <w:pPr>
        <w:pStyle w:val="BodyText"/>
      </w:pPr>
      <w:r w:rsidRPr="007D5B52">
        <w:t>Widely used spar- and conical buoys up to 1.5 m are the buoys described in the fol</w:t>
      </w:r>
      <w:r>
        <w:t>lowing table (3 typical sizes).</w:t>
      </w:r>
    </w:p>
    <w:tbl>
      <w:tblPr>
        <w:tblStyle w:val="TableGrid"/>
        <w:tblpPr w:leftFromText="141" w:rightFromText="141" w:vertAnchor="text" w:horzAnchor="margin" w:tblpY="289"/>
        <w:tblW w:w="9606" w:type="dxa"/>
        <w:tblLayout w:type="fixed"/>
        <w:tblLook w:val="01E0" w:firstRow="1" w:lastRow="1" w:firstColumn="1" w:lastColumn="1" w:noHBand="0" w:noVBand="0"/>
      </w:tblPr>
      <w:tblGrid>
        <w:gridCol w:w="2978"/>
        <w:gridCol w:w="1807"/>
        <w:gridCol w:w="2127"/>
        <w:gridCol w:w="2694"/>
      </w:tblGrid>
      <w:tr w:rsidR="009477C9" w:rsidRPr="008F28BC" w14:paraId="3D2F1552" w14:textId="77777777" w:rsidTr="00F956E9">
        <w:tc>
          <w:tcPr>
            <w:tcW w:w="2978" w:type="dxa"/>
          </w:tcPr>
          <w:p w14:paraId="44E14C38" w14:textId="77777777" w:rsidR="009477C9" w:rsidRPr="008F28BC" w:rsidRDefault="009477C9" w:rsidP="00F956E9">
            <w:pPr>
              <w:pStyle w:val="Tableheading"/>
            </w:pPr>
            <w:r>
              <w:t>Parameter</w:t>
            </w:r>
          </w:p>
        </w:tc>
        <w:tc>
          <w:tcPr>
            <w:tcW w:w="1807" w:type="dxa"/>
          </w:tcPr>
          <w:p w14:paraId="1235DFA8" w14:textId="77777777" w:rsidR="009477C9" w:rsidRPr="008F28BC" w:rsidRDefault="009477C9" w:rsidP="00F956E9">
            <w:pPr>
              <w:pStyle w:val="Tableheading"/>
            </w:pPr>
            <w:r>
              <w:t>big spar/conical buoy</w:t>
            </w:r>
          </w:p>
        </w:tc>
        <w:tc>
          <w:tcPr>
            <w:tcW w:w="2127" w:type="dxa"/>
          </w:tcPr>
          <w:p w14:paraId="37D1E54E" w14:textId="77777777" w:rsidR="009477C9" w:rsidRPr="008F28BC" w:rsidRDefault="009477C9" w:rsidP="00F956E9">
            <w:pPr>
              <w:pStyle w:val="Tableheading"/>
            </w:pPr>
            <w:r>
              <w:t>middle spar/conical buoy</w:t>
            </w:r>
          </w:p>
        </w:tc>
        <w:tc>
          <w:tcPr>
            <w:tcW w:w="2694" w:type="dxa"/>
          </w:tcPr>
          <w:p w14:paraId="0A56C0CC" w14:textId="77777777" w:rsidR="009477C9" w:rsidRPr="008F28BC" w:rsidRDefault="009477C9" w:rsidP="00F956E9">
            <w:pPr>
              <w:pStyle w:val="Tableheading"/>
            </w:pPr>
            <w:r>
              <w:t>small spar/conical buoy</w:t>
            </w:r>
          </w:p>
        </w:tc>
      </w:tr>
      <w:tr w:rsidR="009477C9" w14:paraId="4FD52B39" w14:textId="77777777" w:rsidTr="00F956E9">
        <w:tc>
          <w:tcPr>
            <w:tcW w:w="2978" w:type="dxa"/>
          </w:tcPr>
          <w:p w14:paraId="5251C201" w14:textId="77777777" w:rsidR="009477C9" w:rsidRDefault="009477C9" w:rsidP="00F956E9">
            <w:pPr>
              <w:pStyle w:val="Tabletext"/>
            </w:pPr>
            <w:r>
              <w:t>Application area</w:t>
            </w:r>
          </w:p>
        </w:tc>
        <w:tc>
          <w:tcPr>
            <w:tcW w:w="1807" w:type="dxa"/>
          </w:tcPr>
          <w:p w14:paraId="258C8AB0" w14:textId="77777777" w:rsidR="009477C9" w:rsidRDefault="009477C9" w:rsidP="00F956E9">
            <w:pPr>
              <w:pStyle w:val="Tabletext"/>
            </w:pPr>
            <w:r>
              <w:t xml:space="preserve">see, coast, </w:t>
            </w:r>
            <w:r w:rsidRPr="00720C7A">
              <w:t>estuary</w:t>
            </w:r>
          </w:p>
        </w:tc>
        <w:tc>
          <w:tcPr>
            <w:tcW w:w="2127" w:type="dxa"/>
          </w:tcPr>
          <w:p w14:paraId="1BB1521D" w14:textId="77777777" w:rsidR="009477C9" w:rsidRDefault="009477C9" w:rsidP="00F956E9">
            <w:pPr>
              <w:pStyle w:val="Tabletext"/>
            </w:pPr>
            <w:r>
              <w:t xml:space="preserve">coast, </w:t>
            </w:r>
            <w:r w:rsidRPr="00720C7A">
              <w:t>estuary</w:t>
            </w:r>
          </w:p>
        </w:tc>
        <w:tc>
          <w:tcPr>
            <w:tcW w:w="2694" w:type="dxa"/>
          </w:tcPr>
          <w:p w14:paraId="7CA7E3A5" w14:textId="77777777" w:rsidR="009477C9" w:rsidRDefault="009477C9" w:rsidP="00F956E9">
            <w:pPr>
              <w:pStyle w:val="Tabletext"/>
            </w:pPr>
            <w:r>
              <w:t>e</w:t>
            </w:r>
            <w:r w:rsidRPr="00720C7A">
              <w:t>stuary</w:t>
            </w:r>
            <w:r>
              <w:t>, shallow water</w:t>
            </w:r>
          </w:p>
        </w:tc>
      </w:tr>
      <w:tr w:rsidR="009477C9" w14:paraId="4A68FAA6" w14:textId="77777777" w:rsidTr="00F956E9">
        <w:tc>
          <w:tcPr>
            <w:tcW w:w="2978" w:type="dxa"/>
          </w:tcPr>
          <w:p w14:paraId="3FE81455" w14:textId="77777777" w:rsidR="009477C9" w:rsidRDefault="009477C9" w:rsidP="00F956E9">
            <w:pPr>
              <w:pStyle w:val="Tabletext"/>
            </w:pPr>
            <w:r w:rsidRPr="002D116A">
              <w:t xml:space="preserve">Biggest diameter in the water line </w:t>
            </w:r>
            <w:r w:rsidRPr="004D661A">
              <w:t>(m)</w:t>
            </w:r>
          </w:p>
        </w:tc>
        <w:tc>
          <w:tcPr>
            <w:tcW w:w="1807" w:type="dxa"/>
          </w:tcPr>
          <w:p w14:paraId="4560C690" w14:textId="77777777" w:rsidR="009477C9" w:rsidRDefault="009477C9" w:rsidP="00F956E9">
            <w:pPr>
              <w:pStyle w:val="Tabletext"/>
            </w:pPr>
            <w:r w:rsidRPr="00E36948">
              <w:t>≈</w:t>
            </w:r>
            <w:r>
              <w:t xml:space="preserve"> 1.0 - 1,6</w:t>
            </w:r>
          </w:p>
        </w:tc>
        <w:tc>
          <w:tcPr>
            <w:tcW w:w="2127" w:type="dxa"/>
          </w:tcPr>
          <w:p w14:paraId="2CAE594E" w14:textId="77777777" w:rsidR="009477C9" w:rsidDel="005A4AE4" w:rsidRDefault="009477C9" w:rsidP="00F956E9">
            <w:pPr>
              <w:pStyle w:val="Tabletext"/>
            </w:pPr>
            <w:r w:rsidRPr="00E36948">
              <w:t xml:space="preserve">≈ </w:t>
            </w:r>
            <w:r>
              <w:t xml:space="preserve">0.8 - </w:t>
            </w:r>
            <w:r w:rsidRPr="00E36948">
              <w:t>1,0</w:t>
            </w:r>
          </w:p>
        </w:tc>
        <w:tc>
          <w:tcPr>
            <w:tcW w:w="2694" w:type="dxa"/>
          </w:tcPr>
          <w:p w14:paraId="37A4DAC1" w14:textId="77777777" w:rsidR="009477C9" w:rsidRDefault="009477C9" w:rsidP="00F956E9">
            <w:pPr>
              <w:pStyle w:val="Tabletext"/>
            </w:pPr>
            <w:r w:rsidRPr="00E36948">
              <w:t>≈ 0</w:t>
            </w:r>
            <w:r>
              <w:t>.4 - 0.8</w:t>
            </w:r>
          </w:p>
        </w:tc>
      </w:tr>
      <w:tr w:rsidR="009477C9" w14:paraId="4A3884A2" w14:textId="77777777" w:rsidTr="00F956E9">
        <w:tc>
          <w:tcPr>
            <w:tcW w:w="2978" w:type="dxa"/>
          </w:tcPr>
          <w:p w14:paraId="386498A8" w14:textId="77777777" w:rsidR="009477C9" w:rsidRPr="002D116A" w:rsidRDefault="009477C9" w:rsidP="00F956E9">
            <w:pPr>
              <w:pStyle w:val="Tabletext"/>
            </w:pPr>
            <w:r w:rsidRPr="002D116A">
              <w:t>Height above water line</w:t>
            </w:r>
            <w:r>
              <w:t>/focal plane</w:t>
            </w:r>
            <w:r w:rsidRPr="004D661A">
              <w:t xml:space="preserve"> (m)</w:t>
            </w:r>
          </w:p>
        </w:tc>
        <w:tc>
          <w:tcPr>
            <w:tcW w:w="1807" w:type="dxa"/>
          </w:tcPr>
          <w:p w14:paraId="06414385" w14:textId="77777777" w:rsidR="009477C9" w:rsidRPr="009557E6" w:rsidRDefault="009477C9" w:rsidP="00F956E9">
            <w:pPr>
              <w:pStyle w:val="Tabletext"/>
            </w:pPr>
            <w:r w:rsidRPr="009557E6">
              <w:t>≈ 3</w:t>
            </w:r>
          </w:p>
          <w:p w14:paraId="10C7FAAB" w14:textId="77777777" w:rsidR="009477C9" w:rsidRPr="00E36948" w:rsidRDefault="009477C9" w:rsidP="00F956E9">
            <w:pPr>
              <w:pStyle w:val="Tabletext"/>
            </w:pPr>
          </w:p>
        </w:tc>
        <w:tc>
          <w:tcPr>
            <w:tcW w:w="2127" w:type="dxa"/>
          </w:tcPr>
          <w:p w14:paraId="62E8322F" w14:textId="77777777" w:rsidR="009477C9" w:rsidRPr="00E36948" w:rsidRDefault="009477C9" w:rsidP="00F956E9">
            <w:pPr>
              <w:pStyle w:val="Tabletext"/>
            </w:pPr>
            <w:r w:rsidRPr="009557E6">
              <w:t>≈ 2.6</w:t>
            </w:r>
          </w:p>
        </w:tc>
        <w:tc>
          <w:tcPr>
            <w:tcW w:w="2694" w:type="dxa"/>
          </w:tcPr>
          <w:p w14:paraId="00DA1A88" w14:textId="77777777" w:rsidR="009477C9" w:rsidRPr="00E36948" w:rsidRDefault="009477C9" w:rsidP="00F956E9">
            <w:pPr>
              <w:pStyle w:val="Tabletext"/>
            </w:pPr>
            <w:r w:rsidRPr="00911577">
              <w:t>≈ 2</w:t>
            </w:r>
          </w:p>
        </w:tc>
      </w:tr>
      <w:tr w:rsidR="009477C9" w14:paraId="22FDC3EF" w14:textId="77777777" w:rsidTr="00F956E9">
        <w:tc>
          <w:tcPr>
            <w:tcW w:w="2978" w:type="dxa"/>
          </w:tcPr>
          <w:p w14:paraId="754521A7" w14:textId="77777777" w:rsidR="009477C9" w:rsidRPr="002D116A" w:rsidRDefault="009477C9" w:rsidP="00F956E9">
            <w:pPr>
              <w:pStyle w:val="Tabletext"/>
            </w:pPr>
            <w:r>
              <w:t>Height over all (m)</w:t>
            </w:r>
          </w:p>
        </w:tc>
        <w:tc>
          <w:tcPr>
            <w:tcW w:w="1807" w:type="dxa"/>
          </w:tcPr>
          <w:p w14:paraId="7828F10F" w14:textId="77777777" w:rsidR="009477C9" w:rsidRPr="00E36948" w:rsidRDefault="009477C9" w:rsidP="00F956E9">
            <w:pPr>
              <w:pStyle w:val="Tabletext"/>
            </w:pPr>
            <w:r w:rsidRPr="00E36948">
              <w:t xml:space="preserve">≈ </w:t>
            </w:r>
            <w:r>
              <w:t>6</w:t>
            </w:r>
          </w:p>
        </w:tc>
        <w:tc>
          <w:tcPr>
            <w:tcW w:w="2127" w:type="dxa"/>
          </w:tcPr>
          <w:p w14:paraId="55B4D425" w14:textId="77777777" w:rsidR="009477C9" w:rsidRDefault="009477C9" w:rsidP="00F956E9">
            <w:pPr>
              <w:pStyle w:val="Tabletext"/>
            </w:pPr>
            <w:r w:rsidRPr="00E36948">
              <w:t xml:space="preserve">≈ </w:t>
            </w:r>
            <w:r>
              <w:t>5-6</w:t>
            </w:r>
          </w:p>
        </w:tc>
        <w:tc>
          <w:tcPr>
            <w:tcW w:w="2694" w:type="dxa"/>
          </w:tcPr>
          <w:p w14:paraId="153B677C" w14:textId="77777777" w:rsidR="009477C9" w:rsidRDefault="009477C9" w:rsidP="00F956E9">
            <w:pPr>
              <w:pStyle w:val="Tabletext"/>
              <w:keepNext/>
            </w:pPr>
            <w:r w:rsidRPr="00E36948">
              <w:t xml:space="preserve">≈ </w:t>
            </w:r>
            <w:r>
              <w:t>2-5</w:t>
            </w:r>
          </w:p>
        </w:tc>
      </w:tr>
    </w:tbl>
    <w:p w14:paraId="7C527107" w14:textId="5B0C43B1" w:rsidR="009477C9" w:rsidRDefault="009477C9" w:rsidP="009477C9">
      <w:pPr>
        <w:pStyle w:val="Tablecaption"/>
        <w:numPr>
          <w:ilvl w:val="0"/>
          <w:numId w:val="0"/>
        </w:numPr>
      </w:pPr>
      <w:bookmarkStart w:id="308" w:name="_Toc504119646"/>
      <w:r>
        <w:t xml:space="preserve">Table </w:t>
      </w:r>
      <w:r w:rsidR="00570737">
        <w:fldChar w:fldCharType="begin"/>
      </w:r>
      <w:r w:rsidR="00570737">
        <w:instrText xml:space="preserve"> SEQ Table \* ARABIC </w:instrText>
      </w:r>
      <w:r w:rsidR="00570737">
        <w:fldChar w:fldCharType="separate"/>
      </w:r>
      <w:r w:rsidR="00C12815">
        <w:rPr>
          <w:noProof/>
        </w:rPr>
        <w:t>4</w:t>
      </w:r>
      <w:r w:rsidR="00570737">
        <w:fldChar w:fldCharType="end"/>
      </w:r>
      <w:r>
        <w:t xml:space="preserve">: </w:t>
      </w:r>
      <w:r w:rsidRPr="004A624A">
        <w:t>Typical spar- and conical-buoys, welded</w:t>
      </w:r>
      <w:bookmarkEnd w:id="308"/>
    </w:p>
    <w:p w14:paraId="4FF78D0F" w14:textId="40D0CFF3" w:rsidR="009477C9" w:rsidRDefault="009477C9" w:rsidP="009477C9">
      <w:pPr>
        <w:pStyle w:val="Bullet1"/>
        <w:numPr>
          <w:ilvl w:val="0"/>
          <w:numId w:val="0"/>
        </w:numPr>
        <w:ind w:left="425" w:hanging="425"/>
        <w:rPr>
          <w:color w:val="FF0000"/>
        </w:rPr>
      </w:pPr>
    </w:p>
    <w:p w14:paraId="00582809" w14:textId="170634D9" w:rsidR="00E1114C" w:rsidRPr="009477C9" w:rsidRDefault="00E1114C" w:rsidP="009477C9">
      <w:pPr>
        <w:pStyle w:val="BodyText"/>
        <w:rPr>
          <w:color w:val="FF0000"/>
        </w:rPr>
      </w:pPr>
    </w:p>
    <w:p w14:paraId="5B0DBDAC" w14:textId="2D870C1E" w:rsidR="001308C2" w:rsidRPr="00B5052A" w:rsidRDefault="00575C5B" w:rsidP="001308C2">
      <w:pPr>
        <w:pStyle w:val="BodyText"/>
        <w:rPr>
          <w:lang w:val="en-US"/>
        </w:rPr>
      </w:pPr>
      <w:r>
        <w:rPr>
          <w:noProof/>
          <w:lang w:val="en-IE" w:eastAsia="en-IE"/>
        </w:rPr>
        <mc:AlternateContent>
          <mc:Choice Requires="wps">
            <w:drawing>
              <wp:anchor distT="0" distB="0" distL="114300" distR="114300" simplePos="0" relativeHeight="251712512" behindDoc="1" locked="0" layoutInCell="1" allowOverlap="1" wp14:anchorId="01C70525" wp14:editId="1094E9C1">
                <wp:simplePos x="0" y="0"/>
                <wp:positionH relativeFrom="column">
                  <wp:posOffset>-2540</wp:posOffset>
                </wp:positionH>
                <wp:positionV relativeFrom="paragraph">
                  <wp:posOffset>624840</wp:posOffset>
                </wp:positionV>
                <wp:extent cx="1263650" cy="4495800"/>
                <wp:effectExtent l="0" t="0" r="12700" b="19050"/>
                <wp:wrapTight wrapText="bothSides">
                  <wp:wrapPolygon edited="0">
                    <wp:start x="0" y="0"/>
                    <wp:lineTo x="0" y="21600"/>
                    <wp:lineTo x="21491" y="21600"/>
                    <wp:lineTo x="21491" y="0"/>
                    <wp:lineTo x="0" y="0"/>
                  </wp:wrapPolygon>
                </wp:wrapTight>
                <wp:docPr id="92"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4495800"/>
                        </a:xfrm>
                        <a:prstGeom prst="rect">
                          <a:avLst/>
                        </a:prstGeom>
                        <a:solidFill>
                          <a:srgbClr val="FFFFFF"/>
                        </a:solidFill>
                        <a:ln w="9525">
                          <a:solidFill>
                            <a:schemeClr val="tx1">
                              <a:lumMod val="100000"/>
                              <a:lumOff val="0"/>
                            </a:schemeClr>
                          </a:solidFill>
                          <a:miter lim="800000"/>
                          <a:headEnd/>
                          <a:tailEnd/>
                        </a:ln>
                      </wps:spPr>
                      <wps:txbx>
                        <w:txbxContent>
                          <w:p w14:paraId="54CD1AE3" w14:textId="77777777" w:rsidR="00476B81" w:rsidRDefault="00476B81" w:rsidP="009477C9">
                            <w:pPr>
                              <w:keepNext/>
                              <w:jc w:val="center"/>
                            </w:pPr>
                            <w:r>
                              <w:rPr>
                                <w:noProof/>
                                <w:lang w:val="en-IE" w:eastAsia="en-IE"/>
                              </w:rPr>
                              <w:drawing>
                                <wp:inline distT="0" distB="0" distL="0" distR="0" wp14:anchorId="7245475E" wp14:editId="75A5070A">
                                  <wp:extent cx="1053465" cy="4178300"/>
                                  <wp:effectExtent l="0" t="0" r="0" b="0"/>
                                  <wp:docPr id="1163" name="Grafik 1163" descr="sp900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900_komp.jpg"/>
                                          <pic:cNvPicPr/>
                                        </pic:nvPicPr>
                                        <pic:blipFill>
                                          <a:blip r:embed="rId44"/>
                                          <a:stretch>
                                            <a:fillRect/>
                                          </a:stretch>
                                        </pic:blipFill>
                                        <pic:spPr>
                                          <a:xfrm>
                                            <a:off x="0" y="0"/>
                                            <a:ext cx="1057109" cy="4192753"/>
                                          </a:xfrm>
                                          <a:prstGeom prst="rect">
                                            <a:avLst/>
                                          </a:prstGeom>
                                        </pic:spPr>
                                      </pic:pic>
                                    </a:graphicData>
                                  </a:graphic>
                                </wp:inline>
                              </w:drawing>
                            </w:r>
                          </w:p>
                          <w:p w14:paraId="5B8D564C" w14:textId="77777777" w:rsidR="00476B81" w:rsidRDefault="00476B81" w:rsidP="009477C9">
                            <w:pPr>
                              <w:pStyle w:val="Caption"/>
                            </w:pPr>
                            <w:bookmarkStart w:id="309" w:name="_Ref502842093"/>
                            <w:r>
                              <w:t xml:space="preserve">Figure </w:t>
                            </w:r>
                            <w:r>
                              <w:fldChar w:fldCharType="begin"/>
                            </w:r>
                            <w:r>
                              <w:instrText xml:space="preserve"> SEQ Figure \* ARABIC </w:instrText>
                            </w:r>
                            <w:r>
                              <w:fldChar w:fldCharType="separate"/>
                            </w:r>
                            <w:r>
                              <w:rPr>
                                <w:noProof/>
                              </w:rPr>
                              <w:t>21</w:t>
                            </w:r>
                            <w:r>
                              <w:rPr>
                                <w:noProof/>
                              </w:rPr>
                              <w:fldChar w:fldCharType="end"/>
                            </w:r>
                            <w:bookmarkEnd w:id="309"/>
                          </w:p>
                          <w:p w14:paraId="583487A9" w14:textId="77777777" w:rsidR="00476B81" w:rsidRDefault="00476B81" w:rsidP="009477C9">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70525" id="Text Box 86" o:spid="_x0000_s1047" type="#_x0000_t202" style="position:absolute;margin-left:-.2pt;margin-top:49.2pt;width:99.5pt;height:354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" strokecolor="black [3213]">
                <v:textbox>
                  <w:txbxContent>
                    <w:p w14:paraId="54CD1AE3" w14:textId="77777777" w:rsidR="00476B81" w:rsidRDefault="00476B81" w:rsidP="009477C9">
                      <w:pPr>
                        <w:keepNext/>
                        <w:jc w:val="center"/>
                      </w:pPr>
                      <w:r>
                        <w:rPr>
                          <w:noProof/>
                          <w:lang w:val="en-IE" w:eastAsia="en-IE"/>
                        </w:rPr>
                        <w:drawing>
                          <wp:inline distT="0" distB="0" distL="0" distR="0" wp14:anchorId="7245475E" wp14:editId="75A5070A">
                            <wp:extent cx="1053465" cy="4178300"/>
                            <wp:effectExtent l="0" t="0" r="0" b="0"/>
                            <wp:docPr id="1163" name="Grafik 1163" descr="sp900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900_komp.jpg"/>
                                    <pic:cNvPicPr/>
                                  </pic:nvPicPr>
                                  <pic:blipFill>
                                    <a:blip r:embed="rId44"/>
                                    <a:stretch>
                                      <a:fillRect/>
                                    </a:stretch>
                                  </pic:blipFill>
                                  <pic:spPr>
                                    <a:xfrm>
                                      <a:off x="0" y="0"/>
                                      <a:ext cx="1057109" cy="4192753"/>
                                    </a:xfrm>
                                    <a:prstGeom prst="rect">
                                      <a:avLst/>
                                    </a:prstGeom>
                                  </pic:spPr>
                                </pic:pic>
                              </a:graphicData>
                            </a:graphic>
                          </wp:inline>
                        </w:drawing>
                      </w:r>
                    </w:p>
                    <w:p w14:paraId="5B8D564C" w14:textId="77777777" w:rsidR="00476B81" w:rsidRDefault="00476B81" w:rsidP="009477C9">
                      <w:pPr>
                        <w:pStyle w:val="Caption"/>
                      </w:pPr>
                      <w:bookmarkStart w:id="310" w:name="_Ref502842093"/>
                      <w:r>
                        <w:t xml:space="preserve">Figure </w:t>
                      </w:r>
                      <w:r>
                        <w:fldChar w:fldCharType="begin"/>
                      </w:r>
                      <w:r>
                        <w:instrText xml:space="preserve"> SEQ Figure \* ARABIC </w:instrText>
                      </w:r>
                      <w:r>
                        <w:fldChar w:fldCharType="separate"/>
                      </w:r>
                      <w:r>
                        <w:rPr>
                          <w:noProof/>
                        </w:rPr>
                        <w:t>21</w:t>
                      </w:r>
                      <w:r>
                        <w:rPr>
                          <w:noProof/>
                        </w:rPr>
                        <w:fldChar w:fldCharType="end"/>
                      </w:r>
                      <w:bookmarkEnd w:id="310"/>
                    </w:p>
                    <w:p w14:paraId="583487A9" w14:textId="77777777" w:rsidR="00476B81" w:rsidRDefault="00476B81" w:rsidP="009477C9">
                      <w:pPr>
                        <w:rPr>
                          <w:lang w:val="de-DE"/>
                        </w:rPr>
                      </w:pPr>
                    </w:p>
                  </w:txbxContent>
                </v:textbox>
                <w10:wrap type="tight"/>
              </v:shape>
            </w:pict>
          </mc:Fallback>
        </mc:AlternateContent>
      </w:r>
      <w:r>
        <w:rPr>
          <w:noProof/>
          <w:lang w:val="en-IE" w:eastAsia="en-IE"/>
        </w:rPr>
        <mc:AlternateContent>
          <mc:Choice Requires="wps">
            <w:drawing>
              <wp:anchor distT="0" distB="0" distL="114300" distR="114300" simplePos="0" relativeHeight="251710464" behindDoc="1" locked="0" layoutInCell="1" allowOverlap="1" wp14:anchorId="08DA0D5B" wp14:editId="3BD83C33">
                <wp:simplePos x="0" y="0"/>
                <wp:positionH relativeFrom="column">
                  <wp:posOffset>1318260</wp:posOffset>
                </wp:positionH>
                <wp:positionV relativeFrom="paragraph">
                  <wp:posOffset>618490</wp:posOffset>
                </wp:positionV>
                <wp:extent cx="1263650" cy="4489450"/>
                <wp:effectExtent l="0" t="0" r="12700" b="25400"/>
                <wp:wrapTight wrapText="bothSides">
                  <wp:wrapPolygon edited="0">
                    <wp:start x="0" y="0"/>
                    <wp:lineTo x="0" y="21631"/>
                    <wp:lineTo x="21491" y="21631"/>
                    <wp:lineTo x="21491" y="0"/>
                    <wp:lineTo x="0" y="0"/>
                  </wp:wrapPolygon>
                </wp:wrapTight>
                <wp:docPr id="2424"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3650" cy="4489450"/>
                        </a:xfrm>
                        <a:prstGeom prst="rect">
                          <a:avLst/>
                        </a:prstGeom>
                        <a:solidFill>
                          <a:srgbClr val="FFFFFF"/>
                        </a:solidFill>
                        <a:ln w="9525">
                          <a:solidFill>
                            <a:sysClr val="windowText" lastClr="000000">
                              <a:lumMod val="100000"/>
                              <a:lumOff val="0"/>
                            </a:sysClr>
                          </a:solidFill>
                          <a:miter lim="800000"/>
                          <a:headEnd/>
                          <a:tailEnd/>
                        </a:ln>
                      </wps:spPr>
                      <wps:txbx>
                        <w:txbxContent>
                          <w:p w14:paraId="72265F0E" w14:textId="77777777" w:rsidR="00476B81" w:rsidRDefault="00476B81" w:rsidP="00F464E8">
                            <w:pPr>
                              <w:keepNext/>
                              <w:jc w:val="center"/>
                            </w:pPr>
                            <w:r>
                              <w:rPr>
                                <w:noProof/>
                                <w:lang w:val="en-IE" w:eastAsia="en-IE"/>
                              </w:rPr>
                              <w:drawing>
                                <wp:inline distT="0" distB="0" distL="0" distR="0" wp14:anchorId="1E647811" wp14:editId="49F766C9">
                                  <wp:extent cx="1085850" cy="4210050"/>
                                  <wp:effectExtent l="0" t="0" r="0" b="0"/>
                                  <wp:docPr id="1164" name="Grafik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900_komp.jpg"/>
                                          <pic:cNvPicPr/>
                                        </pic:nvPicPr>
                                        <pic:blipFill>
                                          <a:blip r:embed="rId45">
                                            <a:extLst>
                                              <a:ext uri="{28A0092B-C50C-407E-A947-70E740481C1C}">
                                                <a14:useLocalDpi xmlns:a14="http://schemas.microsoft.com/office/drawing/2010/main" val="0"/>
                                              </a:ext>
                                            </a:extLst>
                                          </a:blip>
                                          <a:stretch>
                                            <a:fillRect/>
                                          </a:stretch>
                                        </pic:blipFill>
                                        <pic:spPr>
                                          <a:xfrm>
                                            <a:off x="0" y="0"/>
                                            <a:ext cx="1093643" cy="4240265"/>
                                          </a:xfrm>
                                          <a:prstGeom prst="rect">
                                            <a:avLst/>
                                          </a:prstGeom>
                                        </pic:spPr>
                                      </pic:pic>
                                    </a:graphicData>
                                  </a:graphic>
                                </wp:inline>
                              </w:drawing>
                            </w:r>
                          </w:p>
                          <w:p w14:paraId="45199758" w14:textId="77777777" w:rsidR="00476B81" w:rsidRDefault="00476B81" w:rsidP="00F464E8">
                            <w:pPr>
                              <w:pStyle w:val="Caption"/>
                            </w:pPr>
                            <w:bookmarkStart w:id="311" w:name="_Ref503268070"/>
                            <w:r>
                              <w:t xml:space="preserve">Figure </w:t>
                            </w:r>
                            <w:r>
                              <w:fldChar w:fldCharType="begin"/>
                            </w:r>
                            <w:r>
                              <w:instrText xml:space="preserve"> SEQ Figure \* ARABIC </w:instrText>
                            </w:r>
                            <w:r>
                              <w:fldChar w:fldCharType="separate"/>
                            </w:r>
                            <w:r>
                              <w:rPr>
                                <w:noProof/>
                              </w:rPr>
                              <w:t>22</w:t>
                            </w:r>
                            <w:r>
                              <w:rPr>
                                <w:noProof/>
                              </w:rPr>
                              <w:fldChar w:fldCharType="end"/>
                            </w:r>
                            <w:bookmarkEnd w:id="311"/>
                          </w:p>
                          <w:p w14:paraId="01CFDD2B" w14:textId="77777777" w:rsidR="00476B81" w:rsidRDefault="00476B81" w:rsidP="00F464E8">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DA0D5B" id="_x0000_s1048" type="#_x0000_t202" style="position:absolute;margin-left:103.8pt;margin-top:48.7pt;width:99.5pt;height:353.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">
                <v:textbox>
                  <w:txbxContent>
                    <w:p w14:paraId="72265F0E" w14:textId="77777777" w:rsidR="00476B81" w:rsidRDefault="00476B81" w:rsidP="00F464E8">
                      <w:pPr>
                        <w:keepNext/>
                        <w:jc w:val="center"/>
                      </w:pPr>
                      <w:r>
                        <w:rPr>
                          <w:noProof/>
                          <w:lang w:val="en-IE" w:eastAsia="en-IE"/>
                        </w:rPr>
                        <w:drawing>
                          <wp:inline distT="0" distB="0" distL="0" distR="0" wp14:anchorId="1E647811" wp14:editId="49F766C9">
                            <wp:extent cx="1085850" cy="4210050"/>
                            <wp:effectExtent l="0" t="0" r="0" b="0"/>
                            <wp:docPr id="1164" name="Grafik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900_komp.jpg"/>
                                    <pic:cNvPicPr/>
                                  </pic:nvPicPr>
                                  <pic:blipFill>
                                    <a:blip r:embed="rId45">
                                      <a:extLst>
                                        <a:ext uri="{28A0092B-C50C-407E-A947-70E740481C1C}">
                                          <a14:useLocalDpi xmlns:a14="http://schemas.microsoft.com/office/drawing/2010/main" val="0"/>
                                        </a:ext>
                                      </a:extLst>
                                    </a:blip>
                                    <a:stretch>
                                      <a:fillRect/>
                                    </a:stretch>
                                  </pic:blipFill>
                                  <pic:spPr>
                                    <a:xfrm>
                                      <a:off x="0" y="0"/>
                                      <a:ext cx="1093643" cy="4240265"/>
                                    </a:xfrm>
                                    <a:prstGeom prst="rect">
                                      <a:avLst/>
                                    </a:prstGeom>
                                  </pic:spPr>
                                </pic:pic>
                              </a:graphicData>
                            </a:graphic>
                          </wp:inline>
                        </w:drawing>
                      </w:r>
                    </w:p>
                    <w:p w14:paraId="45199758" w14:textId="77777777" w:rsidR="00476B81" w:rsidRDefault="00476B81" w:rsidP="00F464E8">
                      <w:pPr>
                        <w:pStyle w:val="Caption"/>
                      </w:pPr>
                      <w:bookmarkStart w:id="312" w:name="_Ref503268070"/>
                      <w:r>
                        <w:t xml:space="preserve">Figure </w:t>
                      </w:r>
                      <w:r>
                        <w:fldChar w:fldCharType="begin"/>
                      </w:r>
                      <w:r>
                        <w:instrText xml:space="preserve"> SEQ Figure \* ARABIC </w:instrText>
                      </w:r>
                      <w:r>
                        <w:fldChar w:fldCharType="separate"/>
                      </w:r>
                      <w:r>
                        <w:rPr>
                          <w:noProof/>
                        </w:rPr>
                        <w:t>22</w:t>
                      </w:r>
                      <w:r>
                        <w:rPr>
                          <w:noProof/>
                        </w:rPr>
                        <w:fldChar w:fldCharType="end"/>
                      </w:r>
                      <w:bookmarkEnd w:id="312"/>
                    </w:p>
                    <w:p w14:paraId="01CFDD2B" w14:textId="77777777" w:rsidR="00476B81" w:rsidRDefault="00476B81" w:rsidP="00F464E8">
                      <w:pPr>
                        <w:rPr>
                          <w:lang w:val="de-DE"/>
                        </w:rPr>
                      </w:pPr>
                    </w:p>
                  </w:txbxContent>
                </v:textbox>
                <w10:wrap type="tight"/>
              </v:shape>
            </w:pict>
          </mc:Fallback>
        </mc:AlternateContent>
      </w:r>
      <w:r>
        <w:rPr>
          <w:noProof/>
          <w:lang w:val="en-IE" w:eastAsia="en-IE"/>
        </w:rPr>
        <mc:AlternateContent>
          <mc:Choice Requires="wps">
            <w:drawing>
              <wp:anchor distT="0" distB="0" distL="114300" distR="114300" simplePos="0" relativeHeight="251595776" behindDoc="1" locked="0" layoutInCell="1" allowOverlap="1" wp14:anchorId="42FDEC33" wp14:editId="718A3502">
                <wp:simplePos x="0" y="0"/>
                <wp:positionH relativeFrom="column">
                  <wp:posOffset>2677160</wp:posOffset>
                </wp:positionH>
                <wp:positionV relativeFrom="paragraph">
                  <wp:posOffset>624840</wp:posOffset>
                </wp:positionV>
                <wp:extent cx="3556000" cy="4470400"/>
                <wp:effectExtent l="0" t="0" r="25400" b="25400"/>
                <wp:wrapTight wrapText="bothSides">
                  <wp:wrapPolygon edited="0">
                    <wp:start x="0" y="0"/>
                    <wp:lineTo x="0" y="21631"/>
                    <wp:lineTo x="21639" y="21631"/>
                    <wp:lineTo x="21639" y="0"/>
                    <wp:lineTo x="0" y="0"/>
                  </wp:wrapPolygon>
                </wp:wrapTight>
                <wp:docPr id="91"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0" cy="4470400"/>
                        </a:xfrm>
                        <a:prstGeom prst="rect">
                          <a:avLst/>
                        </a:prstGeom>
                        <a:solidFill>
                          <a:srgbClr val="FFFFFF"/>
                        </a:solidFill>
                        <a:ln w="9525">
                          <a:solidFill>
                            <a:schemeClr val="tx1">
                              <a:lumMod val="100000"/>
                              <a:lumOff val="0"/>
                            </a:schemeClr>
                          </a:solidFill>
                          <a:miter lim="800000"/>
                          <a:headEnd/>
                          <a:tailEnd/>
                        </a:ln>
                      </wps:spPr>
                      <wps:txbx>
                        <w:txbxContent>
                          <w:p w14:paraId="4D9FD7E1" w14:textId="77777777" w:rsidR="00476B81" w:rsidRDefault="00476B81" w:rsidP="0025168C">
                            <w:pPr>
                              <w:keepNext/>
                              <w:jc w:val="center"/>
                            </w:pPr>
                            <w:r>
                              <w:rPr>
                                <w:noProof/>
                                <w:lang w:val="en-IE" w:eastAsia="en-IE"/>
                              </w:rPr>
                              <w:drawing>
                                <wp:inline distT="0" distB="0" distL="0" distR="0" wp14:anchorId="7F0BF9A6" wp14:editId="79BD54D5">
                                  <wp:extent cx="3295650" cy="4210050"/>
                                  <wp:effectExtent l="0" t="0" r="0" b="0"/>
                                  <wp:docPr id="1165"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630.jpg"/>
                                          <pic:cNvPicPr/>
                                        </pic:nvPicPr>
                                        <pic:blipFill>
                                          <a:blip r:embed="rId46">
                                            <a:extLst>
                                              <a:ext uri="{28A0092B-C50C-407E-A947-70E740481C1C}">
                                                <a14:useLocalDpi xmlns:a14="http://schemas.microsoft.com/office/drawing/2010/main" val="0"/>
                                              </a:ext>
                                            </a:extLst>
                                          </a:blip>
                                          <a:stretch>
                                            <a:fillRect/>
                                          </a:stretch>
                                        </pic:blipFill>
                                        <pic:spPr bwMode="auto">
                                          <a:xfrm>
                                            <a:off x="0" y="0"/>
                                            <a:ext cx="3296240" cy="4210804"/>
                                          </a:xfrm>
                                          <a:prstGeom prst="rect">
                                            <a:avLst/>
                                          </a:prstGeom>
                                          <a:ln>
                                            <a:noFill/>
                                          </a:ln>
                                          <a:extLst>
                                            <a:ext uri="{53640926-AAD7-44D8-BBD7-CCE9431645EC}">
                                              <a14:shadowObscured xmlns:a14="http://schemas.microsoft.com/office/drawing/2010/main"/>
                                            </a:ext>
                                          </a:extLst>
                                        </pic:spPr>
                                      </pic:pic>
                                    </a:graphicData>
                                  </a:graphic>
                                </wp:inline>
                              </w:drawing>
                            </w:r>
                          </w:p>
                          <w:p w14:paraId="0829A610" w14:textId="77777777" w:rsidR="00476B81" w:rsidRDefault="00476B81" w:rsidP="00E10C6A">
                            <w:pPr>
                              <w:pStyle w:val="Caption"/>
                            </w:pPr>
                            <w:bookmarkStart w:id="313" w:name="_Ref503268052"/>
                            <w:r>
                              <w:t xml:space="preserve">Figure </w:t>
                            </w:r>
                            <w:r>
                              <w:fldChar w:fldCharType="begin"/>
                            </w:r>
                            <w:r>
                              <w:instrText xml:space="preserve"> SEQ Figure \* ARABIC </w:instrText>
                            </w:r>
                            <w:r>
                              <w:fldChar w:fldCharType="separate"/>
                            </w:r>
                            <w:r>
                              <w:rPr>
                                <w:noProof/>
                              </w:rPr>
                              <w:t>23</w:t>
                            </w:r>
                            <w:r>
                              <w:rPr>
                                <w:noProof/>
                              </w:rPr>
                              <w:fldChar w:fldCharType="end"/>
                            </w:r>
                            <w:bookmarkEnd w:id="313"/>
                          </w:p>
                          <w:p w14:paraId="40D466B0" w14:textId="77777777" w:rsidR="00476B81" w:rsidRDefault="00476B81" w:rsidP="00E10C6A">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FDEC33" id="Text Box 87" o:spid="_x0000_s1049" type="#_x0000_t202" style="position:absolute;margin-left:210.8pt;margin-top:49.2pt;width:280pt;height:35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" strokecolor="black [3213]">
                <v:textbox>
                  <w:txbxContent>
                    <w:p w14:paraId="4D9FD7E1" w14:textId="77777777" w:rsidR="00476B81" w:rsidRDefault="00476B81" w:rsidP="0025168C">
                      <w:pPr>
                        <w:keepNext/>
                        <w:jc w:val="center"/>
                      </w:pPr>
                      <w:r>
                        <w:rPr>
                          <w:noProof/>
                          <w:lang w:val="en-IE" w:eastAsia="en-IE"/>
                        </w:rPr>
                        <w:drawing>
                          <wp:inline distT="0" distB="0" distL="0" distR="0" wp14:anchorId="7F0BF9A6" wp14:editId="79BD54D5">
                            <wp:extent cx="3295650" cy="4210050"/>
                            <wp:effectExtent l="0" t="0" r="0" b="0"/>
                            <wp:docPr id="1165"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630.jpg"/>
                                    <pic:cNvPicPr/>
                                  </pic:nvPicPr>
                                  <pic:blipFill>
                                    <a:blip r:embed="rId46">
                                      <a:extLst>
                                        <a:ext uri="{28A0092B-C50C-407E-A947-70E740481C1C}">
                                          <a14:useLocalDpi xmlns:a14="http://schemas.microsoft.com/office/drawing/2010/main" val="0"/>
                                        </a:ext>
                                      </a:extLst>
                                    </a:blip>
                                    <a:stretch>
                                      <a:fillRect/>
                                    </a:stretch>
                                  </pic:blipFill>
                                  <pic:spPr bwMode="auto">
                                    <a:xfrm>
                                      <a:off x="0" y="0"/>
                                      <a:ext cx="3296240" cy="4210804"/>
                                    </a:xfrm>
                                    <a:prstGeom prst="rect">
                                      <a:avLst/>
                                    </a:prstGeom>
                                    <a:ln>
                                      <a:noFill/>
                                    </a:ln>
                                    <a:extLst>
                                      <a:ext uri="{53640926-AAD7-44D8-BBD7-CCE9431645EC}">
                                        <a14:shadowObscured xmlns:a14="http://schemas.microsoft.com/office/drawing/2010/main"/>
                                      </a:ext>
                                    </a:extLst>
                                  </pic:spPr>
                                </pic:pic>
                              </a:graphicData>
                            </a:graphic>
                          </wp:inline>
                        </w:drawing>
                      </w:r>
                    </w:p>
                    <w:p w14:paraId="0829A610" w14:textId="77777777" w:rsidR="00476B81" w:rsidRDefault="00476B81" w:rsidP="00E10C6A">
                      <w:pPr>
                        <w:pStyle w:val="Caption"/>
                      </w:pPr>
                      <w:bookmarkStart w:id="314" w:name="_Ref503268052"/>
                      <w:r>
                        <w:t xml:space="preserve">Figure </w:t>
                      </w:r>
                      <w:r>
                        <w:fldChar w:fldCharType="begin"/>
                      </w:r>
                      <w:r>
                        <w:instrText xml:space="preserve"> SEQ Figure \* ARABIC </w:instrText>
                      </w:r>
                      <w:r>
                        <w:fldChar w:fldCharType="separate"/>
                      </w:r>
                      <w:r>
                        <w:rPr>
                          <w:noProof/>
                        </w:rPr>
                        <w:t>23</w:t>
                      </w:r>
                      <w:r>
                        <w:rPr>
                          <w:noProof/>
                        </w:rPr>
                        <w:fldChar w:fldCharType="end"/>
                      </w:r>
                      <w:bookmarkEnd w:id="314"/>
                    </w:p>
                    <w:p w14:paraId="40D466B0" w14:textId="77777777" w:rsidR="00476B81" w:rsidRDefault="00476B81" w:rsidP="00E10C6A">
                      <w:pPr>
                        <w:rPr>
                          <w:lang w:val="de-DE"/>
                        </w:rPr>
                      </w:pPr>
                    </w:p>
                  </w:txbxContent>
                </v:textbox>
                <w10:wrap type="tight"/>
              </v:shape>
            </w:pict>
          </mc:Fallback>
        </mc:AlternateContent>
      </w:r>
      <w:r w:rsidR="003D0AA0">
        <w:fldChar w:fldCharType="begin"/>
      </w:r>
      <w:r w:rsidR="003D0AA0" w:rsidRPr="00C47A56">
        <w:rPr>
          <w:lang w:val="en-US"/>
        </w:rPr>
        <w:instrText xml:space="preserve"> REF _Ref502842093 \h </w:instrText>
      </w:r>
      <w:r w:rsidR="003D0AA0">
        <w:fldChar w:fldCharType="separate"/>
      </w:r>
      <w:r w:rsidR="00DC15D4">
        <w:t xml:space="preserve">Figure </w:t>
      </w:r>
      <w:r w:rsidR="00DC15D4">
        <w:rPr>
          <w:noProof/>
        </w:rPr>
        <w:t>21</w:t>
      </w:r>
      <w:r w:rsidR="003D0AA0">
        <w:fldChar w:fldCharType="end"/>
      </w:r>
      <w:r w:rsidR="003D0AA0" w:rsidRPr="00C47A56">
        <w:rPr>
          <w:lang w:val="en-US"/>
        </w:rPr>
        <w:t xml:space="preserve"> </w:t>
      </w:r>
      <w:r w:rsidR="00CC6342">
        <w:rPr>
          <w:lang w:val="en-US"/>
        </w:rPr>
        <w:t xml:space="preserve">and </w:t>
      </w:r>
      <w:r w:rsidR="001C7BFB">
        <w:rPr>
          <w:lang w:val="en-US"/>
        </w:rPr>
        <w:fldChar w:fldCharType="begin"/>
      </w:r>
      <w:r w:rsidR="001C7BFB">
        <w:rPr>
          <w:lang w:val="en-US"/>
        </w:rPr>
        <w:instrText xml:space="preserve"> REF _Ref503268070 \h </w:instrText>
      </w:r>
      <w:r w:rsidR="001C7BFB">
        <w:rPr>
          <w:lang w:val="en-US"/>
        </w:rPr>
      </w:r>
      <w:r w:rsidR="001C7BFB">
        <w:rPr>
          <w:lang w:val="en-US"/>
        </w:rPr>
        <w:fldChar w:fldCharType="separate"/>
      </w:r>
      <w:r w:rsidR="00DC15D4">
        <w:t xml:space="preserve">Figure </w:t>
      </w:r>
      <w:r w:rsidR="00DC15D4">
        <w:rPr>
          <w:noProof/>
        </w:rPr>
        <w:t>22</w:t>
      </w:r>
      <w:r w:rsidR="001C7BFB">
        <w:rPr>
          <w:lang w:val="en-US"/>
        </w:rPr>
        <w:fldChar w:fldCharType="end"/>
      </w:r>
      <w:r w:rsidR="001C7BFB">
        <w:rPr>
          <w:lang w:val="en-US"/>
        </w:rPr>
        <w:t xml:space="preserve"> </w:t>
      </w:r>
      <w:r w:rsidR="00CC6342">
        <w:rPr>
          <w:lang w:val="en-US"/>
        </w:rPr>
        <w:t xml:space="preserve">are </w:t>
      </w:r>
      <w:r w:rsidR="000160CF" w:rsidRPr="00C47A56">
        <w:rPr>
          <w:lang w:val="en-US"/>
        </w:rPr>
        <w:t>show</w:t>
      </w:r>
      <w:r w:rsidR="00CC6342">
        <w:rPr>
          <w:lang w:val="en-US"/>
        </w:rPr>
        <w:t>ing</w:t>
      </w:r>
      <w:r w:rsidR="004A1EFA" w:rsidRPr="00C47A56">
        <w:rPr>
          <w:lang w:val="en-US"/>
        </w:rPr>
        <w:t xml:space="preserve"> example</w:t>
      </w:r>
      <w:r w:rsidR="00CC6342">
        <w:rPr>
          <w:lang w:val="en-US"/>
        </w:rPr>
        <w:t>s</w:t>
      </w:r>
      <w:r w:rsidR="001308C2">
        <w:rPr>
          <w:lang w:val="en-US"/>
        </w:rPr>
        <w:t xml:space="preserve">. </w:t>
      </w:r>
      <w:r w:rsidR="001C7BFB">
        <w:rPr>
          <w:lang w:val="en-US"/>
        </w:rPr>
        <w:fldChar w:fldCharType="begin"/>
      </w:r>
      <w:r w:rsidR="001C7BFB">
        <w:rPr>
          <w:lang w:val="en-US"/>
        </w:rPr>
        <w:instrText xml:space="preserve"> REF _Ref503268052 \h </w:instrText>
      </w:r>
      <w:r w:rsidR="001C7BFB">
        <w:rPr>
          <w:lang w:val="en-US"/>
        </w:rPr>
      </w:r>
      <w:r w:rsidR="001C7BFB">
        <w:rPr>
          <w:lang w:val="en-US"/>
        </w:rPr>
        <w:fldChar w:fldCharType="separate"/>
      </w:r>
      <w:r w:rsidR="00DC15D4">
        <w:t xml:space="preserve">Figure </w:t>
      </w:r>
      <w:r w:rsidR="00DC15D4">
        <w:rPr>
          <w:noProof/>
        </w:rPr>
        <w:t>23</w:t>
      </w:r>
      <w:r w:rsidR="001C7BFB">
        <w:rPr>
          <w:lang w:val="en-US"/>
        </w:rPr>
        <w:fldChar w:fldCharType="end"/>
      </w:r>
      <w:r w:rsidR="001C7BFB">
        <w:rPr>
          <w:lang w:val="en-US"/>
        </w:rPr>
        <w:t xml:space="preserve"> </w:t>
      </w:r>
      <w:r w:rsidR="00F12D8C" w:rsidRPr="00CC6342">
        <w:rPr>
          <w:lang w:val="en-US"/>
        </w:rPr>
        <w:t>shows an exploded drawing</w:t>
      </w:r>
      <w:r w:rsidR="001308C2">
        <w:rPr>
          <w:lang w:val="en-US"/>
        </w:rPr>
        <w:t xml:space="preserve"> and the possibility to realize multi-colour plastic </w:t>
      </w:r>
      <w:r w:rsidR="009477C9" w:rsidRPr="009477C9">
        <w:t>combinations</w:t>
      </w:r>
      <w:r w:rsidR="001308C2" w:rsidRPr="00B5052A">
        <w:rPr>
          <w:lang w:val="en-US"/>
        </w:rPr>
        <w:t>: By welding individual plastic parts or enclosed modules, the required color combinations can be realized.</w:t>
      </w:r>
    </w:p>
    <w:p w14:paraId="51CF6DE7" w14:textId="1E63E0C1" w:rsidR="00F464E8" w:rsidRPr="00CC6342" w:rsidRDefault="00575C5B" w:rsidP="00F12D8C">
      <w:pPr>
        <w:pStyle w:val="BodyText"/>
        <w:rPr>
          <w:color w:val="FF0000"/>
          <w:lang w:val="en-US"/>
        </w:rPr>
      </w:pPr>
      <w:r>
        <w:rPr>
          <w:noProof/>
          <w:lang w:val="en-IE" w:eastAsia="en-IE"/>
        </w:rPr>
        <mc:AlternateContent>
          <mc:Choice Requires="wps">
            <w:drawing>
              <wp:anchor distT="0" distB="0" distL="114300" distR="114300" simplePos="0" relativeHeight="251714560" behindDoc="1" locked="0" layoutInCell="1" allowOverlap="1" wp14:anchorId="0199619E" wp14:editId="5E208EAD">
                <wp:simplePos x="0" y="0"/>
                <wp:positionH relativeFrom="column">
                  <wp:posOffset>3803650</wp:posOffset>
                </wp:positionH>
                <wp:positionV relativeFrom="paragraph">
                  <wp:posOffset>146050</wp:posOffset>
                </wp:positionV>
                <wp:extent cx="2418080" cy="2870200"/>
                <wp:effectExtent l="0" t="0" r="20320" b="25400"/>
                <wp:wrapTight wrapText="bothSides">
                  <wp:wrapPolygon edited="0">
                    <wp:start x="0" y="0"/>
                    <wp:lineTo x="0" y="21648"/>
                    <wp:lineTo x="21611" y="21648"/>
                    <wp:lineTo x="21611" y="0"/>
                    <wp:lineTo x="0" y="0"/>
                  </wp:wrapPolygon>
                </wp:wrapTight>
                <wp:docPr id="4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8080" cy="2870200"/>
                        </a:xfrm>
                        <a:prstGeom prst="rect">
                          <a:avLst/>
                        </a:prstGeom>
                        <a:solidFill>
                          <a:srgbClr val="FFFFFF"/>
                        </a:solidFill>
                        <a:ln w="9525">
                          <a:solidFill>
                            <a:srgbClr val="000000"/>
                          </a:solidFill>
                          <a:miter lim="800000"/>
                          <a:headEnd/>
                          <a:tailEnd/>
                        </a:ln>
                      </wps:spPr>
                      <wps:txbx>
                        <w:txbxContent>
                          <w:p w14:paraId="6313DDEF" w14:textId="77777777" w:rsidR="00476B81" w:rsidRDefault="00476B81" w:rsidP="00575C5B">
                            <w:pPr>
                              <w:keepNext/>
                            </w:pPr>
                            <w:r>
                              <w:rPr>
                                <w:noProof/>
                                <w:color w:val="0000FF"/>
                                <w:lang w:val="en-IE" w:eastAsia="en-IE"/>
                              </w:rPr>
                              <w:drawing>
                                <wp:inline distT="0" distB="0" distL="0" distR="0" wp14:anchorId="511EAE7A" wp14:editId="21184F8B">
                                  <wp:extent cx="2251446" cy="2590800"/>
                                  <wp:effectExtent l="0" t="0" r="0" b="0"/>
                                  <wp:docPr id="1166" name="Bild 7" descr="https://www.mobilis-sa.com/glace.jpg?v=3i29lki30mxi06">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mobilis-sa.com/glace.jpg?v=3i29lki30mxi06">
                                            <a:hlinkClick r:id="rId47"/>
                                          </pic:cNvPr>
                                          <pic:cNvPicPr>
                                            <a:picLocks noChangeAspect="1" noChangeArrowheads="1"/>
                                          </pic:cNvPicPr>
                                        </pic:nvPicPr>
                                        <pic:blipFill>
                                          <a:blip r:embed="rId48"/>
                                          <a:srcRect l="25647" r="21597"/>
                                          <a:stretch>
                                            <a:fillRect/>
                                          </a:stretch>
                                        </pic:blipFill>
                                        <pic:spPr bwMode="auto">
                                          <a:xfrm>
                                            <a:off x="0" y="0"/>
                                            <a:ext cx="2251446" cy="2590800"/>
                                          </a:xfrm>
                                          <a:prstGeom prst="rect">
                                            <a:avLst/>
                                          </a:prstGeom>
                                          <a:noFill/>
                                          <a:ln w="9525">
                                            <a:noFill/>
                                            <a:miter lim="800000"/>
                                            <a:headEnd/>
                                            <a:tailEnd/>
                                          </a:ln>
                                        </pic:spPr>
                                      </pic:pic>
                                    </a:graphicData>
                                  </a:graphic>
                                </wp:inline>
                              </w:drawing>
                            </w:r>
                          </w:p>
                          <w:p w14:paraId="0C35F444" w14:textId="77777777" w:rsidR="00476B81" w:rsidRDefault="00476B81" w:rsidP="00575C5B">
                            <w:pPr>
                              <w:pStyle w:val="Caption"/>
                            </w:pPr>
                            <w:bookmarkStart w:id="315" w:name="_Ref495415906"/>
                            <w:r>
                              <w:t xml:space="preserve">Figure </w:t>
                            </w:r>
                            <w:r>
                              <w:fldChar w:fldCharType="begin"/>
                            </w:r>
                            <w:r>
                              <w:instrText xml:space="preserve"> SEQ Figure \* ARABIC </w:instrText>
                            </w:r>
                            <w:r>
                              <w:fldChar w:fldCharType="separate"/>
                            </w:r>
                            <w:r>
                              <w:rPr>
                                <w:noProof/>
                              </w:rPr>
                              <w:t>24</w:t>
                            </w:r>
                            <w:r>
                              <w:rPr>
                                <w:noProof/>
                              </w:rPr>
                              <w:fldChar w:fldCharType="end"/>
                            </w:r>
                            <w:bookmarkEnd w:id="315"/>
                          </w:p>
                          <w:p w14:paraId="0CE89166" w14:textId="77777777" w:rsidR="00476B81" w:rsidRDefault="00476B81" w:rsidP="00575C5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99619E" id="Text Box 114" o:spid="_x0000_s1050" type="#_x0000_t202" style="position:absolute;margin-left:299.5pt;margin-top:11.5pt;width:190.4pt;height:226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">
                <v:textbox>
                  <w:txbxContent>
                    <w:p w14:paraId="6313DDEF" w14:textId="77777777" w:rsidR="00476B81" w:rsidRDefault="00476B81" w:rsidP="00575C5B">
                      <w:pPr>
                        <w:keepNext/>
                      </w:pPr>
                      <w:r>
                        <w:rPr>
                          <w:noProof/>
                          <w:color w:val="0000FF"/>
                          <w:lang w:val="en-IE" w:eastAsia="en-IE"/>
                        </w:rPr>
                        <w:drawing>
                          <wp:inline distT="0" distB="0" distL="0" distR="0" wp14:anchorId="511EAE7A" wp14:editId="21184F8B">
                            <wp:extent cx="2251446" cy="2590800"/>
                            <wp:effectExtent l="0" t="0" r="0" b="0"/>
                            <wp:docPr id="1166" name="Bild 7" descr="https://www.mobilis-sa.com/glace.jpg?v=3i29lki30mxi06">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mobilis-sa.com/glace.jpg?v=3i29lki30mxi06">
                                      <a:hlinkClick r:id="rId47"/>
                                    </pic:cNvPr>
                                    <pic:cNvPicPr>
                                      <a:picLocks noChangeAspect="1" noChangeArrowheads="1"/>
                                    </pic:cNvPicPr>
                                  </pic:nvPicPr>
                                  <pic:blipFill>
                                    <a:blip r:embed="rId48"/>
                                    <a:srcRect l="25647" r="21597"/>
                                    <a:stretch>
                                      <a:fillRect/>
                                    </a:stretch>
                                  </pic:blipFill>
                                  <pic:spPr bwMode="auto">
                                    <a:xfrm>
                                      <a:off x="0" y="0"/>
                                      <a:ext cx="2251446" cy="2590800"/>
                                    </a:xfrm>
                                    <a:prstGeom prst="rect">
                                      <a:avLst/>
                                    </a:prstGeom>
                                    <a:noFill/>
                                    <a:ln w="9525">
                                      <a:noFill/>
                                      <a:miter lim="800000"/>
                                      <a:headEnd/>
                                      <a:tailEnd/>
                                    </a:ln>
                                  </pic:spPr>
                                </pic:pic>
                              </a:graphicData>
                            </a:graphic>
                          </wp:inline>
                        </w:drawing>
                      </w:r>
                    </w:p>
                    <w:p w14:paraId="0C35F444" w14:textId="77777777" w:rsidR="00476B81" w:rsidRDefault="00476B81" w:rsidP="00575C5B">
                      <w:pPr>
                        <w:pStyle w:val="Caption"/>
                      </w:pPr>
                      <w:bookmarkStart w:id="316" w:name="_Ref495415906"/>
                      <w:r>
                        <w:t xml:space="preserve">Figure </w:t>
                      </w:r>
                      <w:r>
                        <w:fldChar w:fldCharType="begin"/>
                      </w:r>
                      <w:r>
                        <w:instrText xml:space="preserve"> SEQ Figure \* ARABIC </w:instrText>
                      </w:r>
                      <w:r>
                        <w:fldChar w:fldCharType="separate"/>
                      </w:r>
                      <w:r>
                        <w:rPr>
                          <w:noProof/>
                        </w:rPr>
                        <w:t>24</w:t>
                      </w:r>
                      <w:r>
                        <w:rPr>
                          <w:noProof/>
                        </w:rPr>
                        <w:fldChar w:fldCharType="end"/>
                      </w:r>
                      <w:bookmarkEnd w:id="316"/>
                    </w:p>
                    <w:p w14:paraId="0CE89166" w14:textId="77777777" w:rsidR="00476B81" w:rsidRDefault="00476B81" w:rsidP="00575C5B">
                      <w:pPr>
                        <w:rPr>
                          <w:lang w:val="de-DE"/>
                        </w:rPr>
                      </w:pPr>
                    </w:p>
                  </w:txbxContent>
                </v:textbox>
                <w10:wrap type="tight"/>
              </v:shape>
            </w:pict>
          </mc:Fallback>
        </mc:AlternateContent>
      </w:r>
    </w:p>
    <w:p w14:paraId="3CB05D70" w14:textId="572FA82F" w:rsidR="00575C5B" w:rsidRDefault="00575C5B" w:rsidP="000B74BB">
      <w:pPr>
        <w:pStyle w:val="Heading4"/>
      </w:pPr>
      <w:bookmarkStart w:id="317" w:name="_Ref503256445"/>
      <w:bookmarkStart w:id="318" w:name="_Toc504119596"/>
      <w:bookmarkStart w:id="319" w:name="_Toc495419781"/>
      <w:bookmarkStart w:id="320" w:name="_Ref495581583"/>
      <w:bookmarkStart w:id="321" w:name="_Ref495583286"/>
      <w:bookmarkStart w:id="322" w:name="_Ref495583330"/>
      <w:r>
        <w:t xml:space="preserve">Use of rotational moulded welded </w:t>
      </w:r>
      <w:r w:rsidR="000B74BB" w:rsidRPr="000B74BB">
        <w:t>spar- and conical buoys</w:t>
      </w:r>
      <w:r>
        <w:t xml:space="preserve"> in ice built up areas</w:t>
      </w:r>
      <w:bookmarkEnd w:id="317"/>
      <w:bookmarkEnd w:id="318"/>
    </w:p>
    <w:p w14:paraId="1B09F516" w14:textId="23F15524" w:rsidR="00575C5B" w:rsidRDefault="00575C5B" w:rsidP="00575C5B">
      <w:pPr>
        <w:pStyle w:val="BodyText"/>
        <w:rPr>
          <w:color w:val="FF0000"/>
        </w:rPr>
      </w:pPr>
      <w:r>
        <w:t xml:space="preserve">For general demands concerning the design and use of plastic buoys in ice conditions, see chapter </w:t>
      </w:r>
      <w:r>
        <w:fldChar w:fldCharType="begin"/>
      </w:r>
      <w:r>
        <w:instrText xml:space="preserve"> REF _Ref503261473 \r \h </w:instrText>
      </w:r>
      <w:r>
        <w:fldChar w:fldCharType="separate"/>
      </w:r>
      <w:r w:rsidR="00215D65">
        <w:t>3.11</w:t>
      </w:r>
      <w:r>
        <w:fldChar w:fldCharType="end"/>
      </w:r>
      <w:r>
        <w:t>.</w:t>
      </w:r>
      <w:r w:rsidR="0034382A">
        <w:t xml:space="preserve"> </w:t>
      </w:r>
      <w:r>
        <w:t xml:space="preserve">Rotational moulded welded </w:t>
      </w:r>
      <w:r w:rsidRPr="00C04E5F">
        <w:t xml:space="preserve">plastic buoys </w:t>
      </w:r>
      <w:r>
        <w:t>may be used in operational areas with light ice conditions.</w:t>
      </w:r>
      <w:r w:rsidRPr="00CA3F64">
        <w:t xml:space="preserve"> </w:t>
      </w:r>
      <w:r>
        <w:t xml:space="preserve">An example of a rotational moulded conical buoy in light ice is shown in </w:t>
      </w:r>
      <w:r>
        <w:fldChar w:fldCharType="begin"/>
      </w:r>
      <w:r>
        <w:instrText xml:space="preserve"> REF _Ref495415906 \h </w:instrText>
      </w:r>
      <w:r>
        <w:fldChar w:fldCharType="separate"/>
      </w:r>
      <w:r w:rsidR="00215D65">
        <w:t xml:space="preserve">Figure </w:t>
      </w:r>
      <w:r w:rsidR="00215D65">
        <w:rPr>
          <w:noProof/>
        </w:rPr>
        <w:t>24</w:t>
      </w:r>
      <w:r>
        <w:fldChar w:fldCharType="end"/>
      </w:r>
      <w:r>
        <w:t>.</w:t>
      </w:r>
    </w:p>
    <w:bookmarkEnd w:id="319"/>
    <w:bookmarkEnd w:id="320"/>
    <w:bookmarkEnd w:id="321"/>
    <w:bookmarkEnd w:id="322"/>
    <w:p w14:paraId="5DCFA27C" w14:textId="41D5A709" w:rsidR="00575C5B" w:rsidRDefault="00575C5B" w:rsidP="00575C5B">
      <w:pPr>
        <w:pStyle w:val="BodyText"/>
      </w:pPr>
      <w:r>
        <w:t>It is the movement of ice and especially free flowing ice that causes damage to the buoys. The type of rotational moulding polyethylene and the wall thickness of the hull are critical for survival.</w:t>
      </w:r>
      <w:r w:rsidR="00215D65">
        <w:t xml:space="preserve"> </w:t>
      </w:r>
      <w:r>
        <w:t>Manufacturers should state the ice resistance capability for rotational moulded plastic buoys. In</w:t>
      </w:r>
      <w:r w:rsidRPr="00C04E5F">
        <w:t xml:space="preserve"> aggressive ice conditions, the use of </w:t>
      </w:r>
      <w:r>
        <w:t xml:space="preserve">high density polyethene plastic buoys (see chapter </w:t>
      </w:r>
      <w:r>
        <w:fldChar w:fldCharType="begin"/>
      </w:r>
      <w:r>
        <w:instrText xml:space="preserve"> REF _Ref495582070 \r \h </w:instrText>
      </w:r>
      <w:r>
        <w:fldChar w:fldCharType="separate"/>
      </w:r>
      <w:r w:rsidR="00BF7E24">
        <w:t>4.5</w:t>
      </w:r>
      <w:r>
        <w:fldChar w:fldCharType="end"/>
      </w:r>
      <w:r>
        <w:t xml:space="preserve">) with greater </w:t>
      </w:r>
      <w:r w:rsidRPr="00C04E5F">
        <w:t xml:space="preserve">strength and abrasion resistance </w:t>
      </w:r>
      <w:r>
        <w:t>are</w:t>
      </w:r>
      <w:r w:rsidRPr="00C04E5F">
        <w:t xml:space="preserve"> recommended.</w:t>
      </w:r>
      <w:r>
        <w:t xml:space="preserve">  </w:t>
      </w:r>
    </w:p>
    <w:p w14:paraId="59CA3A8F" w14:textId="4B0493A3" w:rsidR="00E10C6A" w:rsidRPr="006D4D63" w:rsidRDefault="00BC4289" w:rsidP="00005FD8">
      <w:pPr>
        <w:pStyle w:val="Heading4"/>
      </w:pPr>
      <w:bookmarkStart w:id="323" w:name="_Toc504119597"/>
      <w:r>
        <w:lastRenderedPageBreak/>
        <w:t>Typical spars, rotational moulded, welded</w:t>
      </w:r>
      <w:bookmarkEnd w:id="323"/>
    </w:p>
    <w:p w14:paraId="3E355CDC" w14:textId="33D290FF" w:rsidR="00E10C6A" w:rsidRDefault="00E10C6A" w:rsidP="00E10C6A">
      <w:pPr>
        <w:pStyle w:val="BodyText"/>
      </w:pPr>
      <w:r>
        <w:t xml:space="preserve">Spars with the following </w:t>
      </w:r>
      <w:r w:rsidRPr="007069D7">
        <w:t>characteristics</w:t>
      </w:r>
      <w:r>
        <w:t xml:space="preserve"> are common, two typical types are shown</w:t>
      </w:r>
      <w:r w:rsidRPr="007069D7">
        <w:t>:</w:t>
      </w:r>
    </w:p>
    <w:tbl>
      <w:tblPr>
        <w:tblW w:w="8212" w:type="dxa"/>
        <w:tblLayout w:type="fixed"/>
        <w:tblCellMar>
          <w:left w:w="0" w:type="dxa"/>
          <w:right w:w="0" w:type="dxa"/>
        </w:tblCellMar>
        <w:tblLook w:val="04A0" w:firstRow="1" w:lastRow="0" w:firstColumn="1" w:lastColumn="0" w:noHBand="0" w:noVBand="1"/>
      </w:tblPr>
      <w:tblGrid>
        <w:gridCol w:w="3676"/>
        <w:gridCol w:w="2268"/>
        <w:gridCol w:w="2268"/>
      </w:tblGrid>
      <w:tr w:rsidR="00E10C6A" w:rsidRPr="00636CD7" w14:paraId="7F0560BD" w14:textId="77777777" w:rsidTr="00270C8A">
        <w:tc>
          <w:tcPr>
            <w:tcW w:w="36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03846C1" w14:textId="77777777" w:rsidR="00E10C6A" w:rsidRPr="002A44B5" w:rsidRDefault="00E10C6A" w:rsidP="002C7CB8">
            <w:pPr>
              <w:pStyle w:val="Tableheading"/>
            </w:pPr>
            <w:r>
              <w:t>Parameter</w:t>
            </w:r>
            <w:r w:rsidRPr="00636CD7">
              <w:t> </w:t>
            </w:r>
          </w:p>
        </w:tc>
        <w:tc>
          <w:tcPr>
            <w:tcW w:w="226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9FF23FF" w14:textId="77777777" w:rsidR="00E10C6A" w:rsidRDefault="00E10C6A" w:rsidP="002C7CB8">
            <w:pPr>
              <w:pStyle w:val="Tableheading"/>
            </w:pPr>
            <w:r w:rsidRPr="00636CD7">
              <w:t>Small spar</w:t>
            </w:r>
          </w:p>
        </w:tc>
        <w:tc>
          <w:tcPr>
            <w:tcW w:w="2268" w:type="dxa"/>
            <w:tcBorders>
              <w:top w:val="single" w:sz="8" w:space="0" w:color="000000"/>
              <w:left w:val="nil"/>
              <w:bottom w:val="single" w:sz="8" w:space="0" w:color="000000"/>
              <w:right w:val="single" w:sz="8" w:space="0" w:color="000000"/>
            </w:tcBorders>
          </w:tcPr>
          <w:p w14:paraId="3C14A4DC" w14:textId="77777777" w:rsidR="00E10C6A" w:rsidRDefault="00E10C6A" w:rsidP="002C7CB8">
            <w:pPr>
              <w:pStyle w:val="Tableheading"/>
            </w:pPr>
            <w:r w:rsidRPr="00636CD7">
              <w:t>Medium spar</w:t>
            </w:r>
          </w:p>
        </w:tc>
      </w:tr>
      <w:tr w:rsidR="00E10C6A" w:rsidRPr="00636CD7" w14:paraId="13BBE438" w14:textId="77777777" w:rsidTr="00270C8A">
        <w:tc>
          <w:tcPr>
            <w:tcW w:w="36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C5D242E" w14:textId="77777777" w:rsidR="00E10C6A" w:rsidRPr="002A44B5" w:rsidRDefault="00E10C6A" w:rsidP="002C7CB8">
            <w:pPr>
              <w:pStyle w:val="Tabletext"/>
            </w:pPr>
            <w:r w:rsidRPr="00636CD7">
              <w:t>Application area</w:t>
            </w:r>
          </w:p>
        </w:tc>
        <w:tc>
          <w:tcPr>
            <w:tcW w:w="2268" w:type="dxa"/>
            <w:tcBorders>
              <w:top w:val="nil"/>
              <w:left w:val="nil"/>
              <w:bottom w:val="single" w:sz="8" w:space="0" w:color="000000"/>
              <w:right w:val="single" w:sz="8" w:space="0" w:color="000000"/>
            </w:tcBorders>
            <w:tcMar>
              <w:top w:w="0" w:type="dxa"/>
              <w:left w:w="108" w:type="dxa"/>
              <w:bottom w:w="0" w:type="dxa"/>
              <w:right w:w="108" w:type="dxa"/>
            </w:tcMar>
            <w:hideMark/>
          </w:tcPr>
          <w:p w14:paraId="6C41B361" w14:textId="77777777" w:rsidR="00E10C6A" w:rsidRDefault="00E10C6A" w:rsidP="002C7CB8">
            <w:pPr>
              <w:pStyle w:val="Tabletext"/>
            </w:pPr>
            <w:r w:rsidRPr="002A44B5">
              <w:t>Marinas, Inland waters</w:t>
            </w:r>
          </w:p>
        </w:tc>
        <w:tc>
          <w:tcPr>
            <w:tcW w:w="2268" w:type="dxa"/>
            <w:tcBorders>
              <w:top w:val="nil"/>
              <w:left w:val="nil"/>
              <w:bottom w:val="single" w:sz="8" w:space="0" w:color="000000"/>
              <w:right w:val="single" w:sz="8" w:space="0" w:color="000000"/>
            </w:tcBorders>
          </w:tcPr>
          <w:p w14:paraId="2F8B72B2" w14:textId="77777777" w:rsidR="00E10C6A" w:rsidRDefault="00E10C6A" w:rsidP="002C7CB8">
            <w:pPr>
              <w:pStyle w:val="Tabletext"/>
            </w:pPr>
            <w:r w:rsidRPr="00636CD7">
              <w:t>Coastal, Ports, Inland waters</w:t>
            </w:r>
          </w:p>
        </w:tc>
      </w:tr>
      <w:tr w:rsidR="00E10C6A" w:rsidRPr="00636CD7" w14:paraId="041D9681" w14:textId="77777777" w:rsidTr="00270C8A">
        <w:trPr>
          <w:trHeight w:val="242"/>
        </w:trPr>
        <w:tc>
          <w:tcPr>
            <w:tcW w:w="36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A2EEBBF" w14:textId="77777777" w:rsidR="00E10C6A" w:rsidRPr="00636CD7" w:rsidRDefault="00E10C6A" w:rsidP="002C7CB8">
            <w:pPr>
              <w:pStyle w:val="Tabletext"/>
            </w:pPr>
            <w:r w:rsidRPr="00636CD7">
              <w:t>Diameter (m)</w:t>
            </w:r>
          </w:p>
        </w:tc>
        <w:tc>
          <w:tcPr>
            <w:tcW w:w="2268" w:type="dxa"/>
            <w:tcBorders>
              <w:top w:val="nil"/>
              <w:left w:val="nil"/>
              <w:bottom w:val="single" w:sz="8" w:space="0" w:color="000000"/>
              <w:right w:val="single" w:sz="8" w:space="0" w:color="000000"/>
            </w:tcBorders>
            <w:tcMar>
              <w:top w:w="0" w:type="dxa"/>
              <w:left w:w="108" w:type="dxa"/>
              <w:bottom w:w="0" w:type="dxa"/>
              <w:right w:w="108" w:type="dxa"/>
            </w:tcMar>
            <w:hideMark/>
          </w:tcPr>
          <w:p w14:paraId="6516C917" w14:textId="77777777" w:rsidR="00E10C6A" w:rsidRDefault="00E10C6A" w:rsidP="002C7CB8">
            <w:pPr>
              <w:pStyle w:val="Tabletext"/>
            </w:pPr>
            <w:r w:rsidRPr="00636CD7">
              <w:t>0,</w:t>
            </w:r>
            <w:r>
              <w:t>25</w:t>
            </w:r>
            <w:r w:rsidRPr="00636CD7">
              <w:t xml:space="preserve"> – 0,</w:t>
            </w:r>
            <w:r>
              <w:t>40</w:t>
            </w:r>
          </w:p>
        </w:tc>
        <w:tc>
          <w:tcPr>
            <w:tcW w:w="2268" w:type="dxa"/>
            <w:tcBorders>
              <w:top w:val="nil"/>
              <w:left w:val="nil"/>
              <w:bottom w:val="single" w:sz="8" w:space="0" w:color="000000"/>
              <w:right w:val="single" w:sz="8" w:space="0" w:color="000000"/>
            </w:tcBorders>
          </w:tcPr>
          <w:p w14:paraId="362D54DE" w14:textId="77777777" w:rsidR="00E10C6A" w:rsidRDefault="00E10C6A" w:rsidP="002C7CB8">
            <w:pPr>
              <w:pStyle w:val="Tabletext"/>
            </w:pPr>
            <w:r w:rsidRPr="00636CD7">
              <w:t>0,4</w:t>
            </w:r>
            <w:r>
              <w:t>0</w:t>
            </w:r>
            <w:r w:rsidRPr="00636CD7">
              <w:t xml:space="preserve"> – 0,</w:t>
            </w:r>
            <w:r>
              <w:t>60</w:t>
            </w:r>
          </w:p>
        </w:tc>
      </w:tr>
      <w:tr w:rsidR="00E10C6A" w:rsidRPr="00636CD7" w14:paraId="0A828695" w14:textId="77777777" w:rsidTr="00270C8A">
        <w:trPr>
          <w:trHeight w:val="242"/>
        </w:trPr>
        <w:tc>
          <w:tcPr>
            <w:tcW w:w="36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E237BC5" w14:textId="77777777" w:rsidR="00E10C6A" w:rsidRPr="00636CD7" w:rsidRDefault="00E10C6A" w:rsidP="002C7CB8">
            <w:pPr>
              <w:pStyle w:val="Tabletext"/>
            </w:pPr>
            <w:r w:rsidRPr="002D116A">
              <w:t>Height above water line</w:t>
            </w:r>
            <w:r>
              <w:t>/focal plane</w:t>
            </w:r>
            <w:r w:rsidRPr="004D661A">
              <w:t xml:space="preserve"> (m)</w:t>
            </w:r>
          </w:p>
        </w:tc>
        <w:tc>
          <w:tcPr>
            <w:tcW w:w="2268" w:type="dxa"/>
            <w:tcBorders>
              <w:top w:val="nil"/>
              <w:left w:val="nil"/>
              <w:bottom w:val="single" w:sz="8" w:space="0" w:color="000000"/>
              <w:right w:val="single" w:sz="8" w:space="0" w:color="000000"/>
            </w:tcBorders>
            <w:tcMar>
              <w:top w:w="0" w:type="dxa"/>
              <w:left w:w="108" w:type="dxa"/>
              <w:bottom w:w="0" w:type="dxa"/>
              <w:right w:w="108" w:type="dxa"/>
            </w:tcMar>
            <w:hideMark/>
          </w:tcPr>
          <w:p w14:paraId="32503B83" w14:textId="7F216426" w:rsidR="00E10C6A" w:rsidRDefault="00E10C6A" w:rsidP="002C7CB8">
            <w:pPr>
              <w:pStyle w:val="Tabletext"/>
            </w:pPr>
            <w:r>
              <w:t>0,75</w:t>
            </w:r>
            <w:r w:rsidRPr="00636CD7">
              <w:t xml:space="preserve"> – </w:t>
            </w:r>
            <w:r>
              <w:t>1,50</w:t>
            </w:r>
          </w:p>
        </w:tc>
        <w:tc>
          <w:tcPr>
            <w:tcW w:w="2268" w:type="dxa"/>
            <w:tcBorders>
              <w:top w:val="nil"/>
              <w:left w:val="nil"/>
              <w:bottom w:val="single" w:sz="8" w:space="0" w:color="000000"/>
              <w:right w:val="single" w:sz="8" w:space="0" w:color="000000"/>
            </w:tcBorders>
          </w:tcPr>
          <w:p w14:paraId="4B07EFAC" w14:textId="77777777" w:rsidR="00E10C6A" w:rsidRDefault="00E10C6A" w:rsidP="002C7CB8">
            <w:pPr>
              <w:pStyle w:val="Tabletext"/>
            </w:pPr>
            <w:r>
              <w:t>1</w:t>
            </w:r>
            <w:r w:rsidRPr="00636CD7">
              <w:t>,5</w:t>
            </w:r>
            <w:r>
              <w:t>0</w:t>
            </w:r>
            <w:r w:rsidRPr="00636CD7">
              <w:t xml:space="preserve"> – </w:t>
            </w:r>
            <w:r>
              <w:t>2</w:t>
            </w:r>
            <w:r w:rsidRPr="00636CD7">
              <w:t>,</w:t>
            </w:r>
            <w:r>
              <w:t>00</w:t>
            </w:r>
          </w:p>
        </w:tc>
      </w:tr>
      <w:tr w:rsidR="00E10C6A" w:rsidRPr="00636CD7" w14:paraId="3493104B" w14:textId="77777777" w:rsidTr="00270C8A">
        <w:trPr>
          <w:trHeight w:val="242"/>
        </w:trPr>
        <w:tc>
          <w:tcPr>
            <w:tcW w:w="36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71C796" w14:textId="77777777" w:rsidR="00E10C6A" w:rsidRPr="00636CD7" w:rsidRDefault="00E10C6A" w:rsidP="002C7CB8">
            <w:pPr>
              <w:pStyle w:val="Tabletext"/>
            </w:pPr>
            <w:r w:rsidRPr="00636CD7">
              <w:t>Height over all (m)</w:t>
            </w:r>
          </w:p>
        </w:tc>
        <w:tc>
          <w:tcPr>
            <w:tcW w:w="2268" w:type="dxa"/>
            <w:tcBorders>
              <w:top w:val="nil"/>
              <w:left w:val="nil"/>
              <w:bottom w:val="single" w:sz="8" w:space="0" w:color="000000"/>
              <w:right w:val="single" w:sz="8" w:space="0" w:color="000000"/>
            </w:tcBorders>
            <w:tcMar>
              <w:top w:w="0" w:type="dxa"/>
              <w:left w:w="108" w:type="dxa"/>
              <w:bottom w:w="0" w:type="dxa"/>
              <w:right w:w="108" w:type="dxa"/>
            </w:tcMar>
            <w:hideMark/>
          </w:tcPr>
          <w:p w14:paraId="4402ADF1" w14:textId="77777777" w:rsidR="00E10C6A" w:rsidRDefault="00E10C6A" w:rsidP="002C7CB8">
            <w:pPr>
              <w:pStyle w:val="Tabletext"/>
            </w:pPr>
            <w:r w:rsidRPr="00636CD7">
              <w:t>2,</w:t>
            </w:r>
            <w:r>
              <w:t>00</w:t>
            </w:r>
            <w:r w:rsidRPr="00636CD7">
              <w:t xml:space="preserve"> – </w:t>
            </w:r>
            <w:r>
              <w:t>3</w:t>
            </w:r>
            <w:r w:rsidRPr="00636CD7">
              <w:t>,0</w:t>
            </w:r>
            <w:r>
              <w:t>0</w:t>
            </w:r>
          </w:p>
        </w:tc>
        <w:tc>
          <w:tcPr>
            <w:tcW w:w="2268" w:type="dxa"/>
            <w:tcBorders>
              <w:top w:val="nil"/>
              <w:left w:val="nil"/>
              <w:bottom w:val="single" w:sz="8" w:space="0" w:color="000000"/>
              <w:right w:val="single" w:sz="8" w:space="0" w:color="000000"/>
            </w:tcBorders>
          </w:tcPr>
          <w:p w14:paraId="35D7D855" w14:textId="0F84EF5A" w:rsidR="00E10C6A" w:rsidRDefault="00E10C6A" w:rsidP="00DF7A09">
            <w:pPr>
              <w:pStyle w:val="Tabletext"/>
              <w:keepNext/>
            </w:pPr>
            <w:r>
              <w:t>4</w:t>
            </w:r>
            <w:r w:rsidRPr="00636CD7">
              <w:t>,0</w:t>
            </w:r>
            <w:r>
              <w:t>0</w:t>
            </w:r>
            <w:r w:rsidRPr="00636CD7">
              <w:t xml:space="preserve"> – </w:t>
            </w:r>
            <w:r>
              <w:t>5</w:t>
            </w:r>
            <w:r w:rsidRPr="00636CD7">
              <w:t>,0</w:t>
            </w:r>
            <w:r>
              <w:t>0</w:t>
            </w:r>
          </w:p>
        </w:tc>
      </w:tr>
    </w:tbl>
    <w:p w14:paraId="08E4D7CE" w14:textId="7035FD70" w:rsidR="00E10C6A" w:rsidRDefault="005D6E2F" w:rsidP="000326B6">
      <w:pPr>
        <w:pStyle w:val="Tablecaption"/>
        <w:numPr>
          <w:ilvl w:val="0"/>
          <w:numId w:val="0"/>
        </w:numPr>
        <w:ind w:left="851" w:hanging="851"/>
      </w:pPr>
      <w:bookmarkStart w:id="324" w:name="_Toc504119647"/>
      <w:r>
        <w:rPr>
          <w:noProof/>
          <w:lang w:val="en-IE" w:eastAsia="en-IE"/>
        </w:rPr>
        <mc:AlternateContent>
          <mc:Choice Requires="wps">
            <w:drawing>
              <wp:anchor distT="0" distB="0" distL="114300" distR="114300" simplePos="0" relativeHeight="251612160" behindDoc="1" locked="0" layoutInCell="1" allowOverlap="1" wp14:anchorId="79606AEF" wp14:editId="25F8389E">
                <wp:simplePos x="0" y="0"/>
                <wp:positionH relativeFrom="column">
                  <wp:posOffset>1663700</wp:posOffset>
                </wp:positionH>
                <wp:positionV relativeFrom="paragraph">
                  <wp:posOffset>259715</wp:posOffset>
                </wp:positionV>
                <wp:extent cx="1835150" cy="4027170"/>
                <wp:effectExtent l="0" t="0" r="12700" b="11430"/>
                <wp:wrapTight wrapText="bothSides">
                  <wp:wrapPolygon edited="0">
                    <wp:start x="0" y="0"/>
                    <wp:lineTo x="0" y="21559"/>
                    <wp:lineTo x="21525" y="21559"/>
                    <wp:lineTo x="21525" y="0"/>
                    <wp:lineTo x="0" y="0"/>
                  </wp:wrapPolygon>
                </wp:wrapTight>
                <wp:docPr id="94"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5150" cy="4027170"/>
                        </a:xfrm>
                        <a:prstGeom prst="rect">
                          <a:avLst/>
                        </a:prstGeom>
                        <a:solidFill>
                          <a:srgbClr val="FFFFFF"/>
                        </a:solidFill>
                        <a:ln w="9525">
                          <a:solidFill>
                            <a:schemeClr val="tx1">
                              <a:lumMod val="100000"/>
                              <a:lumOff val="0"/>
                            </a:schemeClr>
                          </a:solidFill>
                          <a:miter lim="800000"/>
                          <a:headEnd/>
                          <a:tailEnd/>
                        </a:ln>
                      </wps:spPr>
                      <wps:txbx>
                        <w:txbxContent>
                          <w:p w14:paraId="2D047827" w14:textId="77777777" w:rsidR="00476B81" w:rsidRDefault="00476B81" w:rsidP="00EA3DE9">
                            <w:pPr>
                              <w:keepNext/>
                              <w:jc w:val="center"/>
                            </w:pPr>
                            <w:r>
                              <w:rPr>
                                <w:noProof/>
                                <w:lang w:val="en-IE" w:eastAsia="en-IE"/>
                              </w:rPr>
                              <w:drawing>
                                <wp:inline distT="0" distB="0" distL="0" distR="0" wp14:anchorId="0B9EFE62" wp14:editId="1972C375">
                                  <wp:extent cx="945515" cy="3736137"/>
                                  <wp:effectExtent l="0" t="0" r="6985" b="0"/>
                                  <wp:docPr id="116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0.30M WITH MARKINGS.jpg"/>
                                          <pic:cNvPicPr/>
                                        </pic:nvPicPr>
                                        <pic:blipFill>
                                          <a:blip r:embed="rId49"/>
                                          <a:stretch>
                                            <a:fillRect/>
                                          </a:stretch>
                                        </pic:blipFill>
                                        <pic:spPr>
                                          <a:xfrm>
                                            <a:off x="0" y="0"/>
                                            <a:ext cx="952730" cy="3764647"/>
                                          </a:xfrm>
                                          <a:prstGeom prst="rect">
                                            <a:avLst/>
                                          </a:prstGeom>
                                        </pic:spPr>
                                      </pic:pic>
                                    </a:graphicData>
                                  </a:graphic>
                                </wp:inline>
                              </w:drawing>
                            </w:r>
                          </w:p>
                          <w:p w14:paraId="1F823089" w14:textId="77777777" w:rsidR="00476B81" w:rsidRDefault="00476B81" w:rsidP="00E10C6A">
                            <w:pPr>
                              <w:pStyle w:val="Caption"/>
                            </w:pPr>
                            <w:bookmarkStart w:id="325" w:name="_Ref502842639"/>
                            <w:r>
                              <w:t xml:space="preserve">Figure </w:t>
                            </w:r>
                            <w:r>
                              <w:fldChar w:fldCharType="begin"/>
                            </w:r>
                            <w:r>
                              <w:instrText xml:space="preserve"> SEQ Figure \* ARABIC </w:instrText>
                            </w:r>
                            <w:r>
                              <w:fldChar w:fldCharType="separate"/>
                            </w:r>
                            <w:r>
                              <w:rPr>
                                <w:noProof/>
                              </w:rPr>
                              <w:t>25</w:t>
                            </w:r>
                            <w:r>
                              <w:rPr>
                                <w:noProof/>
                              </w:rPr>
                              <w:fldChar w:fldCharType="end"/>
                            </w:r>
                            <w:bookmarkEnd w:id="325"/>
                          </w:p>
                          <w:p w14:paraId="608CAC5E" w14:textId="77777777" w:rsidR="00476B81" w:rsidRDefault="00476B81" w:rsidP="00E10C6A">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606AEF" id="Text Box 89" o:spid="_x0000_s1051" type="#_x0000_t202" style="position:absolute;left:0;text-align:left;margin-left:131pt;margin-top:20.45pt;width:144.5pt;height:317.1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" strokecolor="black [3213]">
                <v:textbox>
                  <w:txbxContent>
                    <w:p w14:paraId="2D047827" w14:textId="77777777" w:rsidR="00476B81" w:rsidRDefault="00476B81" w:rsidP="00EA3DE9">
                      <w:pPr>
                        <w:keepNext/>
                        <w:jc w:val="center"/>
                      </w:pPr>
                      <w:r>
                        <w:rPr>
                          <w:noProof/>
                          <w:lang w:val="en-IE" w:eastAsia="en-IE"/>
                        </w:rPr>
                        <w:drawing>
                          <wp:inline distT="0" distB="0" distL="0" distR="0" wp14:anchorId="0B9EFE62" wp14:editId="1972C375">
                            <wp:extent cx="945515" cy="3736137"/>
                            <wp:effectExtent l="0" t="0" r="6985" b="0"/>
                            <wp:docPr id="116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0.30M WITH MARKINGS.jpg"/>
                                    <pic:cNvPicPr/>
                                  </pic:nvPicPr>
                                  <pic:blipFill>
                                    <a:blip r:embed="rId49"/>
                                    <a:stretch>
                                      <a:fillRect/>
                                    </a:stretch>
                                  </pic:blipFill>
                                  <pic:spPr>
                                    <a:xfrm>
                                      <a:off x="0" y="0"/>
                                      <a:ext cx="952730" cy="3764647"/>
                                    </a:xfrm>
                                    <a:prstGeom prst="rect">
                                      <a:avLst/>
                                    </a:prstGeom>
                                  </pic:spPr>
                                </pic:pic>
                              </a:graphicData>
                            </a:graphic>
                          </wp:inline>
                        </w:drawing>
                      </w:r>
                    </w:p>
                    <w:p w14:paraId="1F823089" w14:textId="77777777" w:rsidR="00476B81" w:rsidRDefault="00476B81" w:rsidP="00E10C6A">
                      <w:pPr>
                        <w:pStyle w:val="Caption"/>
                      </w:pPr>
                      <w:bookmarkStart w:id="326" w:name="_Ref502842639"/>
                      <w:r>
                        <w:t xml:space="preserve">Figure </w:t>
                      </w:r>
                      <w:r>
                        <w:fldChar w:fldCharType="begin"/>
                      </w:r>
                      <w:r>
                        <w:instrText xml:space="preserve"> SEQ Figure \* ARABIC </w:instrText>
                      </w:r>
                      <w:r>
                        <w:fldChar w:fldCharType="separate"/>
                      </w:r>
                      <w:r>
                        <w:rPr>
                          <w:noProof/>
                        </w:rPr>
                        <w:t>25</w:t>
                      </w:r>
                      <w:r>
                        <w:rPr>
                          <w:noProof/>
                        </w:rPr>
                        <w:fldChar w:fldCharType="end"/>
                      </w:r>
                      <w:bookmarkEnd w:id="326"/>
                    </w:p>
                    <w:p w14:paraId="608CAC5E" w14:textId="77777777" w:rsidR="00476B81" w:rsidRDefault="00476B81" w:rsidP="00E10C6A">
                      <w:pPr>
                        <w:rPr>
                          <w:lang w:val="de-DE"/>
                        </w:rPr>
                      </w:pPr>
                    </w:p>
                  </w:txbxContent>
                </v:textbox>
                <w10:wrap type="tight"/>
              </v:shape>
            </w:pict>
          </mc:Fallback>
        </mc:AlternateContent>
      </w:r>
      <w:r>
        <w:rPr>
          <w:noProof/>
          <w:lang w:val="en-IE" w:eastAsia="en-IE"/>
        </w:rPr>
        <mc:AlternateContent>
          <mc:Choice Requires="wps">
            <w:drawing>
              <wp:anchor distT="0" distB="0" distL="114300" distR="114300" simplePos="0" relativeHeight="251687936" behindDoc="1" locked="0" layoutInCell="1" allowOverlap="1" wp14:anchorId="1ED5911A" wp14:editId="624892B8">
                <wp:simplePos x="0" y="0"/>
                <wp:positionH relativeFrom="column">
                  <wp:posOffset>3767455</wp:posOffset>
                </wp:positionH>
                <wp:positionV relativeFrom="paragraph">
                  <wp:posOffset>254000</wp:posOffset>
                </wp:positionV>
                <wp:extent cx="2070100" cy="4032885"/>
                <wp:effectExtent l="0" t="0" r="25400" b="24765"/>
                <wp:wrapTight wrapText="bothSides">
                  <wp:wrapPolygon edited="0">
                    <wp:start x="0" y="0"/>
                    <wp:lineTo x="0" y="21631"/>
                    <wp:lineTo x="21666" y="21631"/>
                    <wp:lineTo x="21666" y="0"/>
                    <wp:lineTo x="0" y="0"/>
                  </wp:wrapPolygon>
                </wp:wrapTight>
                <wp:docPr id="95"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4032885"/>
                        </a:xfrm>
                        <a:prstGeom prst="rect">
                          <a:avLst/>
                        </a:prstGeom>
                        <a:solidFill>
                          <a:srgbClr val="FFFFFF"/>
                        </a:solidFill>
                        <a:ln w="9525">
                          <a:solidFill>
                            <a:schemeClr val="tx1">
                              <a:lumMod val="100000"/>
                              <a:lumOff val="0"/>
                            </a:schemeClr>
                          </a:solidFill>
                          <a:miter lim="800000"/>
                          <a:headEnd/>
                          <a:tailEnd/>
                        </a:ln>
                      </wps:spPr>
                      <wps:txbx>
                        <w:txbxContent>
                          <w:p w14:paraId="5403C834" w14:textId="77777777" w:rsidR="00476B81" w:rsidRDefault="00476B81" w:rsidP="00EA3DE9">
                            <w:pPr>
                              <w:keepNext/>
                              <w:jc w:val="center"/>
                            </w:pPr>
                            <w:r>
                              <w:rPr>
                                <w:noProof/>
                                <w:lang w:val="en-IE" w:eastAsia="en-IE"/>
                              </w:rPr>
                              <w:drawing>
                                <wp:inline distT="0" distB="0" distL="0" distR="0" wp14:anchorId="76FC1B59" wp14:editId="6DEB406E">
                                  <wp:extent cx="806383" cy="3730527"/>
                                  <wp:effectExtent l="0" t="0" r="0" b="3810"/>
                                  <wp:docPr id="1168"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0.60M WITH MARKINGS.jpg"/>
                                          <pic:cNvPicPr/>
                                        </pic:nvPicPr>
                                        <pic:blipFill>
                                          <a:blip r:embed="rId50"/>
                                          <a:stretch>
                                            <a:fillRect/>
                                          </a:stretch>
                                        </pic:blipFill>
                                        <pic:spPr>
                                          <a:xfrm>
                                            <a:off x="0" y="0"/>
                                            <a:ext cx="813372" cy="3762859"/>
                                          </a:xfrm>
                                          <a:prstGeom prst="rect">
                                            <a:avLst/>
                                          </a:prstGeom>
                                        </pic:spPr>
                                      </pic:pic>
                                    </a:graphicData>
                                  </a:graphic>
                                </wp:inline>
                              </w:drawing>
                            </w:r>
                          </w:p>
                          <w:p w14:paraId="302446BD" w14:textId="77777777" w:rsidR="00476B81" w:rsidRDefault="00476B81" w:rsidP="00E10C6A">
                            <w:pPr>
                              <w:pStyle w:val="Caption"/>
                            </w:pPr>
                            <w:bookmarkStart w:id="327" w:name="_Ref502842642"/>
                            <w:r>
                              <w:t xml:space="preserve">Figure </w:t>
                            </w:r>
                            <w:r>
                              <w:fldChar w:fldCharType="begin"/>
                            </w:r>
                            <w:r>
                              <w:instrText xml:space="preserve"> SEQ Figure \* ARABIC </w:instrText>
                            </w:r>
                            <w:r>
                              <w:fldChar w:fldCharType="separate"/>
                            </w:r>
                            <w:r>
                              <w:rPr>
                                <w:noProof/>
                              </w:rPr>
                              <w:t>26</w:t>
                            </w:r>
                            <w:r>
                              <w:rPr>
                                <w:noProof/>
                              </w:rPr>
                              <w:fldChar w:fldCharType="end"/>
                            </w:r>
                            <w:bookmarkEnd w:id="327"/>
                          </w:p>
                          <w:p w14:paraId="7ABA7DF3" w14:textId="77777777" w:rsidR="00476B81" w:rsidRDefault="00476B81" w:rsidP="00E10C6A">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D5911A" id="Text Box 90" o:spid="_x0000_s1052" type="#_x0000_t202" style="position:absolute;left:0;text-align:left;margin-left:296.65pt;margin-top:20pt;width:163pt;height:317.5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" strokecolor="black [3213]">
                <v:textbox>
                  <w:txbxContent>
                    <w:p w14:paraId="5403C834" w14:textId="77777777" w:rsidR="00476B81" w:rsidRDefault="00476B81" w:rsidP="00EA3DE9">
                      <w:pPr>
                        <w:keepNext/>
                        <w:jc w:val="center"/>
                      </w:pPr>
                      <w:r>
                        <w:rPr>
                          <w:noProof/>
                          <w:lang w:val="en-IE" w:eastAsia="en-IE"/>
                        </w:rPr>
                        <w:drawing>
                          <wp:inline distT="0" distB="0" distL="0" distR="0" wp14:anchorId="76FC1B59" wp14:editId="6DEB406E">
                            <wp:extent cx="806383" cy="3730527"/>
                            <wp:effectExtent l="0" t="0" r="0" b="3810"/>
                            <wp:docPr id="1168"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0.60M WITH MARKINGS.jpg"/>
                                    <pic:cNvPicPr/>
                                  </pic:nvPicPr>
                                  <pic:blipFill>
                                    <a:blip r:embed="rId50"/>
                                    <a:stretch>
                                      <a:fillRect/>
                                    </a:stretch>
                                  </pic:blipFill>
                                  <pic:spPr>
                                    <a:xfrm>
                                      <a:off x="0" y="0"/>
                                      <a:ext cx="813372" cy="3762859"/>
                                    </a:xfrm>
                                    <a:prstGeom prst="rect">
                                      <a:avLst/>
                                    </a:prstGeom>
                                  </pic:spPr>
                                </pic:pic>
                              </a:graphicData>
                            </a:graphic>
                          </wp:inline>
                        </w:drawing>
                      </w:r>
                    </w:p>
                    <w:p w14:paraId="302446BD" w14:textId="77777777" w:rsidR="00476B81" w:rsidRDefault="00476B81" w:rsidP="00E10C6A">
                      <w:pPr>
                        <w:pStyle w:val="Caption"/>
                      </w:pPr>
                      <w:bookmarkStart w:id="328" w:name="_Ref502842642"/>
                      <w:r>
                        <w:t xml:space="preserve">Figure </w:t>
                      </w:r>
                      <w:r>
                        <w:fldChar w:fldCharType="begin"/>
                      </w:r>
                      <w:r>
                        <w:instrText xml:space="preserve"> SEQ Figure \* ARABIC </w:instrText>
                      </w:r>
                      <w:r>
                        <w:fldChar w:fldCharType="separate"/>
                      </w:r>
                      <w:r>
                        <w:rPr>
                          <w:noProof/>
                        </w:rPr>
                        <w:t>26</w:t>
                      </w:r>
                      <w:r>
                        <w:rPr>
                          <w:noProof/>
                        </w:rPr>
                        <w:fldChar w:fldCharType="end"/>
                      </w:r>
                      <w:bookmarkEnd w:id="328"/>
                    </w:p>
                    <w:p w14:paraId="7ABA7DF3" w14:textId="77777777" w:rsidR="00476B81" w:rsidRDefault="00476B81" w:rsidP="00E10C6A">
                      <w:pPr>
                        <w:rPr>
                          <w:lang w:val="de-DE"/>
                        </w:rPr>
                      </w:pPr>
                    </w:p>
                  </w:txbxContent>
                </v:textbox>
                <w10:wrap type="tight"/>
              </v:shape>
            </w:pict>
          </mc:Fallback>
        </mc:AlternateContent>
      </w:r>
      <w:r w:rsidR="00DF7A09">
        <w:t xml:space="preserve">Table </w:t>
      </w:r>
      <w:r w:rsidR="00570737">
        <w:fldChar w:fldCharType="begin"/>
      </w:r>
      <w:r w:rsidR="00570737">
        <w:instrText xml:space="preserve"> SEQ Table \* ARABIC </w:instrText>
      </w:r>
      <w:r w:rsidR="00570737">
        <w:fldChar w:fldCharType="separate"/>
      </w:r>
      <w:r w:rsidR="00C12815">
        <w:rPr>
          <w:noProof/>
        </w:rPr>
        <w:t>5</w:t>
      </w:r>
      <w:r w:rsidR="00570737">
        <w:fldChar w:fldCharType="end"/>
      </w:r>
      <w:r w:rsidR="00DF7A09">
        <w:t xml:space="preserve">: </w:t>
      </w:r>
      <w:r w:rsidR="00DF7A09" w:rsidRPr="00DF7A09">
        <w:t>Typical spars, rotational moulded, welded</w:t>
      </w:r>
      <w:bookmarkEnd w:id="324"/>
    </w:p>
    <w:p w14:paraId="4E37A30C" w14:textId="55CA5633" w:rsidR="00E10C6A" w:rsidRPr="00DF7A09" w:rsidRDefault="00DF7A09" w:rsidP="00E10C6A">
      <w:pPr>
        <w:pStyle w:val="BodyText"/>
        <w:rPr>
          <w:lang w:val="en-US"/>
        </w:rPr>
      </w:pPr>
      <w:r>
        <w:fldChar w:fldCharType="begin"/>
      </w:r>
      <w:r>
        <w:instrText xml:space="preserve"> REF _Ref502842639 \h </w:instrText>
      </w:r>
      <w:r>
        <w:fldChar w:fldCharType="separate"/>
      </w:r>
      <w:r w:rsidR="00215D65">
        <w:t xml:space="preserve">Figure </w:t>
      </w:r>
      <w:r w:rsidR="00215D65">
        <w:rPr>
          <w:noProof/>
        </w:rPr>
        <w:t>25</w:t>
      </w:r>
      <w:r>
        <w:fldChar w:fldCharType="end"/>
      </w:r>
      <w:r>
        <w:t xml:space="preserve"> and </w:t>
      </w:r>
      <w:r>
        <w:fldChar w:fldCharType="begin"/>
      </w:r>
      <w:r>
        <w:instrText xml:space="preserve"> REF _Ref502842642 \h </w:instrText>
      </w:r>
      <w:r>
        <w:fldChar w:fldCharType="separate"/>
      </w:r>
      <w:r w:rsidR="00215D65">
        <w:t xml:space="preserve">Figure </w:t>
      </w:r>
      <w:r w:rsidR="00215D65">
        <w:rPr>
          <w:noProof/>
        </w:rPr>
        <w:t>26</w:t>
      </w:r>
      <w:r>
        <w:fldChar w:fldCharType="end"/>
      </w:r>
      <w:r>
        <w:t xml:space="preserve"> </w:t>
      </w:r>
      <w:r w:rsidR="00E10C6A" w:rsidRPr="00DF7A09">
        <w:rPr>
          <w:lang w:val="en-US"/>
        </w:rPr>
        <w:t>are showing examples.</w:t>
      </w:r>
    </w:p>
    <w:p w14:paraId="4776D974" w14:textId="36827152" w:rsidR="00E10C6A" w:rsidRPr="00DF7A09" w:rsidRDefault="00E10C6A" w:rsidP="00E10C6A">
      <w:pPr>
        <w:pStyle w:val="BodyTextIndent2"/>
        <w:rPr>
          <w:lang w:val="en-US"/>
        </w:rPr>
      </w:pPr>
    </w:p>
    <w:p w14:paraId="358105AB" w14:textId="48924EA5" w:rsidR="00E10C6A" w:rsidRPr="00DF7A09" w:rsidRDefault="00E10C6A" w:rsidP="00E10C6A">
      <w:pPr>
        <w:pStyle w:val="BodyTextIndent2"/>
        <w:rPr>
          <w:lang w:val="en-US"/>
        </w:rPr>
      </w:pPr>
    </w:p>
    <w:p w14:paraId="31C33263" w14:textId="6F328732" w:rsidR="00E10C6A" w:rsidRPr="00DF7A09" w:rsidRDefault="00E10C6A" w:rsidP="00E10C6A">
      <w:pPr>
        <w:pStyle w:val="BodyTextIndent2"/>
        <w:rPr>
          <w:lang w:val="en-US"/>
        </w:rPr>
      </w:pPr>
    </w:p>
    <w:p w14:paraId="2870BB76" w14:textId="44834D3D" w:rsidR="00E10C6A" w:rsidRPr="00DF7A09" w:rsidRDefault="00E10C6A" w:rsidP="00E10C6A">
      <w:pPr>
        <w:pStyle w:val="BodyTextIndent2"/>
        <w:rPr>
          <w:lang w:val="en-US"/>
        </w:rPr>
      </w:pPr>
    </w:p>
    <w:p w14:paraId="07D459E3" w14:textId="77777777" w:rsidR="00E10C6A" w:rsidRPr="00DF7A09" w:rsidRDefault="00E10C6A" w:rsidP="00E10C6A">
      <w:pPr>
        <w:pStyle w:val="BodyTextIndent2"/>
        <w:rPr>
          <w:lang w:val="en-US"/>
        </w:rPr>
      </w:pPr>
    </w:p>
    <w:p w14:paraId="78891FE5" w14:textId="77777777" w:rsidR="00E10C6A" w:rsidRPr="00DF7A09" w:rsidRDefault="00E10C6A" w:rsidP="00B60F2C">
      <w:pPr>
        <w:pStyle w:val="BodyText"/>
        <w:rPr>
          <w:color w:val="FF0000"/>
          <w:lang w:val="en-US"/>
        </w:rPr>
      </w:pPr>
    </w:p>
    <w:p w14:paraId="6BD8E87E" w14:textId="3BEEDC89" w:rsidR="00606CBF" w:rsidRDefault="00606CBF">
      <w:pPr>
        <w:spacing w:after="200" w:line="276" w:lineRule="auto"/>
        <w:rPr>
          <w:rFonts w:asciiTheme="majorHAnsi" w:eastAsiaTheme="majorEastAsia" w:hAnsiTheme="majorHAnsi" w:cstheme="majorBidi"/>
          <w:b/>
          <w:bCs/>
          <w:iCs/>
          <w:color w:val="407EC9"/>
          <w:sz w:val="22"/>
          <w:lang w:val="en-US"/>
        </w:rPr>
      </w:pPr>
      <w:bookmarkStart w:id="329" w:name="_Toc502668270"/>
      <w:bookmarkEnd w:id="329"/>
    </w:p>
    <w:p w14:paraId="77363710" w14:textId="77777777" w:rsidR="00C068EF" w:rsidRDefault="00C068EF">
      <w:pPr>
        <w:spacing w:after="200" w:line="276" w:lineRule="auto"/>
        <w:rPr>
          <w:rFonts w:asciiTheme="majorHAnsi" w:eastAsiaTheme="majorEastAsia" w:hAnsiTheme="majorHAnsi" w:cstheme="majorBidi"/>
          <w:b/>
          <w:bCs/>
          <w:iCs/>
          <w:color w:val="407EC9"/>
          <w:sz w:val="22"/>
          <w:lang w:val="en-US"/>
        </w:rPr>
      </w:pPr>
    </w:p>
    <w:p w14:paraId="75EB68CE" w14:textId="77777777" w:rsidR="00C068EF" w:rsidRDefault="00C068EF">
      <w:pPr>
        <w:spacing w:after="200" w:line="276" w:lineRule="auto"/>
        <w:rPr>
          <w:rFonts w:asciiTheme="majorHAnsi" w:eastAsiaTheme="majorEastAsia" w:hAnsiTheme="majorHAnsi" w:cstheme="majorBidi"/>
          <w:b/>
          <w:bCs/>
          <w:iCs/>
          <w:color w:val="407EC9"/>
          <w:sz w:val="22"/>
          <w:lang w:val="en-US"/>
        </w:rPr>
      </w:pPr>
    </w:p>
    <w:p w14:paraId="63209AC0" w14:textId="77777777" w:rsidR="00C068EF" w:rsidRDefault="00C068EF">
      <w:pPr>
        <w:spacing w:after="200" w:line="276" w:lineRule="auto"/>
        <w:rPr>
          <w:rFonts w:asciiTheme="majorHAnsi" w:eastAsiaTheme="majorEastAsia" w:hAnsiTheme="majorHAnsi" w:cstheme="majorBidi"/>
          <w:b/>
          <w:bCs/>
          <w:iCs/>
          <w:color w:val="407EC9"/>
          <w:sz w:val="22"/>
          <w:lang w:val="en-US"/>
        </w:rPr>
      </w:pPr>
    </w:p>
    <w:p w14:paraId="74DD9196" w14:textId="77777777" w:rsidR="00C068EF" w:rsidRDefault="00C068EF">
      <w:pPr>
        <w:spacing w:after="200" w:line="276" w:lineRule="auto"/>
        <w:rPr>
          <w:rFonts w:asciiTheme="majorHAnsi" w:eastAsiaTheme="majorEastAsia" w:hAnsiTheme="majorHAnsi" w:cstheme="majorBidi"/>
          <w:b/>
          <w:bCs/>
          <w:iCs/>
          <w:color w:val="407EC9"/>
          <w:sz w:val="22"/>
          <w:lang w:val="en-US"/>
        </w:rPr>
      </w:pPr>
    </w:p>
    <w:p w14:paraId="3F998A81" w14:textId="6AE7E48C" w:rsidR="006E2514" w:rsidRDefault="002F44EB" w:rsidP="009F155A">
      <w:pPr>
        <w:pStyle w:val="Heading3"/>
      </w:pPr>
      <w:bookmarkStart w:id="330" w:name="_Ref495054864"/>
      <w:bookmarkStart w:id="331" w:name="_Toc504119598"/>
      <w:bookmarkEnd w:id="301"/>
      <w:r>
        <w:t xml:space="preserve">fabrication of modular </w:t>
      </w:r>
      <w:r w:rsidR="00E975D8">
        <w:t xml:space="preserve">plastic </w:t>
      </w:r>
      <w:r>
        <w:t>buoys with rotational moulded enclosed modules as floats</w:t>
      </w:r>
      <w:bookmarkEnd w:id="330"/>
      <w:bookmarkEnd w:id="331"/>
    </w:p>
    <w:p w14:paraId="0AD1BFFA" w14:textId="77777777" w:rsidR="00263366" w:rsidRDefault="006E2514" w:rsidP="00B47146">
      <w:pPr>
        <w:pStyle w:val="BodyText"/>
      </w:pPr>
      <w:r>
        <w:t xml:space="preserve">For bigger </w:t>
      </w:r>
      <w:r w:rsidR="002F44EB">
        <w:t xml:space="preserve">plastic </w:t>
      </w:r>
      <w:r>
        <w:t xml:space="preserve">buoys (diameter more than 1.5m up to 4m) </w:t>
      </w:r>
      <w:r w:rsidR="001C2051">
        <w:t xml:space="preserve">rotational moulded </w:t>
      </w:r>
      <w:r>
        <w:t xml:space="preserve">enclosed modules are used as floats. </w:t>
      </w:r>
    </w:p>
    <w:p w14:paraId="119BD614" w14:textId="2BBE904B" w:rsidR="001C2051" w:rsidRDefault="006E2514" w:rsidP="00B47146">
      <w:pPr>
        <w:pStyle w:val="BodyText"/>
        <w:rPr>
          <w:color w:val="000000" w:themeColor="text1"/>
        </w:rPr>
      </w:pPr>
      <w:r>
        <w:t>The floats are mounted on a core structure, which</w:t>
      </w:r>
      <w:r w:rsidR="006D40AD" w:rsidRPr="006D40AD">
        <w:rPr>
          <w:color w:val="000000" w:themeColor="text1"/>
        </w:rPr>
        <w:t xml:space="preserve"> consists of plastic pipes </w:t>
      </w:r>
      <w:r w:rsidR="001C2051">
        <w:rPr>
          <w:color w:val="000000" w:themeColor="text1"/>
        </w:rPr>
        <w:t>(</w:t>
      </w:r>
      <w:r w:rsidR="001C2051" w:rsidRPr="001C2051">
        <w:rPr>
          <w:color w:val="000000" w:themeColor="text1"/>
        </w:rPr>
        <w:t>complete plastic design</w:t>
      </w:r>
      <w:r w:rsidR="002352E7">
        <w:rPr>
          <w:color w:val="000000" w:themeColor="text1"/>
        </w:rPr>
        <w:t xml:space="preserve">, chapter </w:t>
      </w:r>
      <w:r w:rsidR="002352E7">
        <w:rPr>
          <w:color w:val="000000" w:themeColor="text1"/>
        </w:rPr>
        <w:fldChar w:fldCharType="begin"/>
      </w:r>
      <w:r w:rsidR="002352E7">
        <w:rPr>
          <w:color w:val="000000" w:themeColor="text1"/>
        </w:rPr>
        <w:instrText xml:space="preserve"> REF _Ref502904167 \r \h </w:instrText>
      </w:r>
      <w:r w:rsidR="002352E7">
        <w:rPr>
          <w:color w:val="000000" w:themeColor="text1"/>
        </w:rPr>
      </w:r>
      <w:r w:rsidR="002352E7">
        <w:rPr>
          <w:color w:val="000000" w:themeColor="text1"/>
        </w:rPr>
        <w:fldChar w:fldCharType="separate"/>
      </w:r>
      <w:r w:rsidR="00BF7E24">
        <w:rPr>
          <w:color w:val="000000" w:themeColor="text1"/>
        </w:rPr>
        <w:t>4.4.4.1</w:t>
      </w:r>
      <w:r w:rsidR="002352E7">
        <w:rPr>
          <w:color w:val="000000" w:themeColor="text1"/>
        </w:rPr>
        <w:fldChar w:fldCharType="end"/>
      </w:r>
      <w:r w:rsidR="001C2051">
        <w:rPr>
          <w:color w:val="000000" w:themeColor="text1"/>
        </w:rPr>
        <w:t>)</w:t>
      </w:r>
      <w:r w:rsidR="001C2051" w:rsidRPr="001C2051">
        <w:rPr>
          <w:color w:val="000000" w:themeColor="text1"/>
        </w:rPr>
        <w:t xml:space="preserve"> </w:t>
      </w:r>
      <w:r w:rsidR="006D40AD" w:rsidRPr="006D40AD">
        <w:rPr>
          <w:color w:val="000000" w:themeColor="text1"/>
        </w:rPr>
        <w:t>or a metal construction</w:t>
      </w:r>
      <w:r w:rsidR="001C2051">
        <w:rPr>
          <w:color w:val="000000" w:themeColor="text1"/>
        </w:rPr>
        <w:t xml:space="preserve"> (</w:t>
      </w:r>
      <w:r w:rsidR="001C2051" w:rsidRPr="001C2051">
        <w:t>hybrid metal/plastic design</w:t>
      </w:r>
      <w:r w:rsidR="002352E7">
        <w:t xml:space="preserve">, chapter </w:t>
      </w:r>
      <w:r w:rsidR="002352E7">
        <w:rPr>
          <w:color w:val="000000" w:themeColor="text1"/>
        </w:rPr>
        <w:fldChar w:fldCharType="begin"/>
      </w:r>
      <w:r w:rsidR="002352E7">
        <w:rPr>
          <w:color w:val="000000" w:themeColor="text1"/>
        </w:rPr>
        <w:instrText xml:space="preserve"> REF _Ref502904172 \r \h </w:instrText>
      </w:r>
      <w:r w:rsidR="002352E7">
        <w:rPr>
          <w:color w:val="000000" w:themeColor="text1"/>
        </w:rPr>
      </w:r>
      <w:r w:rsidR="002352E7">
        <w:rPr>
          <w:color w:val="000000" w:themeColor="text1"/>
        </w:rPr>
        <w:fldChar w:fldCharType="separate"/>
      </w:r>
      <w:r w:rsidR="00BF7E24">
        <w:rPr>
          <w:color w:val="000000" w:themeColor="text1"/>
        </w:rPr>
        <w:t>4.4.4.2</w:t>
      </w:r>
      <w:r w:rsidR="002352E7">
        <w:rPr>
          <w:color w:val="000000" w:themeColor="text1"/>
        </w:rPr>
        <w:fldChar w:fldCharType="end"/>
      </w:r>
      <w:r w:rsidR="001C2051" w:rsidRPr="001C2051">
        <w:t>)</w:t>
      </w:r>
      <w:r w:rsidR="006D40AD" w:rsidRPr="001C2051">
        <w:rPr>
          <w:color w:val="000000" w:themeColor="text1"/>
        </w:rPr>
        <w:t xml:space="preserve">. </w:t>
      </w:r>
    </w:p>
    <w:p w14:paraId="48B2691C" w14:textId="18D9E633" w:rsidR="00263366" w:rsidRDefault="00263366" w:rsidP="00B47146">
      <w:pPr>
        <w:pStyle w:val="BodyText"/>
        <w:rPr>
          <w:color w:val="000000" w:themeColor="text1"/>
        </w:rPr>
      </w:pPr>
      <w:r>
        <w:rPr>
          <w:color w:val="000000" w:themeColor="text1"/>
        </w:rPr>
        <w:t>The advantage of the modular design are:</w:t>
      </w:r>
    </w:p>
    <w:p w14:paraId="58D28830" w14:textId="77777777" w:rsidR="001C2051" w:rsidRPr="001C2051" w:rsidRDefault="006D40AD" w:rsidP="001C2051">
      <w:pPr>
        <w:pStyle w:val="Bullet1"/>
        <w:rPr>
          <w:color w:val="FF0000"/>
        </w:rPr>
      </w:pPr>
      <w:r w:rsidRPr="006D40AD">
        <w:t>The modular design can simplify handling and transport.</w:t>
      </w:r>
      <w:r w:rsidR="002C43D1">
        <w:t xml:space="preserve"> </w:t>
      </w:r>
    </w:p>
    <w:p w14:paraId="00634983" w14:textId="1FBF80C4" w:rsidR="00B47146" w:rsidRPr="005D6E2F" w:rsidRDefault="002C43D1" w:rsidP="001C2051">
      <w:pPr>
        <w:pStyle w:val="Bullet1"/>
        <w:rPr>
          <w:color w:val="FF0000"/>
        </w:rPr>
      </w:pPr>
      <w:r>
        <w:t>Defective parts can be changed easily.</w:t>
      </w:r>
    </w:p>
    <w:p w14:paraId="3EA0D007" w14:textId="350A30D7" w:rsidR="005D6E2F" w:rsidRDefault="00937D5D" w:rsidP="00937D5D">
      <w:pPr>
        <w:pStyle w:val="BodyText"/>
      </w:pPr>
      <w:r w:rsidRPr="00937D5D">
        <w:t>A negative aspect is that th</w:t>
      </w:r>
      <w:r>
        <w:t xml:space="preserve">ose plastic buoys are </w:t>
      </w:r>
      <w:r w:rsidRPr="00937D5D">
        <w:t>not suitable for use under ice conditions.</w:t>
      </w:r>
    </w:p>
    <w:p w14:paraId="564818B3" w14:textId="3F715A95" w:rsidR="00732CD7" w:rsidRPr="006D4D63" w:rsidRDefault="00263366" w:rsidP="00005FD8">
      <w:pPr>
        <w:pStyle w:val="Heading4"/>
      </w:pPr>
      <w:bookmarkStart w:id="332" w:name="_Ref502904167"/>
      <w:bookmarkStart w:id="333" w:name="_Toc504119599"/>
      <w:r>
        <w:lastRenderedPageBreak/>
        <w:t>Modular plastic buoys with complete plastic design</w:t>
      </w:r>
      <w:bookmarkEnd w:id="332"/>
      <w:bookmarkEnd w:id="333"/>
    </w:p>
    <w:p w14:paraId="26E86A1D" w14:textId="77777777" w:rsidR="006E2514" w:rsidRDefault="00C82AB4" w:rsidP="006E2514">
      <w:pPr>
        <w:pStyle w:val="BodyText"/>
      </w:pPr>
      <w:r>
        <w:rPr>
          <w:noProof/>
          <w:color w:val="FF0000"/>
          <w:lang w:val="en-IE" w:eastAsia="en-IE"/>
        </w:rPr>
        <mc:AlternateContent>
          <mc:Choice Requires="wps">
            <w:drawing>
              <wp:anchor distT="0" distB="0" distL="114300" distR="114300" simplePos="0" relativeHeight="251705344" behindDoc="1" locked="0" layoutInCell="1" allowOverlap="1" wp14:anchorId="4CAB11DF" wp14:editId="4E1D7D2B">
                <wp:simplePos x="0" y="0"/>
                <wp:positionH relativeFrom="column">
                  <wp:posOffset>2689860</wp:posOffset>
                </wp:positionH>
                <wp:positionV relativeFrom="paragraph">
                  <wp:posOffset>66040</wp:posOffset>
                </wp:positionV>
                <wp:extent cx="3413760" cy="5619750"/>
                <wp:effectExtent l="0" t="0" r="15240" b="19050"/>
                <wp:wrapTight wrapText="bothSides">
                  <wp:wrapPolygon edited="0">
                    <wp:start x="0" y="0"/>
                    <wp:lineTo x="0" y="21600"/>
                    <wp:lineTo x="21576" y="21600"/>
                    <wp:lineTo x="21576" y="0"/>
                    <wp:lineTo x="0" y="0"/>
                  </wp:wrapPolygon>
                </wp:wrapTight>
                <wp:docPr id="60"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3760" cy="5619750"/>
                        </a:xfrm>
                        <a:prstGeom prst="rect">
                          <a:avLst/>
                        </a:prstGeom>
                        <a:solidFill>
                          <a:srgbClr val="FFFFFF"/>
                        </a:solidFill>
                        <a:ln w="9525">
                          <a:solidFill>
                            <a:schemeClr val="tx1">
                              <a:lumMod val="100000"/>
                              <a:lumOff val="0"/>
                            </a:schemeClr>
                          </a:solidFill>
                          <a:miter lim="800000"/>
                          <a:headEnd/>
                          <a:tailEnd/>
                        </a:ln>
                      </wps:spPr>
                      <wps:txbx>
                        <w:txbxContent>
                          <w:p w14:paraId="73D5B8B2" w14:textId="77777777" w:rsidR="00476B81" w:rsidRDefault="00476B81" w:rsidP="000F0D40">
                            <w:pPr>
                              <w:keepNext/>
                              <w:jc w:val="center"/>
                            </w:pPr>
                            <w:r>
                              <w:rPr>
                                <w:noProof/>
                                <w:lang w:val="en-IE" w:eastAsia="en-IE"/>
                              </w:rPr>
                              <w:drawing>
                                <wp:inline distT="0" distB="0" distL="0" distR="0" wp14:anchorId="06D6E40A" wp14:editId="26C37BE3">
                                  <wp:extent cx="2946400" cy="5340015"/>
                                  <wp:effectExtent l="0" t="0" r="6350" b="0"/>
                                  <wp:docPr id="116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02.JPG"/>
                                          <pic:cNvPicPr/>
                                        </pic:nvPicPr>
                                        <pic:blipFill>
                                          <a:blip r:embed="rId51"/>
                                          <a:stretch>
                                            <a:fillRect/>
                                          </a:stretch>
                                        </pic:blipFill>
                                        <pic:spPr>
                                          <a:xfrm>
                                            <a:off x="0" y="0"/>
                                            <a:ext cx="2959509" cy="5363773"/>
                                          </a:xfrm>
                                          <a:prstGeom prst="rect">
                                            <a:avLst/>
                                          </a:prstGeom>
                                        </pic:spPr>
                                      </pic:pic>
                                    </a:graphicData>
                                  </a:graphic>
                                </wp:inline>
                              </w:drawing>
                            </w:r>
                          </w:p>
                          <w:p w14:paraId="691B7EDF" w14:textId="77777777" w:rsidR="00476B81" w:rsidRDefault="00476B81">
                            <w:pPr>
                              <w:pStyle w:val="Caption"/>
                            </w:pPr>
                            <w:bookmarkStart w:id="334" w:name="_Ref494894181"/>
                            <w:r>
                              <w:t xml:space="preserve">Figure </w:t>
                            </w:r>
                            <w:r>
                              <w:fldChar w:fldCharType="begin"/>
                            </w:r>
                            <w:r>
                              <w:instrText xml:space="preserve"> SEQ Figure \* ARABIC </w:instrText>
                            </w:r>
                            <w:r>
                              <w:fldChar w:fldCharType="separate"/>
                            </w:r>
                            <w:r>
                              <w:rPr>
                                <w:noProof/>
                              </w:rPr>
                              <w:t>27</w:t>
                            </w:r>
                            <w:r>
                              <w:rPr>
                                <w:noProof/>
                              </w:rPr>
                              <w:fldChar w:fldCharType="end"/>
                            </w:r>
                            <w:bookmarkEnd w:id="334"/>
                          </w:p>
                          <w:p w14:paraId="5EDF14BD"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AB11DF" id="Text Box 81" o:spid="_x0000_s1053" type="#_x0000_t202" style="position:absolute;margin-left:211.8pt;margin-top:5.2pt;width:268.8pt;height:442.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" strokecolor="black [3213]">
                <v:textbox>
                  <w:txbxContent>
                    <w:p w14:paraId="73D5B8B2" w14:textId="77777777" w:rsidR="00476B81" w:rsidRDefault="00476B81" w:rsidP="000F0D40">
                      <w:pPr>
                        <w:keepNext/>
                        <w:jc w:val="center"/>
                      </w:pPr>
                      <w:r>
                        <w:rPr>
                          <w:noProof/>
                          <w:lang w:val="en-IE" w:eastAsia="en-IE"/>
                        </w:rPr>
                        <w:drawing>
                          <wp:inline distT="0" distB="0" distL="0" distR="0" wp14:anchorId="06D6E40A" wp14:editId="26C37BE3">
                            <wp:extent cx="2946400" cy="5340015"/>
                            <wp:effectExtent l="0" t="0" r="6350" b="0"/>
                            <wp:docPr id="116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02.JPG"/>
                                    <pic:cNvPicPr/>
                                  </pic:nvPicPr>
                                  <pic:blipFill>
                                    <a:blip r:embed="rId51"/>
                                    <a:stretch>
                                      <a:fillRect/>
                                    </a:stretch>
                                  </pic:blipFill>
                                  <pic:spPr>
                                    <a:xfrm>
                                      <a:off x="0" y="0"/>
                                      <a:ext cx="2959509" cy="5363773"/>
                                    </a:xfrm>
                                    <a:prstGeom prst="rect">
                                      <a:avLst/>
                                    </a:prstGeom>
                                  </pic:spPr>
                                </pic:pic>
                              </a:graphicData>
                            </a:graphic>
                          </wp:inline>
                        </w:drawing>
                      </w:r>
                    </w:p>
                    <w:p w14:paraId="691B7EDF" w14:textId="77777777" w:rsidR="00476B81" w:rsidRDefault="00476B81">
                      <w:pPr>
                        <w:pStyle w:val="Caption"/>
                      </w:pPr>
                      <w:bookmarkStart w:id="335" w:name="_Ref494894181"/>
                      <w:r>
                        <w:t xml:space="preserve">Figure </w:t>
                      </w:r>
                      <w:r>
                        <w:fldChar w:fldCharType="begin"/>
                      </w:r>
                      <w:r>
                        <w:instrText xml:space="preserve"> SEQ Figure \* ARABIC </w:instrText>
                      </w:r>
                      <w:r>
                        <w:fldChar w:fldCharType="separate"/>
                      </w:r>
                      <w:r>
                        <w:rPr>
                          <w:noProof/>
                        </w:rPr>
                        <w:t>27</w:t>
                      </w:r>
                      <w:r>
                        <w:rPr>
                          <w:noProof/>
                        </w:rPr>
                        <w:fldChar w:fldCharType="end"/>
                      </w:r>
                      <w:bookmarkEnd w:id="335"/>
                    </w:p>
                    <w:p w14:paraId="5EDF14BD" w14:textId="77777777" w:rsidR="00476B81" w:rsidRDefault="00476B81">
                      <w:pPr>
                        <w:rPr>
                          <w:lang w:val="de-DE"/>
                        </w:rPr>
                      </w:pPr>
                    </w:p>
                  </w:txbxContent>
                </v:textbox>
                <w10:wrap type="tight"/>
              </v:shape>
            </w:pict>
          </mc:Fallback>
        </mc:AlternateContent>
      </w:r>
      <w:r w:rsidR="006E2514">
        <w:t xml:space="preserve">Modular buoys with a plastic core structure (complete plastic </w:t>
      </w:r>
      <w:r w:rsidR="00D3102D">
        <w:t>design) are consisting at least of the following elements (</w:t>
      </w:r>
      <w:r>
        <w:fldChar w:fldCharType="begin"/>
      </w:r>
      <w:r>
        <w:instrText xml:space="preserve"> REF _Ref494894181 \h  \* MERGEFORMAT </w:instrText>
      </w:r>
      <w:r>
        <w:fldChar w:fldCharType="separate"/>
      </w:r>
      <w:r w:rsidR="00DC15D4">
        <w:t xml:space="preserve">Figure </w:t>
      </w:r>
      <w:r w:rsidR="00DC15D4">
        <w:rPr>
          <w:noProof/>
        </w:rPr>
        <w:t>27</w:t>
      </w:r>
      <w:r>
        <w:fldChar w:fldCharType="end"/>
      </w:r>
      <w:r w:rsidR="00D3102D">
        <w:t>):</w:t>
      </w:r>
    </w:p>
    <w:p w14:paraId="3D3BA145" w14:textId="77777777" w:rsidR="006E2514" w:rsidRDefault="006E2514" w:rsidP="006E2514">
      <w:pPr>
        <w:pStyle w:val="Bullet1"/>
      </w:pPr>
      <w:r>
        <w:t>enclosed modules as floats</w:t>
      </w:r>
    </w:p>
    <w:p w14:paraId="33A69987" w14:textId="77777777" w:rsidR="006E2514" w:rsidRDefault="006E2514" w:rsidP="006E2514">
      <w:pPr>
        <w:pStyle w:val="Bullet1"/>
      </w:pPr>
      <w:r>
        <w:t xml:space="preserve">polyethylene tail tube </w:t>
      </w:r>
    </w:p>
    <w:p w14:paraId="195C9222" w14:textId="77777777" w:rsidR="006E2514" w:rsidRDefault="006E2514" w:rsidP="006E2514">
      <w:pPr>
        <w:pStyle w:val="Bullet1"/>
      </w:pPr>
      <w:r>
        <w:t xml:space="preserve">polyethylene top structure </w:t>
      </w:r>
    </w:p>
    <w:p w14:paraId="0F5EDDC6" w14:textId="77777777" w:rsidR="006E2514" w:rsidRDefault="006E2514" w:rsidP="006E2514">
      <w:pPr>
        <w:pStyle w:val="Bullet1"/>
      </w:pPr>
      <w:r>
        <w:t>mooring and lifting eyes made of steel</w:t>
      </w:r>
    </w:p>
    <w:p w14:paraId="456EA9FB" w14:textId="77777777" w:rsidR="006E2514" w:rsidRDefault="006E2514" w:rsidP="006E2514">
      <w:pPr>
        <w:pStyle w:val="Bullet1"/>
      </w:pPr>
      <w:r>
        <w:t>cast iron ballast weight</w:t>
      </w:r>
    </w:p>
    <w:p w14:paraId="456A3E3C" w14:textId="5C942B6E" w:rsidR="006E2514" w:rsidRDefault="0014607F" w:rsidP="006E2514">
      <w:pPr>
        <w:pStyle w:val="BodyText"/>
      </w:pPr>
      <w:r>
        <w:rPr>
          <w:noProof/>
          <w:lang w:val="en-IE" w:eastAsia="en-IE"/>
        </w:rPr>
        <mc:AlternateContent>
          <mc:Choice Requires="wps">
            <w:drawing>
              <wp:anchor distT="0" distB="0" distL="114300" distR="114300" simplePos="0" relativeHeight="251718656" behindDoc="1" locked="0" layoutInCell="1" allowOverlap="1" wp14:anchorId="00265C04" wp14:editId="5C57A9E5">
                <wp:simplePos x="0" y="0"/>
                <wp:positionH relativeFrom="column">
                  <wp:posOffset>2696210</wp:posOffset>
                </wp:positionH>
                <wp:positionV relativeFrom="paragraph">
                  <wp:posOffset>3909695</wp:posOffset>
                </wp:positionV>
                <wp:extent cx="3409950" cy="2514600"/>
                <wp:effectExtent l="0" t="0" r="19050" b="19050"/>
                <wp:wrapTight wrapText="bothSides">
                  <wp:wrapPolygon edited="0">
                    <wp:start x="0" y="0"/>
                    <wp:lineTo x="0" y="21600"/>
                    <wp:lineTo x="21600" y="21600"/>
                    <wp:lineTo x="21600" y="0"/>
                    <wp:lineTo x="0" y="0"/>
                  </wp:wrapPolygon>
                </wp:wrapTight>
                <wp:docPr id="2656"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2514600"/>
                        </a:xfrm>
                        <a:prstGeom prst="rect">
                          <a:avLst/>
                        </a:prstGeom>
                        <a:solidFill>
                          <a:srgbClr val="FFFFFF"/>
                        </a:solidFill>
                        <a:ln w="9525">
                          <a:solidFill>
                            <a:srgbClr val="000000"/>
                          </a:solidFill>
                          <a:miter lim="800000"/>
                          <a:headEnd/>
                          <a:tailEnd/>
                        </a:ln>
                      </wps:spPr>
                      <wps:txbx>
                        <w:txbxContent>
                          <w:p w14:paraId="24750C00" w14:textId="77777777" w:rsidR="00476B81" w:rsidRDefault="00476B81" w:rsidP="009F155A">
                            <w:pPr>
                              <w:keepNext/>
                            </w:pPr>
                            <w:r>
                              <w:rPr>
                                <w:noProof/>
                                <w:lang w:val="en-IE" w:eastAsia="en-IE"/>
                              </w:rPr>
                              <w:drawing>
                                <wp:inline distT="0" distB="0" distL="0" distR="0" wp14:anchorId="48FDC5AA" wp14:editId="790CDD2C">
                                  <wp:extent cx="3179969" cy="2133600"/>
                                  <wp:effectExtent l="0" t="0" r="1905" b="0"/>
                                  <wp:docPr id="1170" name="Grafik 10" descr="P322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02.JPG"/>
                                          <pic:cNvPicPr/>
                                        </pic:nvPicPr>
                                        <pic:blipFill>
                                          <a:blip r:embed="rId52"/>
                                          <a:stretch>
                                            <a:fillRect/>
                                          </a:stretch>
                                        </pic:blipFill>
                                        <pic:spPr>
                                          <a:xfrm>
                                            <a:off x="0" y="0"/>
                                            <a:ext cx="3179969" cy="2133600"/>
                                          </a:xfrm>
                                          <a:prstGeom prst="rect">
                                            <a:avLst/>
                                          </a:prstGeom>
                                        </pic:spPr>
                                      </pic:pic>
                                    </a:graphicData>
                                  </a:graphic>
                                </wp:inline>
                              </w:drawing>
                            </w:r>
                          </w:p>
                          <w:p w14:paraId="395A0F7A" w14:textId="77777777" w:rsidR="00476B81" w:rsidRDefault="00476B81" w:rsidP="009F155A">
                            <w:pPr>
                              <w:pStyle w:val="Caption"/>
                            </w:pPr>
                            <w:bookmarkStart w:id="336" w:name="_Ref503269351"/>
                            <w:r>
                              <w:t xml:space="preserve">Figure </w:t>
                            </w:r>
                            <w:r>
                              <w:fldChar w:fldCharType="begin"/>
                            </w:r>
                            <w:r>
                              <w:instrText xml:space="preserve"> SEQ Figure \* ARABIC </w:instrText>
                            </w:r>
                            <w:r>
                              <w:fldChar w:fldCharType="separate"/>
                            </w:r>
                            <w:r>
                              <w:rPr>
                                <w:noProof/>
                              </w:rPr>
                              <w:t>28</w:t>
                            </w:r>
                            <w:r>
                              <w:rPr>
                                <w:noProof/>
                              </w:rPr>
                              <w:fldChar w:fldCharType="end"/>
                            </w:r>
                            <w:bookmarkEnd w:id="336"/>
                          </w:p>
                          <w:p w14:paraId="4F108CFE" w14:textId="77777777" w:rsidR="00476B81" w:rsidRDefault="00476B81" w:rsidP="009F155A">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265C04" id="Text Box 198" o:spid="_x0000_s1054" type="#_x0000_t202" style="position:absolute;margin-left:212.3pt;margin-top:307.85pt;width:268.5pt;height:198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">
                <v:textbox>
                  <w:txbxContent>
                    <w:p w14:paraId="24750C00" w14:textId="77777777" w:rsidR="00476B81" w:rsidRDefault="00476B81" w:rsidP="009F155A">
                      <w:pPr>
                        <w:keepNext/>
                      </w:pPr>
                      <w:r>
                        <w:rPr>
                          <w:noProof/>
                          <w:lang w:val="en-IE" w:eastAsia="en-IE"/>
                        </w:rPr>
                        <w:drawing>
                          <wp:inline distT="0" distB="0" distL="0" distR="0" wp14:anchorId="48FDC5AA" wp14:editId="790CDD2C">
                            <wp:extent cx="3179969" cy="2133600"/>
                            <wp:effectExtent l="0" t="0" r="1905" b="0"/>
                            <wp:docPr id="1170" name="Grafik 10" descr="P322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20002.JPG"/>
                                    <pic:cNvPicPr/>
                                  </pic:nvPicPr>
                                  <pic:blipFill>
                                    <a:blip r:embed="rId52"/>
                                    <a:stretch>
                                      <a:fillRect/>
                                    </a:stretch>
                                  </pic:blipFill>
                                  <pic:spPr>
                                    <a:xfrm>
                                      <a:off x="0" y="0"/>
                                      <a:ext cx="3179969" cy="2133600"/>
                                    </a:xfrm>
                                    <a:prstGeom prst="rect">
                                      <a:avLst/>
                                    </a:prstGeom>
                                  </pic:spPr>
                                </pic:pic>
                              </a:graphicData>
                            </a:graphic>
                          </wp:inline>
                        </w:drawing>
                      </w:r>
                    </w:p>
                    <w:p w14:paraId="395A0F7A" w14:textId="77777777" w:rsidR="00476B81" w:rsidRDefault="00476B81" w:rsidP="009F155A">
                      <w:pPr>
                        <w:pStyle w:val="Caption"/>
                      </w:pPr>
                      <w:bookmarkStart w:id="337" w:name="_Ref503269351"/>
                      <w:r>
                        <w:t xml:space="preserve">Figure </w:t>
                      </w:r>
                      <w:r>
                        <w:fldChar w:fldCharType="begin"/>
                      </w:r>
                      <w:r>
                        <w:instrText xml:space="preserve"> SEQ Figure \* ARABIC </w:instrText>
                      </w:r>
                      <w:r>
                        <w:fldChar w:fldCharType="separate"/>
                      </w:r>
                      <w:r>
                        <w:rPr>
                          <w:noProof/>
                        </w:rPr>
                        <w:t>28</w:t>
                      </w:r>
                      <w:r>
                        <w:rPr>
                          <w:noProof/>
                        </w:rPr>
                        <w:fldChar w:fldCharType="end"/>
                      </w:r>
                      <w:bookmarkEnd w:id="337"/>
                    </w:p>
                    <w:p w14:paraId="4F108CFE" w14:textId="77777777" w:rsidR="00476B81" w:rsidRDefault="00476B81" w:rsidP="009F155A">
                      <w:pPr>
                        <w:rPr>
                          <w:lang w:val="de-DE"/>
                        </w:rPr>
                      </w:pPr>
                    </w:p>
                  </w:txbxContent>
                </v:textbox>
                <w10:wrap type="tight"/>
              </v:shape>
            </w:pict>
          </mc:Fallback>
        </mc:AlternateContent>
      </w:r>
      <w:r w:rsidR="006E2514">
        <w:t>The main advantage of those buoys is that no maintenance is required</w:t>
      </w:r>
      <w:r w:rsidR="00C85DAA">
        <w:t xml:space="preserve"> (</w:t>
      </w:r>
      <w:r w:rsidR="006E2514">
        <w:t>except the mooring and lifting eyes</w:t>
      </w:r>
      <w:r w:rsidR="00C85DAA">
        <w:t>)</w:t>
      </w:r>
      <w:r w:rsidR="006E2514">
        <w:t>.</w:t>
      </w:r>
    </w:p>
    <w:p w14:paraId="17E259E4" w14:textId="2F53B0B4" w:rsidR="006E2514" w:rsidRDefault="009F155A" w:rsidP="009F155A">
      <w:pPr>
        <w:pStyle w:val="BodyText"/>
      </w:pPr>
      <w:r>
        <w:t>Multi-colour-combinations can be realised as follows:</w:t>
      </w:r>
    </w:p>
    <w:p w14:paraId="7CBA866F" w14:textId="494A6C81" w:rsidR="009F155A" w:rsidRDefault="009F155A" w:rsidP="009F155A">
      <w:pPr>
        <w:pStyle w:val="Bullet1"/>
      </w:pPr>
      <w:r>
        <w:t>The floats can be made of different colours and combined according to the needed colour combination, on the polyethylene top structure coloured polyethylene plates can be mounted (</w:t>
      </w:r>
      <w:r w:rsidR="0014607F">
        <w:fldChar w:fldCharType="begin"/>
      </w:r>
      <w:r w:rsidR="0014607F">
        <w:instrText xml:space="preserve"> REF _Ref503269351 \h </w:instrText>
      </w:r>
      <w:r w:rsidR="0014607F">
        <w:fldChar w:fldCharType="separate"/>
      </w:r>
      <w:r w:rsidR="00DC15D4">
        <w:t xml:space="preserve">Figure </w:t>
      </w:r>
      <w:r w:rsidR="00DC15D4">
        <w:rPr>
          <w:noProof/>
        </w:rPr>
        <w:t>28</w:t>
      </w:r>
      <w:r w:rsidR="0014607F">
        <w:fldChar w:fldCharType="end"/>
      </w:r>
      <w:r>
        <w:t>).</w:t>
      </w:r>
      <w:r w:rsidRPr="009F155A">
        <w:t xml:space="preserve"> </w:t>
      </w:r>
    </w:p>
    <w:p w14:paraId="619F4E5A" w14:textId="5804D692" w:rsidR="00B72072" w:rsidRDefault="002C5679" w:rsidP="009F155A">
      <w:pPr>
        <w:pStyle w:val="Bullet1"/>
        <w:rPr>
          <w:u w:val="single"/>
        </w:rPr>
      </w:pPr>
      <w:r>
        <w:rPr>
          <w:noProof/>
          <w:u w:val="single"/>
          <w:lang w:val="en-IE" w:eastAsia="en-IE"/>
        </w:rPr>
        <mc:AlternateContent>
          <mc:Choice Requires="wps">
            <w:drawing>
              <wp:anchor distT="0" distB="0" distL="114300" distR="114300" simplePos="0" relativeHeight="251716608" behindDoc="1" locked="0" layoutInCell="1" allowOverlap="1" wp14:anchorId="7DF54182" wp14:editId="2A1D96C7">
                <wp:simplePos x="0" y="0"/>
                <wp:positionH relativeFrom="column">
                  <wp:posOffset>-2540</wp:posOffset>
                </wp:positionH>
                <wp:positionV relativeFrom="paragraph">
                  <wp:posOffset>687070</wp:posOffset>
                </wp:positionV>
                <wp:extent cx="2527300" cy="3638550"/>
                <wp:effectExtent l="0" t="0" r="25400" b="19050"/>
                <wp:wrapTight wrapText="bothSides">
                  <wp:wrapPolygon edited="0">
                    <wp:start x="0" y="0"/>
                    <wp:lineTo x="0" y="21600"/>
                    <wp:lineTo x="21654" y="21600"/>
                    <wp:lineTo x="21654" y="0"/>
                    <wp:lineTo x="0" y="0"/>
                  </wp:wrapPolygon>
                </wp:wrapTight>
                <wp:docPr id="2657"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7300" cy="3638550"/>
                        </a:xfrm>
                        <a:prstGeom prst="rect">
                          <a:avLst/>
                        </a:prstGeom>
                        <a:solidFill>
                          <a:srgbClr val="FFFFFF"/>
                        </a:solidFill>
                        <a:ln w="9525">
                          <a:solidFill>
                            <a:srgbClr val="000000"/>
                          </a:solidFill>
                          <a:miter lim="800000"/>
                          <a:headEnd/>
                          <a:tailEnd/>
                        </a:ln>
                      </wps:spPr>
                      <wps:txbx>
                        <w:txbxContent>
                          <w:p w14:paraId="4B55074D" w14:textId="77777777" w:rsidR="00476B81" w:rsidRDefault="00476B81" w:rsidP="009F155A">
                            <w:pPr>
                              <w:keepNext/>
                              <w:jc w:val="center"/>
                            </w:pPr>
                            <w:r>
                              <w:rPr>
                                <w:noProof/>
                                <w:lang w:val="en-IE" w:eastAsia="en-IE"/>
                              </w:rPr>
                              <w:drawing>
                                <wp:inline distT="0" distB="0" distL="0" distR="0" wp14:anchorId="201A186A" wp14:editId="7DC89463">
                                  <wp:extent cx="1981757" cy="3321050"/>
                                  <wp:effectExtent l="0" t="0" r="0" b="0"/>
                                  <wp:docPr id="1171" name="Grafik 220" descr="Copie de DSC_0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ie de DSC_0757.JPG"/>
                                          <pic:cNvPicPr/>
                                        </pic:nvPicPr>
                                        <pic:blipFill>
                                          <a:blip r:embed="rId53"/>
                                          <a:stretch>
                                            <a:fillRect/>
                                          </a:stretch>
                                        </pic:blipFill>
                                        <pic:spPr>
                                          <a:xfrm>
                                            <a:off x="0" y="0"/>
                                            <a:ext cx="2015203" cy="3377100"/>
                                          </a:xfrm>
                                          <a:prstGeom prst="rect">
                                            <a:avLst/>
                                          </a:prstGeom>
                                        </pic:spPr>
                                      </pic:pic>
                                    </a:graphicData>
                                  </a:graphic>
                                </wp:inline>
                              </w:drawing>
                            </w:r>
                          </w:p>
                          <w:p w14:paraId="1805E0F4" w14:textId="77777777" w:rsidR="00476B81" w:rsidRDefault="00476B81" w:rsidP="009F155A">
                            <w:pPr>
                              <w:pStyle w:val="Caption"/>
                            </w:pPr>
                            <w:bookmarkStart w:id="338" w:name="_Ref503269363"/>
                            <w:r>
                              <w:t xml:space="preserve">Figure </w:t>
                            </w:r>
                            <w:r>
                              <w:fldChar w:fldCharType="begin"/>
                            </w:r>
                            <w:r>
                              <w:instrText xml:space="preserve"> SEQ Figure \* ARABIC </w:instrText>
                            </w:r>
                            <w:r>
                              <w:fldChar w:fldCharType="separate"/>
                            </w:r>
                            <w:r>
                              <w:rPr>
                                <w:noProof/>
                              </w:rPr>
                              <w:t>29</w:t>
                            </w:r>
                            <w:r>
                              <w:rPr>
                                <w:noProof/>
                              </w:rPr>
                              <w:fldChar w:fldCharType="end"/>
                            </w:r>
                            <w:bookmarkEnd w:id="338"/>
                          </w:p>
                          <w:p w14:paraId="3493AB29" w14:textId="77777777" w:rsidR="00476B81" w:rsidRDefault="00476B81" w:rsidP="009F155A">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F54182" id="Text Box 121" o:spid="_x0000_s1055" type="#_x0000_t202" style="position:absolute;left:0;text-align:left;margin-left:-.2pt;margin-top:54.1pt;width:199pt;height:286.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">
                <v:textbox>
                  <w:txbxContent>
                    <w:p w14:paraId="4B55074D" w14:textId="77777777" w:rsidR="00476B81" w:rsidRDefault="00476B81" w:rsidP="009F155A">
                      <w:pPr>
                        <w:keepNext/>
                        <w:jc w:val="center"/>
                      </w:pPr>
                      <w:r>
                        <w:rPr>
                          <w:noProof/>
                          <w:lang w:val="en-IE" w:eastAsia="en-IE"/>
                        </w:rPr>
                        <w:drawing>
                          <wp:inline distT="0" distB="0" distL="0" distR="0" wp14:anchorId="201A186A" wp14:editId="7DC89463">
                            <wp:extent cx="1981757" cy="3321050"/>
                            <wp:effectExtent l="0" t="0" r="0" b="0"/>
                            <wp:docPr id="1171" name="Grafik 220" descr="Copie de DSC_0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ie de DSC_0757.JPG"/>
                                    <pic:cNvPicPr/>
                                  </pic:nvPicPr>
                                  <pic:blipFill>
                                    <a:blip r:embed="rId53"/>
                                    <a:stretch>
                                      <a:fillRect/>
                                    </a:stretch>
                                  </pic:blipFill>
                                  <pic:spPr>
                                    <a:xfrm>
                                      <a:off x="0" y="0"/>
                                      <a:ext cx="2015203" cy="3377100"/>
                                    </a:xfrm>
                                    <a:prstGeom prst="rect">
                                      <a:avLst/>
                                    </a:prstGeom>
                                  </pic:spPr>
                                </pic:pic>
                              </a:graphicData>
                            </a:graphic>
                          </wp:inline>
                        </w:drawing>
                      </w:r>
                    </w:p>
                    <w:p w14:paraId="1805E0F4" w14:textId="77777777" w:rsidR="00476B81" w:rsidRDefault="00476B81" w:rsidP="009F155A">
                      <w:pPr>
                        <w:pStyle w:val="Caption"/>
                      </w:pPr>
                      <w:bookmarkStart w:id="339" w:name="_Ref503269363"/>
                      <w:r>
                        <w:t xml:space="preserve">Figure </w:t>
                      </w:r>
                      <w:r>
                        <w:fldChar w:fldCharType="begin"/>
                      </w:r>
                      <w:r>
                        <w:instrText xml:space="preserve"> SEQ Figure \* ARABIC </w:instrText>
                      </w:r>
                      <w:r>
                        <w:fldChar w:fldCharType="separate"/>
                      </w:r>
                      <w:r>
                        <w:rPr>
                          <w:noProof/>
                        </w:rPr>
                        <w:t>29</w:t>
                      </w:r>
                      <w:r>
                        <w:rPr>
                          <w:noProof/>
                        </w:rPr>
                        <w:fldChar w:fldCharType="end"/>
                      </w:r>
                      <w:bookmarkEnd w:id="339"/>
                    </w:p>
                    <w:p w14:paraId="3493AB29" w14:textId="77777777" w:rsidR="00476B81" w:rsidRDefault="00476B81" w:rsidP="009F155A">
                      <w:pPr>
                        <w:rPr>
                          <w:lang w:val="de-DE"/>
                        </w:rPr>
                      </w:pPr>
                    </w:p>
                  </w:txbxContent>
                </v:textbox>
                <w10:wrap type="tight"/>
              </v:shape>
            </w:pict>
          </mc:Fallback>
        </mc:AlternateContent>
      </w:r>
      <w:r w:rsidR="009F155A">
        <w:t>The so called “</w:t>
      </w:r>
      <w:r w:rsidR="009F155A" w:rsidRPr="009C0F35">
        <w:t xml:space="preserve">Mould-In </w:t>
      </w:r>
      <w:r w:rsidR="009F155A">
        <w:t>–Graphics” can also be used to create multi-colour buoys (</w:t>
      </w:r>
      <w:r w:rsidR="0014607F">
        <w:fldChar w:fldCharType="begin"/>
      </w:r>
      <w:r w:rsidR="0014607F">
        <w:instrText xml:space="preserve"> REF _Ref503269363 \h </w:instrText>
      </w:r>
      <w:r w:rsidR="0014607F">
        <w:fldChar w:fldCharType="separate"/>
      </w:r>
      <w:r w:rsidR="00DC15D4">
        <w:t xml:space="preserve">Figure </w:t>
      </w:r>
      <w:r w:rsidR="00DC15D4">
        <w:rPr>
          <w:noProof/>
        </w:rPr>
        <w:t>29</w:t>
      </w:r>
      <w:r w:rsidR="0014607F">
        <w:fldChar w:fldCharType="end"/>
      </w:r>
      <w:r w:rsidR="0014607F">
        <w:t>)</w:t>
      </w:r>
      <w:r w:rsidR="009F155A">
        <w:t>.</w:t>
      </w:r>
      <w:r w:rsidR="00B72072">
        <w:rPr>
          <w:b/>
          <w:bCs/>
          <w:iCs/>
          <w:u w:val="single"/>
        </w:rPr>
        <w:br w:type="page"/>
      </w:r>
    </w:p>
    <w:p w14:paraId="378DBA52" w14:textId="6579503D" w:rsidR="006D40AD" w:rsidRPr="006D4D63" w:rsidRDefault="00775856" w:rsidP="00005FD8">
      <w:pPr>
        <w:pStyle w:val="Heading4"/>
      </w:pPr>
      <w:bookmarkStart w:id="340" w:name="_Ref502904172"/>
      <w:bookmarkStart w:id="341" w:name="_Toc504119600"/>
      <w:r>
        <w:lastRenderedPageBreak/>
        <w:t>modular plastic buoys with hybrid metal/plastic design</w:t>
      </w:r>
      <w:bookmarkEnd w:id="340"/>
      <w:bookmarkEnd w:id="341"/>
    </w:p>
    <w:p w14:paraId="5331BDA5" w14:textId="097807B1" w:rsidR="006E2514" w:rsidRDefault="00C82AB4" w:rsidP="006E2514">
      <w:pPr>
        <w:pStyle w:val="BodyText"/>
      </w:pPr>
      <w:r>
        <w:rPr>
          <w:noProof/>
          <w:lang w:val="en-IE" w:eastAsia="en-IE"/>
        </w:rPr>
        <mc:AlternateContent>
          <mc:Choice Requires="wps">
            <w:drawing>
              <wp:anchor distT="0" distB="0" distL="114300" distR="114300" simplePos="0" relativeHeight="251703296" behindDoc="1" locked="0" layoutInCell="1" allowOverlap="1" wp14:anchorId="06DA7666" wp14:editId="4C2E08F0">
                <wp:simplePos x="0" y="0"/>
                <wp:positionH relativeFrom="column">
                  <wp:posOffset>2480310</wp:posOffset>
                </wp:positionH>
                <wp:positionV relativeFrom="paragraph">
                  <wp:posOffset>78740</wp:posOffset>
                </wp:positionV>
                <wp:extent cx="3628390" cy="5486400"/>
                <wp:effectExtent l="0" t="0" r="10160" b="19050"/>
                <wp:wrapTight wrapText="bothSides">
                  <wp:wrapPolygon edited="0">
                    <wp:start x="0" y="0"/>
                    <wp:lineTo x="0" y="21600"/>
                    <wp:lineTo x="21547" y="21600"/>
                    <wp:lineTo x="21547" y="0"/>
                    <wp:lineTo x="0" y="0"/>
                  </wp:wrapPolygon>
                </wp:wrapTight>
                <wp:docPr id="5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8390" cy="5486400"/>
                        </a:xfrm>
                        <a:prstGeom prst="rect">
                          <a:avLst/>
                        </a:prstGeom>
                        <a:solidFill>
                          <a:srgbClr val="FFFFFF"/>
                        </a:solidFill>
                        <a:ln w="9525">
                          <a:solidFill>
                            <a:schemeClr val="tx1">
                              <a:lumMod val="100000"/>
                              <a:lumOff val="0"/>
                            </a:schemeClr>
                          </a:solidFill>
                          <a:miter lim="800000"/>
                          <a:headEnd/>
                          <a:tailEnd/>
                        </a:ln>
                      </wps:spPr>
                      <wps:txbx>
                        <w:txbxContent>
                          <w:p w14:paraId="34EB9D9B" w14:textId="77777777" w:rsidR="00476B81" w:rsidRDefault="00476B81" w:rsidP="00885E86">
                            <w:pPr>
                              <w:keepNext/>
                              <w:jc w:val="center"/>
                            </w:pPr>
                            <w:r>
                              <w:rPr>
                                <w:noProof/>
                                <w:lang w:val="en-IE" w:eastAsia="en-IE"/>
                              </w:rPr>
                              <w:drawing>
                                <wp:inline distT="0" distB="0" distL="0" distR="0" wp14:anchorId="2A1DE2C3" wp14:editId="5AC88D47">
                                  <wp:extent cx="3473267" cy="5209551"/>
                                  <wp:effectExtent l="0" t="0" r="0" b="0"/>
                                  <wp:docPr id="1172" name="Grafik 8" descr="BNG1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G1_komp.JPG"/>
                                          <pic:cNvPicPr/>
                                        </pic:nvPicPr>
                                        <pic:blipFill>
                                          <a:blip r:embed="rId54"/>
                                          <a:stretch>
                                            <a:fillRect/>
                                          </a:stretch>
                                        </pic:blipFill>
                                        <pic:spPr>
                                          <a:xfrm>
                                            <a:off x="0" y="0"/>
                                            <a:ext cx="3532125" cy="5297832"/>
                                          </a:xfrm>
                                          <a:prstGeom prst="rect">
                                            <a:avLst/>
                                          </a:prstGeom>
                                        </pic:spPr>
                                      </pic:pic>
                                    </a:graphicData>
                                  </a:graphic>
                                </wp:inline>
                              </w:drawing>
                            </w:r>
                          </w:p>
                          <w:p w14:paraId="4E0A1C9F" w14:textId="77777777" w:rsidR="00476B81" w:rsidRDefault="00476B81">
                            <w:pPr>
                              <w:pStyle w:val="Caption"/>
                            </w:pPr>
                            <w:bookmarkStart w:id="342" w:name="_Ref494894240"/>
                            <w:r>
                              <w:t xml:space="preserve">Figure </w:t>
                            </w:r>
                            <w:r>
                              <w:fldChar w:fldCharType="begin"/>
                            </w:r>
                            <w:r>
                              <w:instrText xml:space="preserve"> SEQ Figure \* ARABIC </w:instrText>
                            </w:r>
                            <w:r>
                              <w:fldChar w:fldCharType="separate"/>
                            </w:r>
                            <w:r>
                              <w:rPr>
                                <w:noProof/>
                              </w:rPr>
                              <w:t>30</w:t>
                            </w:r>
                            <w:r>
                              <w:rPr>
                                <w:noProof/>
                              </w:rPr>
                              <w:fldChar w:fldCharType="end"/>
                            </w:r>
                            <w:bookmarkEnd w:id="342"/>
                          </w:p>
                          <w:p w14:paraId="74F8ED61"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DA7666" id="Text Box 79" o:spid="_x0000_s1056" type="#_x0000_t202" style="position:absolute;margin-left:195.3pt;margin-top:6.2pt;width:285.7pt;height:6in;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" strokecolor="black [3213]">
                <v:textbox>
                  <w:txbxContent>
                    <w:p w14:paraId="34EB9D9B" w14:textId="77777777" w:rsidR="00476B81" w:rsidRDefault="00476B81" w:rsidP="00885E86">
                      <w:pPr>
                        <w:keepNext/>
                        <w:jc w:val="center"/>
                      </w:pPr>
                      <w:r>
                        <w:rPr>
                          <w:noProof/>
                          <w:lang w:val="en-IE" w:eastAsia="en-IE"/>
                        </w:rPr>
                        <w:drawing>
                          <wp:inline distT="0" distB="0" distL="0" distR="0" wp14:anchorId="2A1DE2C3" wp14:editId="5AC88D47">
                            <wp:extent cx="3473267" cy="5209551"/>
                            <wp:effectExtent l="0" t="0" r="0" b="0"/>
                            <wp:docPr id="1172" name="Grafik 8" descr="BNG1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G1_komp.JPG"/>
                                    <pic:cNvPicPr/>
                                  </pic:nvPicPr>
                                  <pic:blipFill>
                                    <a:blip r:embed="rId54"/>
                                    <a:stretch>
                                      <a:fillRect/>
                                    </a:stretch>
                                  </pic:blipFill>
                                  <pic:spPr>
                                    <a:xfrm>
                                      <a:off x="0" y="0"/>
                                      <a:ext cx="3532125" cy="5297832"/>
                                    </a:xfrm>
                                    <a:prstGeom prst="rect">
                                      <a:avLst/>
                                    </a:prstGeom>
                                  </pic:spPr>
                                </pic:pic>
                              </a:graphicData>
                            </a:graphic>
                          </wp:inline>
                        </w:drawing>
                      </w:r>
                    </w:p>
                    <w:p w14:paraId="4E0A1C9F" w14:textId="77777777" w:rsidR="00476B81" w:rsidRDefault="00476B81">
                      <w:pPr>
                        <w:pStyle w:val="Caption"/>
                      </w:pPr>
                      <w:bookmarkStart w:id="343" w:name="_Ref494894240"/>
                      <w:r>
                        <w:t xml:space="preserve">Figure </w:t>
                      </w:r>
                      <w:r>
                        <w:fldChar w:fldCharType="begin"/>
                      </w:r>
                      <w:r>
                        <w:instrText xml:space="preserve"> SEQ Figure \* ARABIC </w:instrText>
                      </w:r>
                      <w:r>
                        <w:fldChar w:fldCharType="separate"/>
                      </w:r>
                      <w:r>
                        <w:rPr>
                          <w:noProof/>
                        </w:rPr>
                        <w:t>30</w:t>
                      </w:r>
                      <w:r>
                        <w:rPr>
                          <w:noProof/>
                        </w:rPr>
                        <w:fldChar w:fldCharType="end"/>
                      </w:r>
                      <w:bookmarkEnd w:id="343"/>
                    </w:p>
                    <w:p w14:paraId="74F8ED61" w14:textId="77777777" w:rsidR="00476B81" w:rsidRDefault="00476B81">
                      <w:pPr>
                        <w:rPr>
                          <w:lang w:val="de-DE"/>
                        </w:rPr>
                      </w:pPr>
                    </w:p>
                  </w:txbxContent>
                </v:textbox>
                <w10:wrap type="tight"/>
              </v:shape>
            </w:pict>
          </mc:Fallback>
        </mc:AlternateContent>
      </w:r>
      <w:r w:rsidR="006E2514">
        <w:t xml:space="preserve">Modular buoys with hybrid metal/plastic design are consisting </w:t>
      </w:r>
      <w:r w:rsidR="00B72072">
        <w:t xml:space="preserve">at least </w:t>
      </w:r>
      <w:r w:rsidR="006E2514">
        <w:t>of the following elements</w:t>
      </w:r>
      <w:r w:rsidR="003C227C">
        <w:t xml:space="preserve"> (</w:t>
      </w:r>
      <w:r w:rsidR="009F1BD1">
        <w:fldChar w:fldCharType="begin"/>
      </w:r>
      <w:r w:rsidR="003C227C">
        <w:instrText xml:space="preserve"> REF _Ref494894240 \h </w:instrText>
      </w:r>
      <w:r w:rsidR="009F1BD1">
        <w:fldChar w:fldCharType="separate"/>
      </w:r>
      <w:r w:rsidR="00DC15D4">
        <w:t xml:space="preserve">Figure </w:t>
      </w:r>
      <w:r w:rsidR="00DC15D4">
        <w:rPr>
          <w:noProof/>
        </w:rPr>
        <w:t>30</w:t>
      </w:r>
      <w:r w:rsidR="009F1BD1">
        <w:fldChar w:fldCharType="end"/>
      </w:r>
      <w:r w:rsidR="003C227C">
        <w:t>)</w:t>
      </w:r>
      <w:r w:rsidR="006E2514">
        <w:t>:</w:t>
      </w:r>
    </w:p>
    <w:p w14:paraId="36454553" w14:textId="4A1D5E73" w:rsidR="006E2514" w:rsidRPr="00CE3B3E" w:rsidRDefault="006E2514" w:rsidP="006E2514">
      <w:pPr>
        <w:pStyle w:val="Bullet1"/>
      </w:pPr>
      <w:r>
        <w:t>e</w:t>
      </w:r>
      <w:r w:rsidRPr="00CE3B3E">
        <w:t>nclosed modules as floats</w:t>
      </w:r>
    </w:p>
    <w:p w14:paraId="1A814796" w14:textId="2086B6C3" w:rsidR="006E2514" w:rsidRPr="00CE3B3E" w:rsidRDefault="006E2514" w:rsidP="006E2514">
      <w:pPr>
        <w:pStyle w:val="Bullet1"/>
      </w:pPr>
      <w:r w:rsidRPr="00CE3B3E">
        <w:t>steel tail tube</w:t>
      </w:r>
      <w:r>
        <w:t xml:space="preserve"> or skirt</w:t>
      </w:r>
    </w:p>
    <w:p w14:paraId="6CA41570" w14:textId="05620CC4" w:rsidR="006E2514" w:rsidRPr="00CE3B3E" w:rsidRDefault="006E2514" w:rsidP="006E2514">
      <w:pPr>
        <w:pStyle w:val="Bullet1"/>
      </w:pPr>
      <w:r w:rsidRPr="00CE3B3E">
        <w:t>aluminium or plastic top structure</w:t>
      </w:r>
    </w:p>
    <w:p w14:paraId="6DD7629F" w14:textId="49CB3003" w:rsidR="006E2514" w:rsidRPr="00CE3B3E" w:rsidRDefault="006E2514" w:rsidP="006E2514">
      <w:pPr>
        <w:pStyle w:val="Bullet1"/>
      </w:pPr>
      <w:r w:rsidRPr="00CE3B3E">
        <w:t>mooring and lifting eye made of steel</w:t>
      </w:r>
    </w:p>
    <w:p w14:paraId="7AEF4E31" w14:textId="38BBF89E" w:rsidR="006E2514" w:rsidRPr="00CE3B3E" w:rsidRDefault="006E2514" w:rsidP="006E2514">
      <w:pPr>
        <w:pStyle w:val="Bullet1"/>
      </w:pPr>
      <w:r w:rsidRPr="00CE3B3E">
        <w:t>cast iron ballast weight</w:t>
      </w:r>
    </w:p>
    <w:p w14:paraId="4997A550" w14:textId="4D73B651" w:rsidR="006D40AD" w:rsidRDefault="00C068EF" w:rsidP="006D40AD">
      <w:pPr>
        <w:pStyle w:val="BodyText"/>
      </w:pPr>
      <w:r w:rsidRPr="00C068EF">
        <w:t>Multi-colour-combinations can be realised as follows:</w:t>
      </w:r>
    </w:p>
    <w:p w14:paraId="7263EC4E" w14:textId="7D198A46" w:rsidR="00C068EF" w:rsidRPr="00C068EF" w:rsidRDefault="00C068EF" w:rsidP="00C068EF">
      <w:pPr>
        <w:pStyle w:val="Bullet1"/>
        <w:rPr>
          <w:rFonts w:asciiTheme="majorHAnsi" w:eastAsiaTheme="majorEastAsia" w:hAnsiTheme="majorHAnsi" w:cstheme="majorBidi"/>
          <w:b/>
          <w:bCs/>
          <w:caps/>
          <w:color w:val="0076AA" w:themeColor="accent2" w:themeShade="BF"/>
          <w:sz w:val="24"/>
          <w:szCs w:val="24"/>
        </w:rPr>
      </w:pPr>
      <w:bookmarkStart w:id="344" w:name="_Toc495050645"/>
      <w:bookmarkStart w:id="345" w:name="_Toc495050646"/>
      <w:bookmarkStart w:id="346" w:name="_Toc495050648"/>
      <w:bookmarkStart w:id="347" w:name="_Toc495050649"/>
      <w:bookmarkStart w:id="348" w:name="_Ref465082171"/>
      <w:bookmarkEnd w:id="344"/>
      <w:bookmarkEnd w:id="345"/>
      <w:bookmarkEnd w:id="346"/>
      <w:bookmarkEnd w:id="347"/>
      <w:r w:rsidRPr="00DC0EF8">
        <w:t>The floats can be made of different colours and combined according to the needed colour combination</w:t>
      </w:r>
      <w:r>
        <w:t>, an aluminium top structure can be painted with different colours (</w:t>
      </w:r>
      <w:r>
        <w:fldChar w:fldCharType="begin"/>
      </w:r>
      <w:r>
        <w:instrText xml:space="preserve"> REF _Ref495055362 \h  \* MERGEFORMAT </w:instrText>
      </w:r>
      <w:r>
        <w:fldChar w:fldCharType="separate"/>
      </w:r>
      <w:r w:rsidR="00DC15D4">
        <w:t xml:space="preserve">Figure </w:t>
      </w:r>
      <w:r w:rsidR="00DC15D4">
        <w:rPr>
          <w:noProof/>
        </w:rPr>
        <w:t>31</w:t>
      </w:r>
      <w:r>
        <w:fldChar w:fldCharType="end"/>
      </w:r>
      <w:r>
        <w:t>).</w:t>
      </w:r>
    </w:p>
    <w:p w14:paraId="2A3CC0C9" w14:textId="2B8CD98E" w:rsidR="00C068EF" w:rsidRPr="00C068EF" w:rsidRDefault="00B22E8E" w:rsidP="00C068EF">
      <w:pPr>
        <w:pStyle w:val="Bullet1"/>
      </w:pPr>
      <w:r>
        <w:rPr>
          <w:noProof/>
          <w:lang w:val="en-IE" w:eastAsia="en-IE"/>
        </w:rPr>
        <mc:AlternateContent>
          <mc:Choice Requires="wps">
            <w:drawing>
              <wp:anchor distT="0" distB="0" distL="114300" distR="114300" simplePos="0" relativeHeight="251628544" behindDoc="1" locked="0" layoutInCell="1" allowOverlap="1" wp14:anchorId="591DDD1E" wp14:editId="1D19C551">
                <wp:simplePos x="0" y="0"/>
                <wp:positionH relativeFrom="column">
                  <wp:posOffset>-2540</wp:posOffset>
                </wp:positionH>
                <wp:positionV relativeFrom="paragraph">
                  <wp:posOffset>1155065</wp:posOffset>
                </wp:positionV>
                <wp:extent cx="2305050" cy="3810000"/>
                <wp:effectExtent l="0" t="0" r="19050" b="19050"/>
                <wp:wrapTight wrapText="bothSides">
                  <wp:wrapPolygon edited="0">
                    <wp:start x="0" y="0"/>
                    <wp:lineTo x="0" y="21600"/>
                    <wp:lineTo x="21600" y="21600"/>
                    <wp:lineTo x="21600" y="0"/>
                    <wp:lineTo x="0" y="0"/>
                  </wp:wrapPolygon>
                </wp:wrapTight>
                <wp:docPr id="45"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050" cy="3810000"/>
                        </a:xfrm>
                        <a:prstGeom prst="rect">
                          <a:avLst/>
                        </a:prstGeom>
                        <a:solidFill>
                          <a:srgbClr val="FFFFFF"/>
                        </a:solidFill>
                        <a:ln w="9525">
                          <a:solidFill>
                            <a:srgbClr val="000000"/>
                          </a:solidFill>
                          <a:miter lim="800000"/>
                          <a:headEnd/>
                          <a:tailEnd/>
                        </a:ln>
                      </wps:spPr>
                      <wps:txbx>
                        <w:txbxContent>
                          <w:p w14:paraId="2755D3E5" w14:textId="77777777" w:rsidR="00476B81" w:rsidRDefault="00476B81" w:rsidP="006D40AD">
                            <w:pPr>
                              <w:keepNext/>
                            </w:pPr>
                            <w:r>
                              <w:rPr>
                                <w:noProof/>
                                <w:lang w:val="en-IE" w:eastAsia="en-IE"/>
                              </w:rPr>
                              <w:drawing>
                                <wp:inline distT="0" distB="0" distL="0" distR="0" wp14:anchorId="0F618556" wp14:editId="67501A05">
                                  <wp:extent cx="2120649" cy="3536950"/>
                                  <wp:effectExtent l="0" t="0" r="0" b="6350"/>
                                  <wp:docPr id="11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290.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34469" cy="3559999"/>
                                          </a:xfrm>
                                          <a:prstGeom prst="rect">
                                            <a:avLst/>
                                          </a:prstGeom>
                                        </pic:spPr>
                                      </pic:pic>
                                    </a:graphicData>
                                  </a:graphic>
                                </wp:inline>
                              </w:drawing>
                            </w:r>
                          </w:p>
                          <w:p w14:paraId="22AEC2BF" w14:textId="77777777" w:rsidR="00476B81" w:rsidRDefault="00476B81">
                            <w:pPr>
                              <w:pStyle w:val="Caption"/>
                            </w:pPr>
                            <w:bookmarkStart w:id="349" w:name="_Ref495055362"/>
                            <w:r>
                              <w:t xml:space="preserve">Figure </w:t>
                            </w:r>
                            <w:r>
                              <w:fldChar w:fldCharType="begin"/>
                            </w:r>
                            <w:r>
                              <w:instrText xml:space="preserve"> SEQ Figure \* ARABIC </w:instrText>
                            </w:r>
                            <w:r>
                              <w:fldChar w:fldCharType="separate"/>
                            </w:r>
                            <w:r>
                              <w:rPr>
                                <w:noProof/>
                              </w:rPr>
                              <w:t>31</w:t>
                            </w:r>
                            <w:r>
                              <w:rPr>
                                <w:noProof/>
                              </w:rPr>
                              <w:fldChar w:fldCharType="end"/>
                            </w:r>
                            <w:bookmarkEnd w:id="349"/>
                          </w:p>
                          <w:p w14:paraId="2571E8F6"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1DDD1E" id="Text Box 102" o:spid="_x0000_s1057" type="#_x0000_t202" style="position:absolute;left:0;text-align:left;margin-left:-.2pt;margin-top:90.95pt;width:181.5pt;height:300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">
                <v:textbox>
                  <w:txbxContent>
                    <w:p w14:paraId="2755D3E5" w14:textId="77777777" w:rsidR="00476B81" w:rsidRDefault="00476B81" w:rsidP="006D40AD">
                      <w:pPr>
                        <w:keepNext/>
                      </w:pPr>
                      <w:r>
                        <w:rPr>
                          <w:noProof/>
                          <w:lang w:val="en-IE" w:eastAsia="en-IE"/>
                        </w:rPr>
                        <w:drawing>
                          <wp:inline distT="0" distB="0" distL="0" distR="0" wp14:anchorId="0F618556" wp14:editId="67501A05">
                            <wp:extent cx="2120649" cy="3536950"/>
                            <wp:effectExtent l="0" t="0" r="0" b="6350"/>
                            <wp:docPr id="11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290.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34469" cy="3559999"/>
                                    </a:xfrm>
                                    <a:prstGeom prst="rect">
                                      <a:avLst/>
                                    </a:prstGeom>
                                  </pic:spPr>
                                </pic:pic>
                              </a:graphicData>
                            </a:graphic>
                          </wp:inline>
                        </w:drawing>
                      </w:r>
                    </w:p>
                    <w:p w14:paraId="22AEC2BF" w14:textId="77777777" w:rsidR="00476B81" w:rsidRDefault="00476B81">
                      <w:pPr>
                        <w:pStyle w:val="Caption"/>
                      </w:pPr>
                      <w:bookmarkStart w:id="350" w:name="_Ref495055362"/>
                      <w:r>
                        <w:t xml:space="preserve">Figure </w:t>
                      </w:r>
                      <w:r>
                        <w:fldChar w:fldCharType="begin"/>
                      </w:r>
                      <w:r>
                        <w:instrText xml:space="preserve"> SEQ Figure \* ARABIC </w:instrText>
                      </w:r>
                      <w:r>
                        <w:fldChar w:fldCharType="separate"/>
                      </w:r>
                      <w:r>
                        <w:rPr>
                          <w:noProof/>
                        </w:rPr>
                        <w:t>31</w:t>
                      </w:r>
                      <w:r>
                        <w:rPr>
                          <w:noProof/>
                        </w:rPr>
                        <w:fldChar w:fldCharType="end"/>
                      </w:r>
                      <w:bookmarkEnd w:id="350"/>
                    </w:p>
                    <w:p w14:paraId="2571E8F6" w14:textId="77777777" w:rsidR="00476B81" w:rsidRDefault="00476B81">
                      <w:pPr>
                        <w:rPr>
                          <w:lang w:val="de-DE"/>
                        </w:rPr>
                      </w:pPr>
                    </w:p>
                  </w:txbxContent>
                </v:textbox>
                <w10:wrap type="tight"/>
              </v:shape>
            </w:pict>
          </mc:Fallback>
        </mc:AlternateContent>
      </w:r>
      <w:r w:rsidR="00C068EF" w:rsidRPr="00C068EF">
        <w:t>On a polyethylene top structure coloured polyethylene plates can be mounted. Another possibility is the mounting of a cap with the needed colour combination on the buoy body.</w:t>
      </w:r>
    </w:p>
    <w:p w14:paraId="1A97F7F4" w14:textId="24109766" w:rsidR="00B46711" w:rsidRDefault="00B46711" w:rsidP="00C068EF">
      <w:pPr>
        <w:pStyle w:val="Bullet1"/>
        <w:numPr>
          <w:ilvl w:val="0"/>
          <w:numId w:val="0"/>
        </w:numPr>
        <w:ind w:left="425"/>
        <w:rPr>
          <w:rFonts w:asciiTheme="majorHAnsi" w:eastAsiaTheme="majorEastAsia" w:hAnsiTheme="majorHAnsi" w:cstheme="majorBidi"/>
          <w:b/>
          <w:bCs/>
          <w:caps/>
          <w:color w:val="0076AA" w:themeColor="accent2" w:themeShade="BF"/>
          <w:sz w:val="24"/>
          <w:szCs w:val="24"/>
        </w:rPr>
      </w:pPr>
      <w:r>
        <w:br w:type="page"/>
      </w:r>
    </w:p>
    <w:p w14:paraId="53100BC7" w14:textId="029E285D" w:rsidR="006D40AD" w:rsidRPr="006D4D63" w:rsidRDefault="00775856" w:rsidP="00005FD8">
      <w:pPr>
        <w:pStyle w:val="Heading4"/>
      </w:pPr>
      <w:bookmarkStart w:id="351" w:name="_Toc495575268"/>
      <w:bookmarkStart w:id="352" w:name="_Toc478646620"/>
      <w:bookmarkStart w:id="353" w:name="_Toc478647462"/>
      <w:bookmarkStart w:id="354" w:name="_Toc478646621"/>
      <w:bookmarkStart w:id="355" w:name="_Toc478647463"/>
      <w:bookmarkStart w:id="356" w:name="_Toc478646622"/>
      <w:bookmarkStart w:id="357" w:name="_Toc478647464"/>
      <w:bookmarkStart w:id="358" w:name="_Toc478646623"/>
      <w:bookmarkStart w:id="359" w:name="_Toc478647465"/>
      <w:bookmarkStart w:id="360" w:name="_Toc495575270"/>
      <w:bookmarkStart w:id="361" w:name="_Toc495575271"/>
      <w:bookmarkStart w:id="362" w:name="_Toc495575272"/>
      <w:bookmarkStart w:id="363" w:name="_Toc495575273"/>
      <w:bookmarkStart w:id="364" w:name="_Toc495575274"/>
      <w:bookmarkStart w:id="365" w:name="_Toc495575275"/>
      <w:bookmarkStart w:id="366" w:name="_Toc495575276"/>
      <w:bookmarkStart w:id="367" w:name="_Toc495575277"/>
      <w:bookmarkStart w:id="368" w:name="_Toc495575278"/>
      <w:bookmarkStart w:id="369" w:name="_Toc495575279"/>
      <w:bookmarkStart w:id="370" w:name="_Toc495575280"/>
      <w:bookmarkStart w:id="371" w:name="_Toc495575281"/>
      <w:bookmarkStart w:id="372" w:name="_Toc495575282"/>
      <w:bookmarkStart w:id="373" w:name="_Toc495575283"/>
      <w:bookmarkStart w:id="374" w:name="_Toc495575285"/>
      <w:bookmarkStart w:id="375" w:name="_Toc495575286"/>
      <w:bookmarkStart w:id="376" w:name="_Toc495050655"/>
      <w:bookmarkStart w:id="377" w:name="_Toc495050656"/>
      <w:bookmarkStart w:id="378" w:name="_Toc495050657"/>
      <w:bookmarkStart w:id="379" w:name="_Toc495050658"/>
      <w:bookmarkStart w:id="380" w:name="_Toc495050659"/>
      <w:bookmarkStart w:id="381" w:name="_Toc495050660"/>
      <w:bookmarkStart w:id="382" w:name="_Toc495050661"/>
      <w:bookmarkStart w:id="383" w:name="_Toc495050662"/>
      <w:bookmarkStart w:id="384" w:name="_Toc495050663"/>
      <w:bookmarkStart w:id="385" w:name="_Toc495050664"/>
      <w:bookmarkStart w:id="386" w:name="_Toc495050665"/>
      <w:bookmarkStart w:id="387" w:name="_Toc495050666"/>
      <w:bookmarkStart w:id="388" w:name="_Toc495050667"/>
      <w:bookmarkStart w:id="389" w:name="_Toc495050668"/>
      <w:bookmarkStart w:id="390" w:name="_Toc495050669"/>
      <w:bookmarkStart w:id="391" w:name="_Toc495050670"/>
      <w:bookmarkStart w:id="392" w:name="_Toc495050671"/>
      <w:bookmarkStart w:id="393" w:name="_Toc495050672"/>
      <w:bookmarkStart w:id="394" w:name="_Toc495050673"/>
      <w:bookmarkStart w:id="395" w:name="_Toc495050674"/>
      <w:bookmarkStart w:id="396" w:name="_Toc495050675"/>
      <w:bookmarkStart w:id="397" w:name="_Toc495050676"/>
      <w:bookmarkStart w:id="398" w:name="_Toc495050677"/>
      <w:bookmarkStart w:id="399" w:name="_Toc495050678"/>
      <w:bookmarkStart w:id="400" w:name="_Toc495050679"/>
      <w:bookmarkStart w:id="401" w:name="_Toc495050680"/>
      <w:bookmarkStart w:id="402" w:name="_Toc504119601"/>
      <w:bookmarkStart w:id="403" w:name="_Ref463523156"/>
      <w:bookmarkEnd w:id="348"/>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r>
        <w:lastRenderedPageBreak/>
        <w:t>typical modular plastic buoys with enclosed modules as floats</w:t>
      </w:r>
      <w:bookmarkEnd w:id="402"/>
    </w:p>
    <w:bookmarkEnd w:id="403"/>
    <w:p w14:paraId="29A0BDB7" w14:textId="57D7A3AF" w:rsidR="002430AE" w:rsidRDefault="00457CE5" w:rsidP="002430AE">
      <w:pPr>
        <w:pStyle w:val="BodyText"/>
      </w:pPr>
      <w:r>
        <w:rPr>
          <w:noProof/>
          <w:lang w:val="en-IE" w:eastAsia="en-IE"/>
        </w:rPr>
        <mc:AlternateContent>
          <mc:Choice Requires="wps">
            <w:drawing>
              <wp:anchor distT="0" distB="0" distL="114300" distR="114300" simplePos="0" relativeHeight="251597824" behindDoc="1" locked="0" layoutInCell="1" allowOverlap="1" wp14:anchorId="52AFE587" wp14:editId="00B37E02">
                <wp:simplePos x="0" y="0"/>
                <wp:positionH relativeFrom="column">
                  <wp:posOffset>-2540</wp:posOffset>
                </wp:positionH>
                <wp:positionV relativeFrom="paragraph">
                  <wp:posOffset>2948940</wp:posOffset>
                </wp:positionV>
                <wp:extent cx="3683000" cy="3136900"/>
                <wp:effectExtent l="0" t="0" r="12700" b="25400"/>
                <wp:wrapTight wrapText="bothSides">
                  <wp:wrapPolygon edited="0">
                    <wp:start x="0" y="0"/>
                    <wp:lineTo x="0" y="21644"/>
                    <wp:lineTo x="21563" y="21644"/>
                    <wp:lineTo x="21563" y="0"/>
                    <wp:lineTo x="0" y="0"/>
                  </wp:wrapPolygon>
                </wp:wrapTight>
                <wp:docPr id="52"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0" cy="3136900"/>
                        </a:xfrm>
                        <a:prstGeom prst="rect">
                          <a:avLst/>
                        </a:prstGeom>
                        <a:solidFill>
                          <a:srgbClr val="FFFFFF"/>
                        </a:solidFill>
                        <a:ln w="9525">
                          <a:solidFill>
                            <a:schemeClr val="tx1">
                              <a:lumMod val="100000"/>
                              <a:lumOff val="0"/>
                            </a:schemeClr>
                          </a:solidFill>
                          <a:miter lim="800000"/>
                          <a:headEnd/>
                          <a:tailEnd/>
                        </a:ln>
                      </wps:spPr>
                      <wps:txbx>
                        <w:txbxContent>
                          <w:p w14:paraId="1452C202" w14:textId="77777777" w:rsidR="00476B81" w:rsidRDefault="00476B81">
                            <w:pPr>
                              <w:keepNext/>
                            </w:pPr>
                            <w:r>
                              <w:rPr>
                                <w:noProof/>
                                <w:lang w:val="en-IE" w:eastAsia="en-IE"/>
                              </w:rPr>
                              <w:drawing>
                                <wp:inline distT="0" distB="0" distL="0" distR="0" wp14:anchorId="5AC9DA69" wp14:editId="02ED5EDC">
                                  <wp:extent cx="3479800" cy="2863674"/>
                                  <wp:effectExtent l="0" t="0" r="6350" b="0"/>
                                  <wp:docPr id="1174" name="Grafik 67" descr="2832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32_komp.JPG"/>
                                          <pic:cNvPicPr/>
                                        </pic:nvPicPr>
                                        <pic:blipFill>
                                          <a:blip r:embed="rId56"/>
                                          <a:stretch>
                                            <a:fillRect/>
                                          </a:stretch>
                                        </pic:blipFill>
                                        <pic:spPr>
                                          <a:xfrm>
                                            <a:off x="0" y="0"/>
                                            <a:ext cx="3515464" cy="2893024"/>
                                          </a:xfrm>
                                          <a:prstGeom prst="rect">
                                            <a:avLst/>
                                          </a:prstGeom>
                                        </pic:spPr>
                                      </pic:pic>
                                    </a:graphicData>
                                  </a:graphic>
                                </wp:inline>
                              </w:drawing>
                            </w:r>
                          </w:p>
                          <w:p w14:paraId="45E978EE" w14:textId="77777777" w:rsidR="00476B81" w:rsidRDefault="00476B81" w:rsidP="0055231D">
                            <w:pPr>
                              <w:pStyle w:val="Caption"/>
                            </w:pPr>
                            <w:bookmarkStart w:id="404" w:name="_Ref502843869"/>
                            <w:r>
                              <w:t xml:space="preserve">Figure </w:t>
                            </w:r>
                            <w:r>
                              <w:fldChar w:fldCharType="begin"/>
                            </w:r>
                            <w:r>
                              <w:instrText xml:space="preserve"> SEQ Figure \* ARABIC </w:instrText>
                            </w:r>
                            <w:r>
                              <w:fldChar w:fldCharType="separate"/>
                            </w:r>
                            <w:r>
                              <w:rPr>
                                <w:noProof/>
                              </w:rPr>
                              <w:t>32</w:t>
                            </w:r>
                            <w:r>
                              <w:fldChar w:fldCharType="end"/>
                            </w:r>
                            <w:bookmarkEnd w:id="404"/>
                          </w:p>
                          <w:p w14:paraId="28D110C3" w14:textId="77777777" w:rsidR="00476B81" w:rsidRDefault="00476B81" w:rsidP="006D4D63">
                            <w:pPr>
                              <w:keepNext/>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AFE587" id="Text Box 95" o:spid="_x0000_s1058" type="#_x0000_t202" style="position:absolute;margin-left:-.2pt;margin-top:232.2pt;width:290pt;height:24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" strokecolor="black [3213]">
                <v:textbox>
                  <w:txbxContent>
                    <w:p w14:paraId="1452C202" w14:textId="77777777" w:rsidR="00476B81" w:rsidRDefault="00476B81">
                      <w:pPr>
                        <w:keepNext/>
                      </w:pPr>
                      <w:r>
                        <w:rPr>
                          <w:noProof/>
                          <w:lang w:val="en-IE" w:eastAsia="en-IE"/>
                        </w:rPr>
                        <w:drawing>
                          <wp:inline distT="0" distB="0" distL="0" distR="0" wp14:anchorId="5AC9DA69" wp14:editId="02ED5EDC">
                            <wp:extent cx="3479800" cy="2863674"/>
                            <wp:effectExtent l="0" t="0" r="6350" b="0"/>
                            <wp:docPr id="1174" name="Grafik 67" descr="2832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32_komp.JPG"/>
                                    <pic:cNvPicPr/>
                                  </pic:nvPicPr>
                                  <pic:blipFill>
                                    <a:blip r:embed="rId56"/>
                                    <a:stretch>
                                      <a:fillRect/>
                                    </a:stretch>
                                  </pic:blipFill>
                                  <pic:spPr>
                                    <a:xfrm>
                                      <a:off x="0" y="0"/>
                                      <a:ext cx="3515464" cy="2893024"/>
                                    </a:xfrm>
                                    <a:prstGeom prst="rect">
                                      <a:avLst/>
                                    </a:prstGeom>
                                  </pic:spPr>
                                </pic:pic>
                              </a:graphicData>
                            </a:graphic>
                          </wp:inline>
                        </w:drawing>
                      </w:r>
                    </w:p>
                    <w:p w14:paraId="45E978EE" w14:textId="77777777" w:rsidR="00476B81" w:rsidRDefault="00476B81" w:rsidP="0055231D">
                      <w:pPr>
                        <w:pStyle w:val="Caption"/>
                      </w:pPr>
                      <w:bookmarkStart w:id="405" w:name="_Ref502843869"/>
                      <w:r>
                        <w:t xml:space="preserve">Figure </w:t>
                      </w:r>
                      <w:r>
                        <w:fldChar w:fldCharType="begin"/>
                      </w:r>
                      <w:r>
                        <w:instrText xml:space="preserve"> SEQ Figure \* ARABIC </w:instrText>
                      </w:r>
                      <w:r>
                        <w:fldChar w:fldCharType="separate"/>
                      </w:r>
                      <w:r>
                        <w:rPr>
                          <w:noProof/>
                        </w:rPr>
                        <w:t>32</w:t>
                      </w:r>
                      <w:r>
                        <w:fldChar w:fldCharType="end"/>
                      </w:r>
                      <w:bookmarkEnd w:id="405"/>
                    </w:p>
                    <w:p w14:paraId="28D110C3" w14:textId="77777777" w:rsidR="00476B81" w:rsidRDefault="00476B81" w:rsidP="006D4D63">
                      <w:pPr>
                        <w:keepNext/>
                        <w:rPr>
                          <w:lang w:val="de-DE"/>
                        </w:rPr>
                      </w:pPr>
                    </w:p>
                  </w:txbxContent>
                </v:textbox>
                <w10:wrap type="tight"/>
              </v:shape>
            </w:pict>
          </mc:Fallback>
        </mc:AlternateContent>
      </w:r>
      <w:r w:rsidR="002430AE" w:rsidRPr="00952136">
        <w:t>The following sizes</w:t>
      </w:r>
      <w:r w:rsidR="002430AE">
        <w:t xml:space="preserve"> of m</w:t>
      </w:r>
      <w:r w:rsidR="002430AE" w:rsidRPr="00921CCF">
        <w:t xml:space="preserve">odular </w:t>
      </w:r>
      <w:r w:rsidR="00775856">
        <w:t xml:space="preserve">plastic </w:t>
      </w:r>
      <w:r w:rsidR="002430AE" w:rsidRPr="00921CCF">
        <w:t>buoys with polyethylene floats</w:t>
      </w:r>
      <w:r w:rsidR="002430AE">
        <w:t xml:space="preserve"> </w:t>
      </w:r>
      <w:r w:rsidR="002430AE" w:rsidRPr="00952136">
        <w:t xml:space="preserve">are </w:t>
      </w:r>
      <w:r w:rsidR="002430AE">
        <w:t>typical</w:t>
      </w:r>
      <w:r w:rsidR="00D8221D">
        <w:t xml:space="preserve">, </w:t>
      </w:r>
      <w:r w:rsidR="00D8221D" w:rsidRPr="00D8221D">
        <w:t xml:space="preserve">regardless of whether it is </w:t>
      </w:r>
      <w:r w:rsidR="00D8221D">
        <w:t xml:space="preserve">the </w:t>
      </w:r>
      <w:r w:rsidR="00D8221D" w:rsidRPr="006D4D63">
        <w:t>complete plastic design</w:t>
      </w:r>
      <w:r w:rsidR="00D8221D">
        <w:t xml:space="preserve"> (chapter </w:t>
      </w:r>
      <w:r w:rsidR="00D8221D">
        <w:fldChar w:fldCharType="begin"/>
      </w:r>
      <w:r w:rsidR="00D8221D">
        <w:instrText xml:space="preserve"> REF _Ref502904167 \r \h </w:instrText>
      </w:r>
      <w:r w:rsidR="00D8221D">
        <w:fldChar w:fldCharType="separate"/>
      </w:r>
      <w:r w:rsidR="00BF7E24">
        <w:t>4.4.4.1</w:t>
      </w:r>
      <w:r w:rsidR="00D8221D">
        <w:fldChar w:fldCharType="end"/>
      </w:r>
      <w:r w:rsidR="00D8221D">
        <w:t xml:space="preserve">) </w:t>
      </w:r>
      <w:r w:rsidR="00D8221D" w:rsidRPr="00D8221D">
        <w:t xml:space="preserve">or </w:t>
      </w:r>
      <w:r w:rsidR="00D8221D">
        <w:t xml:space="preserve">the </w:t>
      </w:r>
      <w:r w:rsidR="00D8221D" w:rsidRPr="006D4D63">
        <w:t>hybrid metal/plastic design</w:t>
      </w:r>
      <w:r w:rsidR="00D8221D">
        <w:t xml:space="preserve"> (chapter </w:t>
      </w:r>
      <w:r w:rsidR="00D8221D">
        <w:fldChar w:fldCharType="begin"/>
      </w:r>
      <w:r w:rsidR="00D8221D">
        <w:instrText xml:space="preserve"> REF _Ref502904172 \r \h </w:instrText>
      </w:r>
      <w:r w:rsidR="00D8221D">
        <w:fldChar w:fldCharType="separate"/>
      </w:r>
      <w:r w:rsidR="00BF7E24">
        <w:t>4.4.4.2</w:t>
      </w:r>
      <w:r w:rsidR="00D8221D">
        <w:fldChar w:fldCharType="end"/>
      </w:r>
      <w:r w:rsidR="00D8221D" w:rsidRPr="00D8221D">
        <w:t>):</w:t>
      </w:r>
    </w:p>
    <w:tbl>
      <w:tblPr>
        <w:tblStyle w:val="TableGrid"/>
        <w:tblW w:w="9747" w:type="dxa"/>
        <w:tblLayout w:type="fixed"/>
        <w:tblLook w:val="01E0" w:firstRow="1" w:lastRow="1" w:firstColumn="1" w:lastColumn="1" w:noHBand="0" w:noVBand="0"/>
      </w:tblPr>
      <w:tblGrid>
        <w:gridCol w:w="3369"/>
        <w:gridCol w:w="1984"/>
        <w:gridCol w:w="2126"/>
        <w:gridCol w:w="2268"/>
      </w:tblGrid>
      <w:tr w:rsidR="0065280A" w:rsidRPr="008F28BC" w14:paraId="7AF42C47" w14:textId="77777777" w:rsidTr="00C6405E">
        <w:tc>
          <w:tcPr>
            <w:tcW w:w="3369" w:type="dxa"/>
          </w:tcPr>
          <w:p w14:paraId="169AE8F4" w14:textId="351BDE0D" w:rsidR="00D37DF2" w:rsidRDefault="003D78BE" w:rsidP="003D78BE">
            <w:pPr>
              <w:pStyle w:val="Tableheading"/>
            </w:pPr>
            <w:r>
              <w:t>Parameter</w:t>
            </w:r>
          </w:p>
        </w:tc>
        <w:tc>
          <w:tcPr>
            <w:tcW w:w="1984" w:type="dxa"/>
          </w:tcPr>
          <w:p w14:paraId="4FE79974" w14:textId="77777777" w:rsidR="00D37DF2" w:rsidRDefault="0065280A" w:rsidP="003D78BE">
            <w:pPr>
              <w:pStyle w:val="Tableheading"/>
            </w:pPr>
            <w:r>
              <w:t>small modular spar/conical buoy</w:t>
            </w:r>
          </w:p>
        </w:tc>
        <w:tc>
          <w:tcPr>
            <w:tcW w:w="2126" w:type="dxa"/>
          </w:tcPr>
          <w:p w14:paraId="02F6D58E" w14:textId="77777777" w:rsidR="00D37DF2" w:rsidRDefault="0065280A" w:rsidP="003D78BE">
            <w:pPr>
              <w:pStyle w:val="Tableheading"/>
            </w:pPr>
            <w:r>
              <w:t>middle modular spar/conical buoy</w:t>
            </w:r>
          </w:p>
        </w:tc>
        <w:tc>
          <w:tcPr>
            <w:tcW w:w="2268" w:type="dxa"/>
          </w:tcPr>
          <w:p w14:paraId="526B56F7" w14:textId="77777777" w:rsidR="00D37DF2" w:rsidRDefault="0065280A" w:rsidP="003D78BE">
            <w:pPr>
              <w:pStyle w:val="Tableheading"/>
            </w:pPr>
            <w:r>
              <w:t>big modular spar/conical buoy</w:t>
            </w:r>
          </w:p>
        </w:tc>
      </w:tr>
      <w:tr w:rsidR="0065280A" w:rsidRPr="00C86F84" w14:paraId="389FF83A" w14:textId="77777777" w:rsidTr="00C6405E">
        <w:trPr>
          <w:trHeight w:val="495"/>
        </w:trPr>
        <w:tc>
          <w:tcPr>
            <w:tcW w:w="3369" w:type="dxa"/>
          </w:tcPr>
          <w:p w14:paraId="04539BE1" w14:textId="77777777" w:rsidR="00D37DF2" w:rsidRDefault="0065280A" w:rsidP="003D78BE">
            <w:pPr>
              <w:pStyle w:val="Tabletext"/>
            </w:pPr>
            <w:r>
              <w:t>Application area</w:t>
            </w:r>
          </w:p>
        </w:tc>
        <w:tc>
          <w:tcPr>
            <w:tcW w:w="1984" w:type="dxa"/>
          </w:tcPr>
          <w:p w14:paraId="168FB26D" w14:textId="77777777" w:rsidR="00D37DF2" w:rsidRDefault="0065280A" w:rsidP="003D78BE">
            <w:pPr>
              <w:pStyle w:val="Tabletext"/>
            </w:pPr>
            <w:r w:rsidRPr="004E1F78">
              <w:t>coastal, shelter, rivers, ports</w:t>
            </w:r>
          </w:p>
        </w:tc>
        <w:tc>
          <w:tcPr>
            <w:tcW w:w="2126" w:type="dxa"/>
          </w:tcPr>
          <w:p w14:paraId="21BCAF1B" w14:textId="77777777" w:rsidR="00D37DF2" w:rsidRDefault="00AD156A" w:rsidP="003D78BE">
            <w:pPr>
              <w:pStyle w:val="Tabletext"/>
            </w:pPr>
            <w:r>
              <w:t>o</w:t>
            </w:r>
            <w:r w:rsidRPr="004E1F78">
              <w:t xml:space="preserve">pen </w:t>
            </w:r>
            <w:r w:rsidR="0065280A" w:rsidRPr="004E1F78">
              <w:t>sea, coastal, estuary</w:t>
            </w:r>
          </w:p>
        </w:tc>
        <w:tc>
          <w:tcPr>
            <w:tcW w:w="2268" w:type="dxa"/>
          </w:tcPr>
          <w:p w14:paraId="5E96586D" w14:textId="77777777" w:rsidR="00D37DF2" w:rsidRDefault="0065280A" w:rsidP="003D78BE">
            <w:pPr>
              <w:pStyle w:val="Tabletext"/>
            </w:pPr>
            <w:r w:rsidRPr="004E1F78">
              <w:t>open sea</w:t>
            </w:r>
          </w:p>
          <w:p w14:paraId="48CB4196" w14:textId="77777777" w:rsidR="00D37DF2" w:rsidRDefault="0065280A" w:rsidP="003D78BE">
            <w:pPr>
              <w:pStyle w:val="Tabletext"/>
            </w:pPr>
            <w:r w:rsidRPr="004E1F78">
              <w:t>estuary</w:t>
            </w:r>
          </w:p>
        </w:tc>
      </w:tr>
      <w:tr w:rsidR="0065280A" w:rsidRPr="00C86F84" w14:paraId="4E7541FB" w14:textId="77777777" w:rsidTr="00C6405E">
        <w:trPr>
          <w:trHeight w:val="495"/>
        </w:trPr>
        <w:tc>
          <w:tcPr>
            <w:tcW w:w="3369" w:type="dxa"/>
          </w:tcPr>
          <w:p w14:paraId="6C028FA7" w14:textId="77777777" w:rsidR="00D37DF2" w:rsidRDefault="0065280A" w:rsidP="003D78BE">
            <w:pPr>
              <w:pStyle w:val="Tabletext"/>
            </w:pPr>
            <w:r w:rsidRPr="002D116A">
              <w:t xml:space="preserve">Biggest diameter in the water line </w:t>
            </w:r>
            <w:r w:rsidRPr="004D661A">
              <w:t>(m)</w:t>
            </w:r>
          </w:p>
        </w:tc>
        <w:tc>
          <w:tcPr>
            <w:tcW w:w="1984" w:type="dxa"/>
          </w:tcPr>
          <w:p w14:paraId="394DD78E" w14:textId="77777777" w:rsidR="00D37DF2" w:rsidRDefault="0065280A" w:rsidP="003D78BE">
            <w:pPr>
              <w:pStyle w:val="Tabletext"/>
            </w:pPr>
            <w:r w:rsidRPr="004E1F78">
              <w:t>1.5/1.8/2</w:t>
            </w:r>
          </w:p>
        </w:tc>
        <w:tc>
          <w:tcPr>
            <w:tcW w:w="2126" w:type="dxa"/>
          </w:tcPr>
          <w:p w14:paraId="7A532CFD" w14:textId="77777777" w:rsidR="00D37DF2" w:rsidRDefault="0065280A" w:rsidP="003D78BE">
            <w:pPr>
              <w:pStyle w:val="Tabletext"/>
            </w:pPr>
            <w:r w:rsidRPr="004E1F78">
              <w:t>2.</w:t>
            </w:r>
            <w:r>
              <w:t>2</w:t>
            </w:r>
            <w:r w:rsidRPr="004E1F78">
              <w:t xml:space="preserve"> -2.6</w:t>
            </w:r>
          </w:p>
        </w:tc>
        <w:tc>
          <w:tcPr>
            <w:tcW w:w="2268" w:type="dxa"/>
          </w:tcPr>
          <w:p w14:paraId="63F1CDE9" w14:textId="77777777" w:rsidR="00D37DF2" w:rsidRDefault="0065280A" w:rsidP="003D78BE">
            <w:pPr>
              <w:pStyle w:val="Tabletext"/>
            </w:pPr>
            <w:r w:rsidRPr="004E1F78">
              <w:t>3</w:t>
            </w:r>
            <w:r>
              <w:t>-4</w:t>
            </w:r>
          </w:p>
        </w:tc>
      </w:tr>
      <w:tr w:rsidR="0065280A" w:rsidRPr="00C86F84" w14:paraId="574C9F30" w14:textId="77777777" w:rsidTr="00C6405E">
        <w:trPr>
          <w:trHeight w:val="495"/>
        </w:trPr>
        <w:tc>
          <w:tcPr>
            <w:tcW w:w="3369" w:type="dxa"/>
          </w:tcPr>
          <w:p w14:paraId="037107F7" w14:textId="77777777" w:rsidR="00D37DF2" w:rsidRDefault="0065280A" w:rsidP="003D78BE">
            <w:pPr>
              <w:pStyle w:val="Tabletext"/>
            </w:pPr>
            <w:r w:rsidRPr="002D116A">
              <w:t>Height above water line</w:t>
            </w:r>
            <w:r>
              <w:t>/focal plane</w:t>
            </w:r>
            <w:r w:rsidRPr="004D661A">
              <w:t xml:space="preserve"> (m)</w:t>
            </w:r>
          </w:p>
        </w:tc>
        <w:tc>
          <w:tcPr>
            <w:tcW w:w="1984" w:type="dxa"/>
          </w:tcPr>
          <w:p w14:paraId="224B30AD" w14:textId="77777777" w:rsidR="00D37DF2" w:rsidRDefault="0065280A" w:rsidP="003D78BE">
            <w:pPr>
              <w:pStyle w:val="Tabletext"/>
            </w:pPr>
            <w:r>
              <w:t>1.7- 4.2</w:t>
            </w:r>
          </w:p>
        </w:tc>
        <w:tc>
          <w:tcPr>
            <w:tcW w:w="2126" w:type="dxa"/>
          </w:tcPr>
          <w:p w14:paraId="39971B30" w14:textId="77777777" w:rsidR="00D37DF2" w:rsidRDefault="0065280A" w:rsidP="003D78BE">
            <w:pPr>
              <w:pStyle w:val="Tabletext"/>
            </w:pPr>
            <w:r>
              <w:t>3.8- 6.5</w:t>
            </w:r>
          </w:p>
        </w:tc>
        <w:tc>
          <w:tcPr>
            <w:tcW w:w="2268" w:type="dxa"/>
          </w:tcPr>
          <w:p w14:paraId="74FADF12" w14:textId="77777777" w:rsidR="00D37DF2" w:rsidRDefault="0065280A" w:rsidP="003D78BE">
            <w:pPr>
              <w:pStyle w:val="Tabletext"/>
            </w:pPr>
            <w:r>
              <w:t>5-8</w:t>
            </w:r>
          </w:p>
        </w:tc>
      </w:tr>
      <w:tr w:rsidR="0065280A" w:rsidRPr="00C86F84" w14:paraId="3700C1CE" w14:textId="77777777" w:rsidTr="00C6405E">
        <w:trPr>
          <w:trHeight w:val="495"/>
        </w:trPr>
        <w:tc>
          <w:tcPr>
            <w:tcW w:w="3369" w:type="dxa"/>
          </w:tcPr>
          <w:p w14:paraId="3183D2C6" w14:textId="77777777" w:rsidR="00D37DF2" w:rsidRDefault="0065280A" w:rsidP="003D78BE">
            <w:pPr>
              <w:pStyle w:val="Tabletext"/>
            </w:pPr>
            <w:r w:rsidRPr="006F0A97">
              <w:t>Height over all (m)</w:t>
            </w:r>
          </w:p>
        </w:tc>
        <w:tc>
          <w:tcPr>
            <w:tcW w:w="1984" w:type="dxa"/>
          </w:tcPr>
          <w:p w14:paraId="2939C3B5" w14:textId="77777777" w:rsidR="00D37DF2" w:rsidRDefault="0065280A" w:rsidP="003D78BE">
            <w:pPr>
              <w:pStyle w:val="Tabletext"/>
            </w:pPr>
            <w:r>
              <w:t>2.7-7.9</w:t>
            </w:r>
          </w:p>
        </w:tc>
        <w:tc>
          <w:tcPr>
            <w:tcW w:w="2126" w:type="dxa"/>
          </w:tcPr>
          <w:p w14:paraId="2815BF10" w14:textId="77777777" w:rsidR="00D37DF2" w:rsidRDefault="0065280A" w:rsidP="003D78BE">
            <w:pPr>
              <w:pStyle w:val="Tabletext"/>
            </w:pPr>
            <w:r w:rsidRPr="00E36948">
              <w:t>≈</w:t>
            </w:r>
            <w:r>
              <w:t xml:space="preserve"> 8.6</w:t>
            </w:r>
          </w:p>
        </w:tc>
        <w:tc>
          <w:tcPr>
            <w:tcW w:w="2268" w:type="dxa"/>
          </w:tcPr>
          <w:p w14:paraId="654F8727" w14:textId="77777777" w:rsidR="00D37DF2" w:rsidRDefault="0065280A" w:rsidP="00C6405E">
            <w:pPr>
              <w:pStyle w:val="Tabletext"/>
              <w:keepNext/>
            </w:pPr>
            <w:r>
              <w:t>12-15</w:t>
            </w:r>
          </w:p>
        </w:tc>
      </w:tr>
    </w:tbl>
    <w:p w14:paraId="5B048478" w14:textId="2C50DE4D" w:rsidR="00C6405E" w:rsidRDefault="00C6405E" w:rsidP="00BD1588">
      <w:pPr>
        <w:pStyle w:val="Tablecaption"/>
        <w:numPr>
          <w:ilvl w:val="0"/>
          <w:numId w:val="0"/>
        </w:numPr>
        <w:ind w:left="851" w:hanging="851"/>
      </w:pPr>
      <w:bookmarkStart w:id="406" w:name="_Toc504119648"/>
      <w:r>
        <w:t xml:space="preserve">Table </w:t>
      </w:r>
      <w:r w:rsidR="00570737">
        <w:fldChar w:fldCharType="begin"/>
      </w:r>
      <w:r w:rsidR="00570737">
        <w:instrText xml:space="preserve"> SEQ Table \* ARABIC </w:instrText>
      </w:r>
      <w:r w:rsidR="00570737">
        <w:fldChar w:fldCharType="separate"/>
      </w:r>
      <w:r w:rsidR="00C12815">
        <w:rPr>
          <w:noProof/>
        </w:rPr>
        <w:t>6</w:t>
      </w:r>
      <w:r w:rsidR="00570737">
        <w:fldChar w:fldCharType="end"/>
      </w:r>
      <w:r w:rsidR="00BD1588">
        <w:t xml:space="preserve">: </w:t>
      </w:r>
      <w:r w:rsidR="00BD1588" w:rsidRPr="00BD1588">
        <w:t>Typical Modular buoys</w:t>
      </w:r>
      <w:bookmarkEnd w:id="406"/>
    </w:p>
    <w:p w14:paraId="3317BF1F" w14:textId="45F8CE6C" w:rsidR="00EF6418" w:rsidRDefault="00944CB3" w:rsidP="00C43593">
      <w:pPr>
        <w:pStyle w:val="BodyText"/>
      </w:pPr>
      <w:r>
        <w:rPr>
          <w:noProof/>
          <w:lang w:val="en-IE" w:eastAsia="en-IE"/>
        </w:rPr>
        <mc:AlternateContent>
          <mc:Choice Requires="wps">
            <w:drawing>
              <wp:anchor distT="0" distB="0" distL="114300" distR="114300" simplePos="0" relativeHeight="251701248" behindDoc="1" locked="0" layoutInCell="1" allowOverlap="1" wp14:anchorId="50A321B7" wp14:editId="00F5D471">
                <wp:simplePos x="0" y="0"/>
                <wp:positionH relativeFrom="column">
                  <wp:posOffset>3782060</wp:posOffset>
                </wp:positionH>
                <wp:positionV relativeFrom="paragraph">
                  <wp:posOffset>273685</wp:posOffset>
                </wp:positionV>
                <wp:extent cx="2298700" cy="3130550"/>
                <wp:effectExtent l="0" t="0" r="25400" b="12700"/>
                <wp:wrapTight wrapText="bothSides">
                  <wp:wrapPolygon edited="0">
                    <wp:start x="0" y="0"/>
                    <wp:lineTo x="0" y="21556"/>
                    <wp:lineTo x="21660" y="21556"/>
                    <wp:lineTo x="21660" y="0"/>
                    <wp:lineTo x="0" y="0"/>
                  </wp:wrapPolygon>
                </wp:wrapTight>
                <wp:docPr id="51"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700" cy="3130550"/>
                        </a:xfrm>
                        <a:prstGeom prst="rect">
                          <a:avLst/>
                        </a:prstGeom>
                        <a:solidFill>
                          <a:srgbClr val="FFFFFF"/>
                        </a:solidFill>
                        <a:ln w="9525">
                          <a:solidFill>
                            <a:schemeClr val="tx1">
                              <a:lumMod val="100000"/>
                              <a:lumOff val="0"/>
                            </a:schemeClr>
                          </a:solidFill>
                          <a:miter lim="800000"/>
                          <a:headEnd/>
                          <a:tailEnd/>
                        </a:ln>
                      </wps:spPr>
                      <wps:txbx>
                        <w:txbxContent>
                          <w:p w14:paraId="55A95BB1" w14:textId="77777777" w:rsidR="00476B81" w:rsidRDefault="00476B81" w:rsidP="006D40AD">
                            <w:pPr>
                              <w:keepNext/>
                            </w:pPr>
                            <w:r>
                              <w:rPr>
                                <w:noProof/>
                                <w:lang w:val="en-IE" w:eastAsia="en-IE"/>
                              </w:rPr>
                              <w:drawing>
                                <wp:inline distT="0" distB="0" distL="0" distR="0" wp14:anchorId="74B9FFEB" wp14:editId="7E05FD14">
                                  <wp:extent cx="2021422" cy="2851150"/>
                                  <wp:effectExtent l="0" t="0" r="0" b="6350"/>
                                  <wp:docPr id="1175" name="Bild 6" descr="C:\Users\Peter\AppData\Local\Microsoft\Windows\INetCache\Content.Word\PLASTIC - MODULAR -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ter\AppData\Local\Microsoft\Windows\INetCache\Content.Word\PLASTIC - MODULAR - SMALL.JPG"/>
                                          <pic:cNvPicPr>
                                            <a:picLocks noChangeAspect="1" noChangeArrowheads="1"/>
                                          </pic:cNvPicPr>
                                        </pic:nvPicPr>
                                        <pic:blipFill>
                                          <a:blip r:embed="rId57"/>
                                          <a:stretch>
                                            <a:fillRect/>
                                          </a:stretch>
                                        </pic:blipFill>
                                        <pic:spPr bwMode="auto">
                                          <a:xfrm>
                                            <a:off x="0" y="0"/>
                                            <a:ext cx="2038484" cy="2875215"/>
                                          </a:xfrm>
                                          <a:prstGeom prst="rect">
                                            <a:avLst/>
                                          </a:prstGeom>
                                          <a:noFill/>
                                          <a:ln w="9525">
                                            <a:noFill/>
                                            <a:miter lim="800000"/>
                                            <a:headEnd/>
                                            <a:tailEnd/>
                                          </a:ln>
                                        </pic:spPr>
                                      </pic:pic>
                                    </a:graphicData>
                                  </a:graphic>
                                </wp:inline>
                              </w:drawing>
                            </w:r>
                          </w:p>
                          <w:p w14:paraId="5D2F77D4" w14:textId="77777777" w:rsidR="00476B81" w:rsidRDefault="00476B81">
                            <w:pPr>
                              <w:pStyle w:val="Caption"/>
                            </w:pPr>
                            <w:bookmarkStart w:id="407" w:name="_Ref495051281"/>
                            <w:r>
                              <w:t xml:space="preserve">Figure </w:t>
                            </w:r>
                            <w:r>
                              <w:fldChar w:fldCharType="begin"/>
                            </w:r>
                            <w:r>
                              <w:instrText xml:space="preserve"> SEQ Figure \* ARABIC </w:instrText>
                            </w:r>
                            <w:r>
                              <w:fldChar w:fldCharType="separate"/>
                            </w:r>
                            <w:r>
                              <w:rPr>
                                <w:noProof/>
                              </w:rPr>
                              <w:t>33</w:t>
                            </w:r>
                            <w:r>
                              <w:rPr>
                                <w:noProof/>
                              </w:rPr>
                              <w:fldChar w:fldCharType="end"/>
                            </w:r>
                            <w:bookmarkEnd w:id="407"/>
                          </w:p>
                          <w:p w14:paraId="0114FAC1"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A321B7" id="Text Box 93" o:spid="_x0000_s1059" type="#_x0000_t202" style="position:absolute;margin-left:297.8pt;margin-top:21.55pt;width:181pt;height:246.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" strokecolor="black [3213]">
                <v:textbox>
                  <w:txbxContent>
                    <w:p w14:paraId="55A95BB1" w14:textId="77777777" w:rsidR="00476B81" w:rsidRDefault="00476B81" w:rsidP="006D40AD">
                      <w:pPr>
                        <w:keepNext/>
                      </w:pPr>
                      <w:r>
                        <w:rPr>
                          <w:noProof/>
                          <w:lang w:val="en-IE" w:eastAsia="en-IE"/>
                        </w:rPr>
                        <w:drawing>
                          <wp:inline distT="0" distB="0" distL="0" distR="0" wp14:anchorId="74B9FFEB" wp14:editId="7E05FD14">
                            <wp:extent cx="2021422" cy="2851150"/>
                            <wp:effectExtent l="0" t="0" r="0" b="6350"/>
                            <wp:docPr id="1175" name="Bild 6" descr="C:\Users\Peter\AppData\Local\Microsoft\Windows\INetCache\Content.Word\PLASTIC - MODULAR -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ter\AppData\Local\Microsoft\Windows\INetCache\Content.Word\PLASTIC - MODULAR - SMALL.JPG"/>
                                    <pic:cNvPicPr>
                                      <a:picLocks noChangeAspect="1" noChangeArrowheads="1"/>
                                    </pic:cNvPicPr>
                                  </pic:nvPicPr>
                                  <pic:blipFill>
                                    <a:blip r:embed="rId57"/>
                                    <a:stretch>
                                      <a:fillRect/>
                                    </a:stretch>
                                  </pic:blipFill>
                                  <pic:spPr bwMode="auto">
                                    <a:xfrm>
                                      <a:off x="0" y="0"/>
                                      <a:ext cx="2038484" cy="2875215"/>
                                    </a:xfrm>
                                    <a:prstGeom prst="rect">
                                      <a:avLst/>
                                    </a:prstGeom>
                                    <a:noFill/>
                                    <a:ln w="9525">
                                      <a:noFill/>
                                      <a:miter lim="800000"/>
                                      <a:headEnd/>
                                      <a:tailEnd/>
                                    </a:ln>
                                  </pic:spPr>
                                </pic:pic>
                              </a:graphicData>
                            </a:graphic>
                          </wp:inline>
                        </w:drawing>
                      </w:r>
                    </w:p>
                    <w:p w14:paraId="5D2F77D4" w14:textId="77777777" w:rsidR="00476B81" w:rsidRDefault="00476B81">
                      <w:pPr>
                        <w:pStyle w:val="Caption"/>
                      </w:pPr>
                      <w:bookmarkStart w:id="408" w:name="_Ref495051281"/>
                      <w:r>
                        <w:t xml:space="preserve">Figure </w:t>
                      </w:r>
                      <w:r>
                        <w:fldChar w:fldCharType="begin"/>
                      </w:r>
                      <w:r>
                        <w:instrText xml:space="preserve"> SEQ Figure \* ARABIC </w:instrText>
                      </w:r>
                      <w:r>
                        <w:fldChar w:fldCharType="separate"/>
                      </w:r>
                      <w:r>
                        <w:rPr>
                          <w:noProof/>
                        </w:rPr>
                        <w:t>33</w:t>
                      </w:r>
                      <w:r>
                        <w:rPr>
                          <w:noProof/>
                        </w:rPr>
                        <w:fldChar w:fldCharType="end"/>
                      </w:r>
                      <w:bookmarkEnd w:id="408"/>
                    </w:p>
                    <w:p w14:paraId="0114FAC1" w14:textId="77777777" w:rsidR="00476B81" w:rsidRDefault="00476B81">
                      <w:pPr>
                        <w:rPr>
                          <w:lang w:val="de-DE"/>
                        </w:rPr>
                      </w:pPr>
                    </w:p>
                  </w:txbxContent>
                </v:textbox>
                <w10:wrap type="tight"/>
              </v:shape>
            </w:pict>
          </mc:Fallback>
        </mc:AlternateContent>
      </w:r>
      <w:r w:rsidR="00C43593">
        <w:fldChar w:fldCharType="begin"/>
      </w:r>
      <w:r w:rsidR="00C43593">
        <w:instrText xml:space="preserve"> REF _Ref502843869 \h  \* MERGEFORMAT </w:instrText>
      </w:r>
      <w:r w:rsidR="00C43593">
        <w:fldChar w:fldCharType="separate"/>
      </w:r>
      <w:r w:rsidR="00DC15D4">
        <w:t xml:space="preserve">Figure </w:t>
      </w:r>
      <w:r w:rsidR="00DC15D4">
        <w:rPr>
          <w:noProof/>
        </w:rPr>
        <w:t>32</w:t>
      </w:r>
      <w:r w:rsidR="00C43593">
        <w:fldChar w:fldCharType="end"/>
      </w:r>
      <w:r w:rsidR="00C43593">
        <w:t xml:space="preserve"> and </w:t>
      </w:r>
      <w:r w:rsidR="00C43593">
        <w:fldChar w:fldCharType="begin"/>
      </w:r>
      <w:r w:rsidR="00C43593">
        <w:instrText xml:space="preserve"> REF _Ref495051281 \h  \* MERGEFORMAT </w:instrText>
      </w:r>
      <w:r w:rsidR="00C43593">
        <w:fldChar w:fldCharType="separate"/>
      </w:r>
      <w:r w:rsidR="00DC15D4">
        <w:t xml:space="preserve">Figure </w:t>
      </w:r>
      <w:r w:rsidR="00DC15D4">
        <w:rPr>
          <w:noProof/>
        </w:rPr>
        <w:t>33</w:t>
      </w:r>
      <w:r w:rsidR="00C43593">
        <w:fldChar w:fldCharType="end"/>
      </w:r>
      <w:r w:rsidR="00C43593">
        <w:t xml:space="preserve"> are showing plastic buoys in complete plastic design.</w:t>
      </w:r>
    </w:p>
    <w:p w14:paraId="15FCCDF6" w14:textId="77777777" w:rsidR="00E85F20" w:rsidRDefault="00E76BE7" w:rsidP="006D40AD">
      <w:pPr>
        <w:pStyle w:val="BodyText"/>
      </w:pPr>
      <w:r>
        <w:rPr>
          <w:noProof/>
          <w:lang w:val="en-IE" w:eastAsia="en-IE"/>
        </w:rPr>
        <mc:AlternateContent>
          <mc:Choice Requires="wps">
            <w:drawing>
              <wp:anchor distT="0" distB="0" distL="114300" distR="114300" simplePos="0" relativeHeight="251593728" behindDoc="1" locked="0" layoutInCell="1" allowOverlap="1" wp14:anchorId="03C0F07B" wp14:editId="71E3B1FD">
                <wp:simplePos x="0" y="0"/>
                <wp:positionH relativeFrom="column">
                  <wp:posOffset>1991360</wp:posOffset>
                </wp:positionH>
                <wp:positionV relativeFrom="paragraph">
                  <wp:posOffset>6350</wp:posOffset>
                </wp:positionV>
                <wp:extent cx="4083050" cy="2330450"/>
                <wp:effectExtent l="0" t="0" r="12700" b="12700"/>
                <wp:wrapTight wrapText="bothSides">
                  <wp:wrapPolygon edited="0">
                    <wp:start x="0" y="0"/>
                    <wp:lineTo x="0" y="21541"/>
                    <wp:lineTo x="21566" y="21541"/>
                    <wp:lineTo x="21566" y="0"/>
                    <wp:lineTo x="0" y="0"/>
                  </wp:wrapPolygon>
                </wp:wrapTight>
                <wp:docPr id="50"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050" cy="2330450"/>
                        </a:xfrm>
                        <a:prstGeom prst="rect">
                          <a:avLst/>
                        </a:prstGeom>
                        <a:solidFill>
                          <a:srgbClr val="FFFFFF"/>
                        </a:solidFill>
                        <a:ln w="9525">
                          <a:solidFill>
                            <a:schemeClr val="tx1">
                              <a:lumMod val="100000"/>
                              <a:lumOff val="0"/>
                            </a:schemeClr>
                          </a:solidFill>
                          <a:miter lim="800000"/>
                          <a:headEnd/>
                          <a:tailEnd/>
                        </a:ln>
                      </wps:spPr>
                      <wps:txbx>
                        <w:txbxContent>
                          <w:p w14:paraId="1480B5B0" w14:textId="77777777" w:rsidR="00476B81" w:rsidRDefault="00476B81" w:rsidP="006D40AD">
                            <w:pPr>
                              <w:keepNext/>
                            </w:pPr>
                            <w:r>
                              <w:rPr>
                                <w:noProof/>
                                <w:lang w:val="en-IE" w:eastAsia="en-IE"/>
                              </w:rPr>
                              <w:drawing>
                                <wp:inline distT="0" distB="0" distL="0" distR="0" wp14:anchorId="263DCA70" wp14:editId="362B8631">
                                  <wp:extent cx="3883397" cy="1993900"/>
                                  <wp:effectExtent l="0" t="0" r="3175" b="6350"/>
                                  <wp:docPr id="1176" name="Grafik 8" descr="BNG1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G1_komp.JPG"/>
                                          <pic:cNvPicPr/>
                                        </pic:nvPicPr>
                                        <pic:blipFill>
                                          <a:blip r:embed="rId58"/>
                                          <a:stretch>
                                            <a:fillRect/>
                                          </a:stretch>
                                        </pic:blipFill>
                                        <pic:spPr>
                                          <a:xfrm>
                                            <a:off x="0" y="0"/>
                                            <a:ext cx="3908407" cy="2006741"/>
                                          </a:xfrm>
                                          <a:prstGeom prst="rect">
                                            <a:avLst/>
                                          </a:prstGeom>
                                        </pic:spPr>
                                      </pic:pic>
                                    </a:graphicData>
                                  </a:graphic>
                                </wp:inline>
                              </w:drawing>
                            </w:r>
                          </w:p>
                          <w:p w14:paraId="28C6E63F" w14:textId="77777777" w:rsidR="00476B81" w:rsidRDefault="00476B81">
                            <w:pPr>
                              <w:pStyle w:val="Caption"/>
                            </w:pPr>
                            <w:bookmarkStart w:id="409" w:name="_Ref495051320"/>
                            <w:r>
                              <w:t xml:space="preserve">Figure </w:t>
                            </w:r>
                            <w:r>
                              <w:fldChar w:fldCharType="begin"/>
                            </w:r>
                            <w:r>
                              <w:instrText xml:space="preserve"> SEQ Figure \* ARABIC </w:instrText>
                            </w:r>
                            <w:r>
                              <w:fldChar w:fldCharType="separate"/>
                            </w:r>
                            <w:r>
                              <w:rPr>
                                <w:noProof/>
                              </w:rPr>
                              <w:t>34</w:t>
                            </w:r>
                            <w:r>
                              <w:rPr>
                                <w:noProof/>
                              </w:rPr>
                              <w:fldChar w:fldCharType="end"/>
                            </w:r>
                            <w:bookmarkEnd w:id="409"/>
                          </w:p>
                          <w:p w14:paraId="717BD966"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C0F07B" id="Text Box 94" o:spid="_x0000_s1060" type="#_x0000_t202" style="position:absolute;margin-left:156.8pt;margin-top:.5pt;width:321.5pt;height:183.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" strokecolor="black [3213]">
                <v:textbox>
                  <w:txbxContent>
                    <w:p w14:paraId="1480B5B0" w14:textId="77777777" w:rsidR="00476B81" w:rsidRDefault="00476B81" w:rsidP="006D40AD">
                      <w:pPr>
                        <w:keepNext/>
                      </w:pPr>
                      <w:r>
                        <w:rPr>
                          <w:noProof/>
                          <w:lang w:val="en-IE" w:eastAsia="en-IE"/>
                        </w:rPr>
                        <w:drawing>
                          <wp:inline distT="0" distB="0" distL="0" distR="0" wp14:anchorId="263DCA70" wp14:editId="362B8631">
                            <wp:extent cx="3883397" cy="1993900"/>
                            <wp:effectExtent l="0" t="0" r="3175" b="6350"/>
                            <wp:docPr id="1176" name="Grafik 8" descr="BNG1_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NG1_komp.JPG"/>
                                    <pic:cNvPicPr/>
                                  </pic:nvPicPr>
                                  <pic:blipFill>
                                    <a:blip r:embed="rId58"/>
                                    <a:stretch>
                                      <a:fillRect/>
                                    </a:stretch>
                                  </pic:blipFill>
                                  <pic:spPr>
                                    <a:xfrm>
                                      <a:off x="0" y="0"/>
                                      <a:ext cx="3908407" cy="2006741"/>
                                    </a:xfrm>
                                    <a:prstGeom prst="rect">
                                      <a:avLst/>
                                    </a:prstGeom>
                                  </pic:spPr>
                                </pic:pic>
                              </a:graphicData>
                            </a:graphic>
                          </wp:inline>
                        </w:drawing>
                      </w:r>
                    </w:p>
                    <w:p w14:paraId="28C6E63F" w14:textId="77777777" w:rsidR="00476B81" w:rsidRDefault="00476B81">
                      <w:pPr>
                        <w:pStyle w:val="Caption"/>
                      </w:pPr>
                      <w:bookmarkStart w:id="410" w:name="_Ref495051320"/>
                      <w:r>
                        <w:t xml:space="preserve">Figure </w:t>
                      </w:r>
                      <w:r>
                        <w:fldChar w:fldCharType="begin"/>
                      </w:r>
                      <w:r>
                        <w:instrText xml:space="preserve"> SEQ Figure \* ARABIC </w:instrText>
                      </w:r>
                      <w:r>
                        <w:fldChar w:fldCharType="separate"/>
                      </w:r>
                      <w:r>
                        <w:rPr>
                          <w:noProof/>
                        </w:rPr>
                        <w:t>34</w:t>
                      </w:r>
                      <w:r>
                        <w:rPr>
                          <w:noProof/>
                        </w:rPr>
                        <w:fldChar w:fldCharType="end"/>
                      </w:r>
                      <w:bookmarkEnd w:id="410"/>
                    </w:p>
                    <w:p w14:paraId="717BD966" w14:textId="77777777" w:rsidR="00476B81" w:rsidRDefault="00476B81">
                      <w:pPr>
                        <w:rPr>
                          <w:lang w:val="de-DE"/>
                        </w:rPr>
                      </w:pPr>
                    </w:p>
                  </w:txbxContent>
                </v:textbox>
                <w10:wrap type="tight"/>
              </v:shape>
            </w:pict>
          </mc:Fallback>
        </mc:AlternateContent>
      </w:r>
      <w:r w:rsidR="00D83C1E">
        <w:t>T</w:t>
      </w:r>
      <w:r w:rsidR="00BD0A17">
        <w:t xml:space="preserve">he buoy shown in </w:t>
      </w:r>
      <w:r w:rsidR="00C82AB4">
        <w:fldChar w:fldCharType="begin"/>
      </w:r>
      <w:r w:rsidR="00C82AB4">
        <w:instrText xml:space="preserve"> REF _Ref495051320 \h  \* MERGEFORMAT </w:instrText>
      </w:r>
      <w:r w:rsidR="00C82AB4">
        <w:fldChar w:fldCharType="separate"/>
      </w:r>
      <w:r w:rsidR="00DC15D4">
        <w:t xml:space="preserve">Figure </w:t>
      </w:r>
      <w:r w:rsidR="00DC15D4">
        <w:rPr>
          <w:noProof/>
        </w:rPr>
        <w:t>34</w:t>
      </w:r>
      <w:r w:rsidR="00C82AB4">
        <w:fldChar w:fldCharType="end"/>
      </w:r>
      <w:r w:rsidR="00BD0A17">
        <w:t xml:space="preserve"> is an example for a hybrid metal/plastic design.</w:t>
      </w:r>
      <w:r w:rsidR="00854147">
        <w:t xml:space="preserve"> </w:t>
      </w:r>
    </w:p>
    <w:p w14:paraId="3094899E" w14:textId="1E760A25" w:rsidR="006D40AD" w:rsidRPr="00854147" w:rsidRDefault="00396AF2" w:rsidP="006D40AD">
      <w:pPr>
        <w:pStyle w:val="BodyText"/>
        <w:rPr>
          <w:color w:val="FF0000"/>
        </w:rPr>
      </w:pPr>
      <w:r>
        <w:t xml:space="preserve">It is </w:t>
      </w:r>
      <w:r w:rsidR="00357219">
        <w:t>equipped with grey polyethylene float</w:t>
      </w:r>
      <w:r>
        <w:t>s</w:t>
      </w:r>
      <w:r w:rsidR="00357219">
        <w:t xml:space="preserve"> and a high visibility metallic spar, offering the day mark of the buoy. See IALA 1094 Guideline for additional information</w:t>
      </w:r>
      <w:r w:rsidR="00D57F01">
        <w:t xml:space="preserve"> regarding day marks</w:t>
      </w:r>
      <w:r w:rsidR="00357219">
        <w:t>.</w:t>
      </w:r>
    </w:p>
    <w:p w14:paraId="003BABA1" w14:textId="77777777" w:rsidR="00232F0E" w:rsidRDefault="00232F0E" w:rsidP="00232F0E">
      <w:pPr>
        <w:rPr>
          <w:szCs w:val="20"/>
          <w:lang w:eastAsia="de-DE"/>
        </w:rPr>
      </w:pPr>
      <w:bookmarkStart w:id="411" w:name="_Toc495418882"/>
      <w:bookmarkStart w:id="412" w:name="_Toc495419061"/>
      <w:bookmarkStart w:id="413" w:name="_Toc495419240"/>
      <w:bookmarkStart w:id="414" w:name="_Toc495419419"/>
      <w:bookmarkStart w:id="415" w:name="_Toc495419598"/>
      <w:bookmarkStart w:id="416" w:name="_Toc495419777"/>
      <w:bookmarkStart w:id="417" w:name="_Toc495489964"/>
      <w:bookmarkStart w:id="418" w:name="_Toc495490159"/>
      <w:bookmarkStart w:id="419" w:name="_Toc495494363"/>
      <w:bookmarkStart w:id="420" w:name="_Toc495504246"/>
      <w:bookmarkStart w:id="421" w:name="_Toc502668272"/>
      <w:bookmarkStart w:id="422" w:name="_Toc502727954"/>
      <w:bookmarkStart w:id="423" w:name="_Toc502731233"/>
      <w:bookmarkStart w:id="424" w:name="_Toc502750124"/>
      <w:bookmarkStart w:id="425" w:name="_Toc502750248"/>
      <w:bookmarkStart w:id="426" w:name="_Toc495575288"/>
      <w:bookmarkStart w:id="427" w:name="_Toc495418883"/>
      <w:bookmarkStart w:id="428" w:name="_Toc495419062"/>
      <w:bookmarkStart w:id="429" w:name="_Toc495419241"/>
      <w:bookmarkStart w:id="430" w:name="_Toc495419420"/>
      <w:bookmarkStart w:id="431" w:name="_Toc495419599"/>
      <w:bookmarkStart w:id="432" w:name="_Toc495419778"/>
      <w:bookmarkStart w:id="433" w:name="_Toc495489965"/>
      <w:bookmarkStart w:id="434" w:name="_Toc495490160"/>
      <w:bookmarkStart w:id="435" w:name="_Toc495494364"/>
      <w:bookmarkStart w:id="436" w:name="_Toc495504247"/>
      <w:bookmarkStart w:id="437" w:name="_Toc495575289"/>
      <w:bookmarkStart w:id="438" w:name="_Ref463515908"/>
      <w:bookmarkEnd w:id="185"/>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5B11E118" w14:textId="339FA1E6" w:rsidR="002F509A" w:rsidRDefault="002F509A" w:rsidP="005113DE">
      <w:pPr>
        <w:pStyle w:val="BodyText"/>
        <w:rPr>
          <w:lang w:val="en"/>
        </w:rPr>
      </w:pPr>
      <w:bookmarkStart w:id="439" w:name="_Toc463530793"/>
      <w:bookmarkEnd w:id="438"/>
    </w:p>
    <w:p w14:paraId="27BD5E62" w14:textId="2C8B8EE7" w:rsidR="00571CD0" w:rsidRDefault="00266F00" w:rsidP="006D4D63">
      <w:pPr>
        <w:pStyle w:val="Heading2"/>
      </w:pPr>
      <w:bookmarkStart w:id="440" w:name="_Toc495575293"/>
      <w:bookmarkStart w:id="441" w:name="_Toc495575294"/>
      <w:bookmarkStart w:id="442" w:name="_Toc495575295"/>
      <w:bookmarkStart w:id="443" w:name="_Toc495575298"/>
      <w:bookmarkStart w:id="444" w:name="_Ref495582070"/>
      <w:bookmarkStart w:id="445" w:name="_Toc504119602"/>
      <w:bookmarkStart w:id="446" w:name="_Toc463530800"/>
      <w:bookmarkStart w:id="447" w:name="_Ref465080548"/>
      <w:bookmarkEnd w:id="439"/>
      <w:bookmarkEnd w:id="440"/>
      <w:bookmarkEnd w:id="441"/>
      <w:bookmarkEnd w:id="442"/>
      <w:bookmarkEnd w:id="443"/>
      <w:r>
        <w:lastRenderedPageBreak/>
        <w:t>high density polyethylene plastic buoys</w:t>
      </w:r>
      <w:bookmarkStart w:id="448" w:name="_Toc495419842"/>
      <w:bookmarkEnd w:id="444"/>
      <w:bookmarkEnd w:id="445"/>
      <w:r w:rsidR="00571CD0">
        <w:t xml:space="preserve"> </w:t>
      </w:r>
    </w:p>
    <w:p w14:paraId="26DAAFF8" w14:textId="6E1B7757" w:rsidR="00571CD0" w:rsidRPr="00A82F86" w:rsidRDefault="00266F00">
      <w:pPr>
        <w:pStyle w:val="Heading3"/>
      </w:pPr>
      <w:bookmarkStart w:id="449" w:name="_Toc502750127"/>
      <w:bookmarkStart w:id="450" w:name="_Toc502750251"/>
      <w:bookmarkStart w:id="451" w:name="_Toc502750128"/>
      <w:bookmarkStart w:id="452" w:name="_Toc502750252"/>
      <w:bookmarkStart w:id="453" w:name="_Toc502750129"/>
      <w:bookmarkStart w:id="454" w:name="_Toc502750253"/>
      <w:bookmarkStart w:id="455" w:name="_Toc502750130"/>
      <w:bookmarkStart w:id="456" w:name="_Toc502750254"/>
      <w:bookmarkStart w:id="457" w:name="_Toc502750131"/>
      <w:bookmarkStart w:id="458" w:name="_Toc502750255"/>
      <w:bookmarkStart w:id="459" w:name="_Toc502750132"/>
      <w:bookmarkStart w:id="460" w:name="_Toc502750256"/>
      <w:bookmarkStart w:id="461" w:name="_Toc502750133"/>
      <w:bookmarkStart w:id="462" w:name="_Toc502750257"/>
      <w:bookmarkStart w:id="463" w:name="_Toc502750134"/>
      <w:bookmarkStart w:id="464" w:name="_Toc502750258"/>
      <w:bookmarkStart w:id="465" w:name="_Toc502750135"/>
      <w:bookmarkStart w:id="466" w:name="_Toc502750259"/>
      <w:bookmarkStart w:id="467" w:name="_Toc502750136"/>
      <w:bookmarkStart w:id="468" w:name="_Toc502750260"/>
      <w:bookmarkStart w:id="469" w:name="_Toc502750137"/>
      <w:bookmarkStart w:id="470" w:name="_Toc502750261"/>
      <w:bookmarkStart w:id="471" w:name="_Toc502750150"/>
      <w:bookmarkStart w:id="472" w:name="_Toc502750274"/>
      <w:bookmarkStart w:id="473" w:name="_Toc502750151"/>
      <w:bookmarkStart w:id="474" w:name="_Toc502750275"/>
      <w:bookmarkStart w:id="475" w:name="_Toc502750152"/>
      <w:bookmarkStart w:id="476" w:name="_Toc502750276"/>
      <w:bookmarkStart w:id="477" w:name="_Toc502750153"/>
      <w:bookmarkStart w:id="478" w:name="_Toc502750277"/>
      <w:bookmarkStart w:id="479" w:name="_Toc502750154"/>
      <w:bookmarkStart w:id="480" w:name="_Toc502750278"/>
      <w:bookmarkStart w:id="481" w:name="_Toc502750155"/>
      <w:bookmarkStart w:id="482" w:name="_Toc502750279"/>
      <w:bookmarkStart w:id="483" w:name="_Toc502750156"/>
      <w:bookmarkStart w:id="484" w:name="_Toc502750280"/>
      <w:bookmarkStart w:id="485" w:name="_Toc502750157"/>
      <w:bookmarkStart w:id="486" w:name="_Toc502750281"/>
      <w:bookmarkStart w:id="487" w:name="_Toc502750158"/>
      <w:bookmarkStart w:id="488" w:name="_Toc502750282"/>
      <w:bookmarkStart w:id="489" w:name="_Toc502750159"/>
      <w:bookmarkStart w:id="490" w:name="_Toc502750283"/>
      <w:bookmarkStart w:id="491" w:name="_Toc502750160"/>
      <w:bookmarkStart w:id="492" w:name="_Toc502750284"/>
      <w:bookmarkStart w:id="493" w:name="_Toc502750161"/>
      <w:bookmarkStart w:id="494" w:name="_Toc502750285"/>
      <w:bookmarkStart w:id="495" w:name="_Toc502750162"/>
      <w:bookmarkStart w:id="496" w:name="_Toc502750286"/>
      <w:bookmarkStart w:id="497" w:name="_Toc502750163"/>
      <w:bookmarkStart w:id="498" w:name="_Toc502750287"/>
      <w:bookmarkStart w:id="499" w:name="_Toc502750164"/>
      <w:bookmarkStart w:id="500" w:name="_Toc502750288"/>
      <w:bookmarkStart w:id="501" w:name="_Toc502750165"/>
      <w:bookmarkStart w:id="502" w:name="_Toc502750289"/>
      <w:bookmarkStart w:id="503" w:name="_Toc502750166"/>
      <w:bookmarkStart w:id="504" w:name="_Toc502750290"/>
      <w:bookmarkStart w:id="505" w:name="_Toc502750167"/>
      <w:bookmarkStart w:id="506" w:name="_Toc502750291"/>
      <w:bookmarkStart w:id="507" w:name="_Toc502750168"/>
      <w:bookmarkStart w:id="508" w:name="_Toc502750292"/>
      <w:bookmarkStart w:id="509" w:name="_Toc502750169"/>
      <w:bookmarkStart w:id="510" w:name="_Toc502750293"/>
      <w:bookmarkStart w:id="511" w:name="_Toc502727957"/>
      <w:bookmarkStart w:id="512" w:name="_Toc502731236"/>
      <w:bookmarkStart w:id="513" w:name="_Toc502750170"/>
      <w:bookmarkStart w:id="514" w:name="_Toc502750294"/>
      <w:bookmarkStart w:id="515" w:name="_Toc504119603"/>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r>
        <w:t>manufacturing of high density polyethylene plastic parts</w:t>
      </w:r>
      <w:bookmarkEnd w:id="515"/>
    </w:p>
    <w:p w14:paraId="2E9D72D2" w14:textId="3C191EFB" w:rsidR="00571CD0" w:rsidRPr="006D4D63" w:rsidRDefault="00266F00" w:rsidP="00457CE5">
      <w:pPr>
        <w:pStyle w:val="Heading4"/>
      </w:pPr>
      <w:bookmarkStart w:id="516" w:name="_Toc504119604"/>
      <w:r>
        <w:t>pipes manufactured by extrusion-process</w:t>
      </w:r>
      <w:bookmarkEnd w:id="516"/>
    </w:p>
    <w:p w14:paraId="694A9ED4" w14:textId="3750BBAC" w:rsidR="002858EB" w:rsidRDefault="003904AD" w:rsidP="00571CD0">
      <w:pPr>
        <w:pStyle w:val="BodyText"/>
      </w:pPr>
      <w:r>
        <w:rPr>
          <w:noProof/>
          <w:lang w:val="en-IE" w:eastAsia="en-IE"/>
        </w:rPr>
        <mc:AlternateContent>
          <mc:Choice Requires="wps">
            <w:drawing>
              <wp:anchor distT="0" distB="0" distL="114300" distR="114300" simplePos="0" relativeHeight="251616256" behindDoc="1" locked="0" layoutInCell="1" allowOverlap="1" wp14:anchorId="3AC67196" wp14:editId="4730326D">
                <wp:simplePos x="0" y="0"/>
                <wp:positionH relativeFrom="column">
                  <wp:posOffset>4099560</wp:posOffset>
                </wp:positionH>
                <wp:positionV relativeFrom="paragraph">
                  <wp:posOffset>46355</wp:posOffset>
                </wp:positionV>
                <wp:extent cx="2007870" cy="1866900"/>
                <wp:effectExtent l="0" t="0" r="11430" b="19050"/>
                <wp:wrapTight wrapText="bothSides">
                  <wp:wrapPolygon edited="0">
                    <wp:start x="0" y="0"/>
                    <wp:lineTo x="0" y="21600"/>
                    <wp:lineTo x="21518" y="21600"/>
                    <wp:lineTo x="21518" y="0"/>
                    <wp:lineTo x="0" y="0"/>
                  </wp:wrapPolygon>
                </wp:wrapTight>
                <wp:docPr id="108"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7870" cy="1866900"/>
                        </a:xfrm>
                        <a:prstGeom prst="rect">
                          <a:avLst/>
                        </a:prstGeom>
                        <a:solidFill>
                          <a:srgbClr val="FFFFFF"/>
                        </a:solidFill>
                        <a:ln w="9525">
                          <a:solidFill>
                            <a:schemeClr val="tx1">
                              <a:lumMod val="100000"/>
                              <a:lumOff val="0"/>
                            </a:schemeClr>
                          </a:solidFill>
                          <a:miter lim="800000"/>
                          <a:headEnd/>
                          <a:tailEnd/>
                        </a:ln>
                      </wps:spPr>
                      <wps:txbx>
                        <w:txbxContent>
                          <w:p w14:paraId="0EFCE51D" w14:textId="77777777" w:rsidR="00476B81" w:rsidRDefault="00476B81" w:rsidP="00571CD0">
                            <w:pPr>
                              <w:keepNext/>
                            </w:pPr>
                            <w:r>
                              <w:rPr>
                                <w:noProof/>
                                <w:lang w:val="en-IE" w:eastAsia="en-IE"/>
                              </w:rPr>
                              <w:drawing>
                                <wp:inline distT="0" distB="0" distL="0" distR="0" wp14:anchorId="3D354ACC" wp14:editId="2158FDBE">
                                  <wp:extent cx="1800225" cy="1581399"/>
                                  <wp:effectExtent l="0" t="0" r="0" b="0"/>
                                  <wp:docPr id="1177" name="Grafik 86" descr="Figure A. Pipe manufacturing by extrusion pro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A. Pipe manufacturing by extrusion process.jpg"/>
                                          <pic:cNvPicPr/>
                                        </pic:nvPicPr>
                                        <pic:blipFill>
                                          <a:blip r:embed="rId59"/>
                                          <a:srcRect r="22146"/>
                                          <a:stretch>
                                            <a:fillRect/>
                                          </a:stretch>
                                        </pic:blipFill>
                                        <pic:spPr>
                                          <a:xfrm>
                                            <a:off x="0" y="0"/>
                                            <a:ext cx="1805446" cy="1585986"/>
                                          </a:xfrm>
                                          <a:prstGeom prst="rect">
                                            <a:avLst/>
                                          </a:prstGeom>
                                        </pic:spPr>
                                      </pic:pic>
                                    </a:graphicData>
                                  </a:graphic>
                                </wp:inline>
                              </w:drawing>
                            </w:r>
                          </w:p>
                          <w:p w14:paraId="16EE4541" w14:textId="77777777" w:rsidR="00476B81" w:rsidRDefault="00476B81" w:rsidP="00571CD0">
                            <w:pPr>
                              <w:pStyle w:val="Caption"/>
                            </w:pPr>
                            <w:bookmarkStart w:id="517" w:name="_Ref495573216"/>
                            <w:r>
                              <w:t xml:space="preserve">Figure </w:t>
                            </w:r>
                            <w:r>
                              <w:fldChar w:fldCharType="begin"/>
                            </w:r>
                            <w:r>
                              <w:instrText xml:space="preserve"> SEQ Figure \* ARABIC </w:instrText>
                            </w:r>
                            <w:r>
                              <w:fldChar w:fldCharType="separate"/>
                            </w:r>
                            <w:r>
                              <w:rPr>
                                <w:noProof/>
                              </w:rPr>
                              <w:t>35</w:t>
                            </w:r>
                            <w:r>
                              <w:rPr>
                                <w:noProof/>
                              </w:rPr>
                              <w:fldChar w:fldCharType="end"/>
                            </w:r>
                            <w:bookmarkEnd w:id="517"/>
                          </w:p>
                          <w:p w14:paraId="4DE39F89"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C67196" id="Text Box 54" o:spid="_x0000_s1061" type="#_x0000_t202" style="position:absolute;margin-left:322.8pt;margin-top:3.65pt;width:158.1pt;height:14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" strokecolor="black [3213]">
                <v:textbox>
                  <w:txbxContent>
                    <w:p w14:paraId="0EFCE51D" w14:textId="77777777" w:rsidR="00476B81" w:rsidRDefault="00476B81" w:rsidP="00571CD0">
                      <w:pPr>
                        <w:keepNext/>
                      </w:pPr>
                      <w:r>
                        <w:rPr>
                          <w:noProof/>
                          <w:lang w:val="en-IE" w:eastAsia="en-IE"/>
                        </w:rPr>
                        <w:drawing>
                          <wp:inline distT="0" distB="0" distL="0" distR="0" wp14:anchorId="3D354ACC" wp14:editId="2158FDBE">
                            <wp:extent cx="1800225" cy="1581399"/>
                            <wp:effectExtent l="0" t="0" r="0" b="0"/>
                            <wp:docPr id="1177" name="Grafik 86" descr="Figure A. Pipe manufacturing by extrusion pro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A. Pipe manufacturing by extrusion process.jpg"/>
                                    <pic:cNvPicPr/>
                                  </pic:nvPicPr>
                                  <pic:blipFill>
                                    <a:blip r:embed="rId59"/>
                                    <a:srcRect r="22146"/>
                                    <a:stretch>
                                      <a:fillRect/>
                                    </a:stretch>
                                  </pic:blipFill>
                                  <pic:spPr>
                                    <a:xfrm>
                                      <a:off x="0" y="0"/>
                                      <a:ext cx="1805446" cy="1585986"/>
                                    </a:xfrm>
                                    <a:prstGeom prst="rect">
                                      <a:avLst/>
                                    </a:prstGeom>
                                  </pic:spPr>
                                </pic:pic>
                              </a:graphicData>
                            </a:graphic>
                          </wp:inline>
                        </w:drawing>
                      </w:r>
                    </w:p>
                    <w:p w14:paraId="16EE4541" w14:textId="77777777" w:rsidR="00476B81" w:rsidRDefault="00476B81" w:rsidP="00571CD0">
                      <w:pPr>
                        <w:pStyle w:val="Caption"/>
                      </w:pPr>
                      <w:bookmarkStart w:id="518" w:name="_Ref495573216"/>
                      <w:r>
                        <w:t xml:space="preserve">Figure </w:t>
                      </w:r>
                      <w:r>
                        <w:fldChar w:fldCharType="begin"/>
                      </w:r>
                      <w:r>
                        <w:instrText xml:space="preserve"> SEQ Figure \* ARABIC </w:instrText>
                      </w:r>
                      <w:r>
                        <w:fldChar w:fldCharType="separate"/>
                      </w:r>
                      <w:r>
                        <w:rPr>
                          <w:noProof/>
                        </w:rPr>
                        <w:t>35</w:t>
                      </w:r>
                      <w:r>
                        <w:rPr>
                          <w:noProof/>
                        </w:rPr>
                        <w:fldChar w:fldCharType="end"/>
                      </w:r>
                      <w:bookmarkEnd w:id="518"/>
                    </w:p>
                    <w:p w14:paraId="4DE39F89" w14:textId="77777777" w:rsidR="00476B81" w:rsidRDefault="00476B81" w:rsidP="00571CD0">
                      <w:pPr>
                        <w:rPr>
                          <w:lang w:val="de-DE"/>
                        </w:rPr>
                      </w:pPr>
                    </w:p>
                  </w:txbxContent>
                </v:textbox>
                <w10:wrap type="tight"/>
              </v:shape>
            </w:pict>
          </mc:Fallback>
        </mc:AlternateContent>
      </w:r>
      <w:r w:rsidR="00571CD0" w:rsidRPr="0033117F">
        <w:t>Plastic extrusion is a hi</w:t>
      </w:r>
      <w:r w:rsidR="00571CD0">
        <w:t>gh-volume manufacturing process</w:t>
      </w:r>
      <w:r w:rsidR="00571CD0" w:rsidRPr="0033117F">
        <w:t xml:space="preserve"> in which plastic is melted and formed into a continuous profile. </w:t>
      </w:r>
      <w:r w:rsidR="00571CD0">
        <w:t>T</w:t>
      </w:r>
      <w:r w:rsidR="00571CD0" w:rsidRPr="00076490">
        <w:t>he base resin is transformed with heat under significant pressure</w:t>
      </w:r>
      <w:r w:rsidR="00571CD0">
        <w:t>. This process is used to produce t</w:t>
      </w:r>
      <w:r w:rsidR="00571CD0" w:rsidRPr="0033117F">
        <w:t xml:space="preserve">ubes/pipes, </w:t>
      </w:r>
      <w:r w:rsidR="00571CD0">
        <w:t>plates</w:t>
      </w:r>
      <w:r w:rsidR="00571CD0" w:rsidRPr="0033117F">
        <w:t xml:space="preserve"> etc. </w:t>
      </w:r>
    </w:p>
    <w:p w14:paraId="6EBC2239" w14:textId="510B3DDA" w:rsidR="00571CD0" w:rsidRPr="0033117F" w:rsidRDefault="00571CD0" w:rsidP="00571CD0">
      <w:pPr>
        <w:pStyle w:val="BodyText"/>
      </w:pPr>
      <w:r w:rsidRPr="00451BBC">
        <w:t xml:space="preserve">The significantly higher molecular weight of </w:t>
      </w:r>
      <w:r>
        <w:t xml:space="preserve">the </w:t>
      </w:r>
      <w:r w:rsidRPr="00451BBC">
        <w:t>high density resin and the extrusion process create a material with significantly greater strength, abrasion and impact resistance than the polyethylene formed in rotational mo</w:t>
      </w:r>
      <w:r>
        <w:t>u</w:t>
      </w:r>
      <w:r w:rsidRPr="00451BBC">
        <w:t>lding.</w:t>
      </w:r>
    </w:p>
    <w:p w14:paraId="4279E489" w14:textId="20CC31BC" w:rsidR="00571CD0" w:rsidRDefault="003904AD" w:rsidP="00571CD0">
      <w:pPr>
        <w:pStyle w:val="BodyText"/>
      </w:pPr>
      <w:r>
        <w:rPr>
          <w:noProof/>
          <w:lang w:val="en-IE" w:eastAsia="en-IE"/>
        </w:rPr>
        <mc:AlternateContent>
          <mc:Choice Requires="wps">
            <w:drawing>
              <wp:anchor distT="0" distB="0" distL="114300" distR="114300" simplePos="0" relativeHeight="251685888" behindDoc="1" locked="0" layoutInCell="1" allowOverlap="1" wp14:anchorId="29DC9FFC" wp14:editId="1F0B6654">
                <wp:simplePos x="0" y="0"/>
                <wp:positionH relativeFrom="column">
                  <wp:posOffset>4100830</wp:posOffset>
                </wp:positionH>
                <wp:positionV relativeFrom="paragraph">
                  <wp:posOffset>504190</wp:posOffset>
                </wp:positionV>
                <wp:extent cx="2005330" cy="1644650"/>
                <wp:effectExtent l="0" t="0" r="13970" b="12700"/>
                <wp:wrapTight wrapText="bothSides">
                  <wp:wrapPolygon edited="0">
                    <wp:start x="0" y="0"/>
                    <wp:lineTo x="0" y="21517"/>
                    <wp:lineTo x="21545" y="21517"/>
                    <wp:lineTo x="21545" y="0"/>
                    <wp:lineTo x="0" y="0"/>
                  </wp:wrapPolygon>
                </wp:wrapTight>
                <wp:docPr id="109"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5330" cy="1644650"/>
                        </a:xfrm>
                        <a:prstGeom prst="rect">
                          <a:avLst/>
                        </a:prstGeom>
                        <a:solidFill>
                          <a:srgbClr val="FFFFFF"/>
                        </a:solidFill>
                        <a:ln w="9525">
                          <a:solidFill>
                            <a:srgbClr val="000000"/>
                          </a:solidFill>
                          <a:miter lim="800000"/>
                          <a:headEnd/>
                          <a:tailEnd/>
                        </a:ln>
                      </wps:spPr>
                      <wps:txbx>
                        <w:txbxContent>
                          <w:p w14:paraId="40C23AF7" w14:textId="77777777" w:rsidR="00476B81" w:rsidRDefault="00476B81" w:rsidP="00571CD0">
                            <w:pPr>
                              <w:keepNext/>
                            </w:pPr>
                            <w:r w:rsidRPr="00677AA3">
                              <w:rPr>
                                <w:noProof/>
                                <w:lang w:val="en-IE" w:eastAsia="en-IE"/>
                              </w:rPr>
                              <w:drawing>
                                <wp:inline distT="0" distB="0" distL="0" distR="0" wp14:anchorId="068089E7" wp14:editId="06A9CD3D">
                                  <wp:extent cx="1819884" cy="1365250"/>
                                  <wp:effectExtent l="0" t="0" r="9525" b="6350"/>
                                  <wp:docPr id="1178" name="Picture 213" descr="C:\Users\cassidyd\AppData\Local\Microsoft\Windows\INetCache\Content.Word\00002IMG_00002_BURST20170125104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ssidyd\AppData\Local\Microsoft\Windows\INetCache\Content.Word\00002IMG_00002_BURST20170125104118.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28123" cy="1371431"/>
                                          </a:xfrm>
                                          <a:prstGeom prst="rect">
                                            <a:avLst/>
                                          </a:prstGeom>
                                          <a:noFill/>
                                          <a:ln>
                                            <a:noFill/>
                                          </a:ln>
                                        </pic:spPr>
                                      </pic:pic>
                                    </a:graphicData>
                                  </a:graphic>
                                </wp:inline>
                              </w:drawing>
                            </w:r>
                          </w:p>
                          <w:p w14:paraId="765CDDBC" w14:textId="77777777" w:rsidR="00476B81" w:rsidRDefault="00476B81" w:rsidP="00571CD0">
                            <w:pPr>
                              <w:pStyle w:val="Caption"/>
                            </w:pPr>
                            <w:bookmarkStart w:id="519" w:name="_Ref495573235"/>
                            <w:r>
                              <w:t xml:space="preserve">Figure </w:t>
                            </w:r>
                            <w:r>
                              <w:fldChar w:fldCharType="begin"/>
                            </w:r>
                            <w:r>
                              <w:instrText xml:space="preserve"> SEQ Figure \* ARABIC </w:instrText>
                            </w:r>
                            <w:r>
                              <w:fldChar w:fldCharType="separate"/>
                            </w:r>
                            <w:r>
                              <w:rPr>
                                <w:noProof/>
                              </w:rPr>
                              <w:t>36</w:t>
                            </w:r>
                            <w:r>
                              <w:rPr>
                                <w:noProof/>
                              </w:rPr>
                              <w:fldChar w:fldCharType="end"/>
                            </w:r>
                            <w:bookmarkEnd w:id="519"/>
                          </w:p>
                          <w:p w14:paraId="63B3647D"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DC9FFC" id="Text Box 111" o:spid="_x0000_s1062" type="#_x0000_t202" style="position:absolute;margin-left:322.9pt;margin-top:39.7pt;width:157.9pt;height:129.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">
                <v:textbox>
                  <w:txbxContent>
                    <w:p w14:paraId="40C23AF7" w14:textId="77777777" w:rsidR="00476B81" w:rsidRDefault="00476B81" w:rsidP="00571CD0">
                      <w:pPr>
                        <w:keepNext/>
                      </w:pPr>
                      <w:r w:rsidRPr="00677AA3">
                        <w:rPr>
                          <w:noProof/>
                          <w:lang w:val="en-IE" w:eastAsia="en-IE"/>
                        </w:rPr>
                        <w:drawing>
                          <wp:inline distT="0" distB="0" distL="0" distR="0" wp14:anchorId="068089E7" wp14:editId="06A9CD3D">
                            <wp:extent cx="1819884" cy="1365250"/>
                            <wp:effectExtent l="0" t="0" r="9525" b="6350"/>
                            <wp:docPr id="1178" name="Picture 213" descr="C:\Users\cassidyd\AppData\Local\Microsoft\Windows\INetCache\Content.Word\00002IMG_00002_BURST20170125104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ssidyd\AppData\Local\Microsoft\Windows\INetCache\Content.Word\00002IMG_00002_BURST20170125104118.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28123" cy="1371431"/>
                                    </a:xfrm>
                                    <a:prstGeom prst="rect">
                                      <a:avLst/>
                                    </a:prstGeom>
                                    <a:noFill/>
                                    <a:ln>
                                      <a:noFill/>
                                    </a:ln>
                                  </pic:spPr>
                                </pic:pic>
                              </a:graphicData>
                            </a:graphic>
                          </wp:inline>
                        </w:drawing>
                      </w:r>
                    </w:p>
                    <w:p w14:paraId="765CDDBC" w14:textId="77777777" w:rsidR="00476B81" w:rsidRDefault="00476B81" w:rsidP="00571CD0">
                      <w:pPr>
                        <w:pStyle w:val="Caption"/>
                      </w:pPr>
                      <w:bookmarkStart w:id="520" w:name="_Ref495573235"/>
                      <w:r>
                        <w:t xml:space="preserve">Figure </w:t>
                      </w:r>
                      <w:r>
                        <w:fldChar w:fldCharType="begin"/>
                      </w:r>
                      <w:r>
                        <w:instrText xml:space="preserve"> SEQ Figure \* ARABIC </w:instrText>
                      </w:r>
                      <w:r>
                        <w:fldChar w:fldCharType="separate"/>
                      </w:r>
                      <w:r>
                        <w:rPr>
                          <w:noProof/>
                        </w:rPr>
                        <w:t>36</w:t>
                      </w:r>
                      <w:r>
                        <w:rPr>
                          <w:noProof/>
                        </w:rPr>
                        <w:fldChar w:fldCharType="end"/>
                      </w:r>
                      <w:bookmarkEnd w:id="520"/>
                    </w:p>
                    <w:p w14:paraId="63B3647D" w14:textId="77777777" w:rsidR="00476B81" w:rsidRDefault="00476B81" w:rsidP="00571CD0">
                      <w:pPr>
                        <w:rPr>
                          <w:lang w:val="de-DE"/>
                        </w:rPr>
                      </w:pPr>
                    </w:p>
                  </w:txbxContent>
                </v:textbox>
                <w10:wrap type="tight"/>
              </v:shape>
            </w:pict>
          </mc:Fallback>
        </mc:AlternateContent>
      </w:r>
      <w:r w:rsidR="00571CD0" w:rsidRPr="0033117F">
        <w:t>The process starts with feeding plastic from a funnel into the extruder. In the extruder, the plastic is compacted by a rotating screw, melted and pressed through a nozzle. The nozzle gives the end product its profile. This is followed by the cooling process, which is usually achieved by a water bath.</w:t>
      </w:r>
      <w:r w:rsidR="00571CD0">
        <w:t xml:space="preserve"> </w:t>
      </w:r>
      <w:r w:rsidR="009F1BD1">
        <w:fldChar w:fldCharType="begin"/>
      </w:r>
      <w:r w:rsidR="00381BF1">
        <w:instrText xml:space="preserve"> REF _Ref495573216 \h </w:instrText>
      </w:r>
      <w:r w:rsidR="009F1BD1">
        <w:fldChar w:fldCharType="separate"/>
      </w:r>
      <w:r w:rsidR="00DC15D4">
        <w:t xml:space="preserve">Figure </w:t>
      </w:r>
      <w:r w:rsidR="00DC15D4">
        <w:rPr>
          <w:noProof/>
        </w:rPr>
        <w:t>35</w:t>
      </w:r>
      <w:r w:rsidR="009F1BD1">
        <w:fldChar w:fldCharType="end"/>
      </w:r>
      <w:r w:rsidR="00381BF1">
        <w:t xml:space="preserve"> </w:t>
      </w:r>
      <w:r w:rsidR="00571CD0">
        <w:t xml:space="preserve">shows pipe manufacturing by extrusion process. </w:t>
      </w:r>
    </w:p>
    <w:p w14:paraId="5941311D" w14:textId="2FFD3AF9" w:rsidR="00571CD0" w:rsidRDefault="00571CD0" w:rsidP="00571CD0">
      <w:pPr>
        <w:pStyle w:val="BodyText"/>
      </w:pPr>
      <w:r>
        <w:t>Pipes can be extruded in a single colour or they may be extruded with the outside 20% in a separate colour, this process is called “co-extrusion”, the main part of the wall thickness is in black. (</w:t>
      </w:r>
      <w:r w:rsidR="009F1BD1">
        <w:fldChar w:fldCharType="begin"/>
      </w:r>
      <w:r w:rsidR="00381BF1">
        <w:instrText xml:space="preserve"> REF _Ref495573235 \h </w:instrText>
      </w:r>
      <w:r w:rsidR="009F1BD1">
        <w:fldChar w:fldCharType="separate"/>
      </w:r>
      <w:r w:rsidR="00DC15D4">
        <w:t xml:space="preserve">Figure </w:t>
      </w:r>
      <w:r w:rsidR="00DC15D4">
        <w:rPr>
          <w:noProof/>
        </w:rPr>
        <w:t>36</w:t>
      </w:r>
      <w:r w:rsidR="009F1BD1">
        <w:fldChar w:fldCharType="end"/>
      </w:r>
      <w:r>
        <w:t xml:space="preserve">). </w:t>
      </w:r>
    </w:p>
    <w:p w14:paraId="417EFEEB" w14:textId="470EEA25" w:rsidR="00571CD0" w:rsidRDefault="003904AD" w:rsidP="00571CD0">
      <w:pPr>
        <w:pStyle w:val="BodyText"/>
        <w:rPr>
          <w:noProof/>
          <w:lang w:val="en-US"/>
        </w:rPr>
      </w:pPr>
      <w:r>
        <w:rPr>
          <w:noProof/>
          <w:lang w:val="en-IE" w:eastAsia="en-IE"/>
        </w:rPr>
        <mc:AlternateContent>
          <mc:Choice Requires="wps">
            <w:drawing>
              <wp:anchor distT="0" distB="0" distL="114300" distR="114300" simplePos="0" relativeHeight="251618304" behindDoc="1" locked="0" layoutInCell="1" allowOverlap="1" wp14:anchorId="602F0A39" wp14:editId="1361591E">
                <wp:simplePos x="0" y="0"/>
                <wp:positionH relativeFrom="column">
                  <wp:posOffset>4080510</wp:posOffset>
                </wp:positionH>
                <wp:positionV relativeFrom="paragraph">
                  <wp:posOffset>505460</wp:posOffset>
                </wp:positionV>
                <wp:extent cx="2026285" cy="1703705"/>
                <wp:effectExtent l="0" t="0" r="12065" b="10795"/>
                <wp:wrapTight wrapText="bothSides">
                  <wp:wrapPolygon edited="0">
                    <wp:start x="0" y="0"/>
                    <wp:lineTo x="0" y="21495"/>
                    <wp:lineTo x="21526" y="21495"/>
                    <wp:lineTo x="21526" y="0"/>
                    <wp:lineTo x="0" y="0"/>
                  </wp:wrapPolygon>
                </wp:wrapTight>
                <wp:docPr id="110"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6285" cy="1703705"/>
                        </a:xfrm>
                        <a:prstGeom prst="rect">
                          <a:avLst/>
                        </a:prstGeom>
                        <a:solidFill>
                          <a:srgbClr val="FFFFFF"/>
                        </a:solidFill>
                        <a:ln w="9525">
                          <a:solidFill>
                            <a:schemeClr val="tx1">
                              <a:lumMod val="100000"/>
                              <a:lumOff val="0"/>
                            </a:schemeClr>
                          </a:solidFill>
                          <a:miter lim="800000"/>
                          <a:headEnd/>
                          <a:tailEnd/>
                        </a:ln>
                      </wps:spPr>
                      <wps:txbx>
                        <w:txbxContent>
                          <w:p w14:paraId="7D8B6931" w14:textId="77777777" w:rsidR="00476B81" w:rsidRDefault="00476B81" w:rsidP="00571CD0">
                            <w:pPr>
                              <w:keepNext/>
                            </w:pPr>
                            <w:r>
                              <w:rPr>
                                <w:noProof/>
                                <w:lang w:val="en-IE" w:eastAsia="en-IE"/>
                              </w:rPr>
                              <w:drawing>
                                <wp:inline distT="0" distB="0" distL="0" distR="0" wp14:anchorId="3AA1D880" wp14:editId="6DFB6D4E">
                                  <wp:extent cx="1833271" cy="1440000"/>
                                  <wp:effectExtent l="19050" t="0" r="0" b="0"/>
                                  <wp:docPr id="1179" name="Grafik 89" descr="Figure B. Extruded pipes as raw material for sp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B. Extruded pipes as raw material for spars.jpg"/>
                                          <pic:cNvPicPr/>
                                        </pic:nvPicPr>
                                        <pic:blipFill>
                                          <a:blip r:embed="rId61"/>
                                          <a:stretch>
                                            <a:fillRect/>
                                          </a:stretch>
                                        </pic:blipFill>
                                        <pic:spPr>
                                          <a:xfrm>
                                            <a:off x="0" y="0"/>
                                            <a:ext cx="1833271" cy="1440000"/>
                                          </a:xfrm>
                                          <a:prstGeom prst="rect">
                                            <a:avLst/>
                                          </a:prstGeom>
                                        </pic:spPr>
                                      </pic:pic>
                                    </a:graphicData>
                                  </a:graphic>
                                </wp:inline>
                              </w:drawing>
                            </w:r>
                          </w:p>
                          <w:p w14:paraId="684F6938" w14:textId="77777777" w:rsidR="00476B81" w:rsidRDefault="00476B81" w:rsidP="00571CD0">
                            <w:pPr>
                              <w:pStyle w:val="Caption"/>
                            </w:pPr>
                            <w:bookmarkStart w:id="521" w:name="_Ref495573255"/>
                            <w:r>
                              <w:t xml:space="preserve">Figure </w:t>
                            </w:r>
                            <w:r>
                              <w:fldChar w:fldCharType="begin"/>
                            </w:r>
                            <w:r>
                              <w:instrText xml:space="preserve"> SEQ Figure \* ARABIC </w:instrText>
                            </w:r>
                            <w:r>
                              <w:fldChar w:fldCharType="separate"/>
                            </w:r>
                            <w:r>
                              <w:rPr>
                                <w:noProof/>
                              </w:rPr>
                              <w:t>37</w:t>
                            </w:r>
                            <w:r>
                              <w:rPr>
                                <w:noProof/>
                              </w:rPr>
                              <w:fldChar w:fldCharType="end"/>
                            </w:r>
                            <w:bookmarkEnd w:id="521"/>
                          </w:p>
                          <w:p w14:paraId="49848340"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2F0A39" id="Text Box 55" o:spid="_x0000_s1063" type="#_x0000_t202" style="position:absolute;margin-left:321.3pt;margin-top:39.8pt;width:159.55pt;height:134.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" strokecolor="black [3213]">
                <v:textbox>
                  <w:txbxContent>
                    <w:p w14:paraId="7D8B6931" w14:textId="77777777" w:rsidR="00476B81" w:rsidRDefault="00476B81" w:rsidP="00571CD0">
                      <w:pPr>
                        <w:keepNext/>
                      </w:pPr>
                      <w:r>
                        <w:rPr>
                          <w:noProof/>
                          <w:lang w:val="en-IE" w:eastAsia="en-IE"/>
                        </w:rPr>
                        <w:drawing>
                          <wp:inline distT="0" distB="0" distL="0" distR="0" wp14:anchorId="3AA1D880" wp14:editId="6DFB6D4E">
                            <wp:extent cx="1833271" cy="1440000"/>
                            <wp:effectExtent l="19050" t="0" r="0" b="0"/>
                            <wp:docPr id="1179" name="Grafik 89" descr="Figure B. Extruded pipes as raw material for sp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B. Extruded pipes as raw material for spars.jpg"/>
                                    <pic:cNvPicPr/>
                                  </pic:nvPicPr>
                                  <pic:blipFill>
                                    <a:blip r:embed="rId61"/>
                                    <a:stretch>
                                      <a:fillRect/>
                                    </a:stretch>
                                  </pic:blipFill>
                                  <pic:spPr>
                                    <a:xfrm>
                                      <a:off x="0" y="0"/>
                                      <a:ext cx="1833271" cy="1440000"/>
                                    </a:xfrm>
                                    <a:prstGeom prst="rect">
                                      <a:avLst/>
                                    </a:prstGeom>
                                  </pic:spPr>
                                </pic:pic>
                              </a:graphicData>
                            </a:graphic>
                          </wp:inline>
                        </w:drawing>
                      </w:r>
                    </w:p>
                    <w:p w14:paraId="684F6938" w14:textId="77777777" w:rsidR="00476B81" w:rsidRDefault="00476B81" w:rsidP="00571CD0">
                      <w:pPr>
                        <w:pStyle w:val="Caption"/>
                      </w:pPr>
                      <w:bookmarkStart w:id="522" w:name="_Ref495573255"/>
                      <w:r>
                        <w:t xml:space="preserve">Figure </w:t>
                      </w:r>
                      <w:r>
                        <w:fldChar w:fldCharType="begin"/>
                      </w:r>
                      <w:r>
                        <w:instrText xml:space="preserve"> SEQ Figure \* ARABIC </w:instrText>
                      </w:r>
                      <w:r>
                        <w:fldChar w:fldCharType="separate"/>
                      </w:r>
                      <w:r>
                        <w:rPr>
                          <w:noProof/>
                        </w:rPr>
                        <w:t>37</w:t>
                      </w:r>
                      <w:r>
                        <w:rPr>
                          <w:noProof/>
                        </w:rPr>
                        <w:fldChar w:fldCharType="end"/>
                      </w:r>
                      <w:bookmarkEnd w:id="522"/>
                    </w:p>
                    <w:p w14:paraId="49848340" w14:textId="77777777" w:rsidR="00476B81" w:rsidRDefault="00476B81" w:rsidP="00571CD0">
                      <w:pPr>
                        <w:rPr>
                          <w:lang w:val="de-DE"/>
                        </w:rPr>
                      </w:pPr>
                    </w:p>
                  </w:txbxContent>
                </v:textbox>
                <w10:wrap type="tight"/>
              </v:shape>
            </w:pict>
          </mc:Fallback>
        </mc:AlternateContent>
      </w:r>
      <w:r w:rsidR="00571CD0">
        <w:t>P</w:t>
      </w:r>
      <w:r w:rsidR="00571CD0" w:rsidRPr="00AE37D9">
        <w:t xml:space="preserve">ipes used for polyethylene buoys are </w:t>
      </w:r>
      <w:r w:rsidR="00571CD0" w:rsidRPr="002269FA">
        <w:t>mainly used in pressured lines like water and other liquids.</w:t>
      </w:r>
      <w:r w:rsidR="00571CD0" w:rsidRPr="00AE37D9">
        <w:t xml:space="preserve"> The most common material is HD 100 polyethylene</w:t>
      </w:r>
      <w:r w:rsidR="00571CD0" w:rsidRPr="002269FA">
        <w:t xml:space="preserve">. The wall thickness and the pressure class vary depending on the SDR (side to diameter ratio). Typical for buoy applications are </w:t>
      </w:r>
      <w:r w:rsidR="00571CD0">
        <w:t xml:space="preserve">SDR 17 and </w:t>
      </w:r>
      <w:r w:rsidR="00571CD0" w:rsidRPr="002269FA">
        <w:t>SDR 26. </w:t>
      </w:r>
      <w:r w:rsidR="009F1BD1">
        <w:fldChar w:fldCharType="begin"/>
      </w:r>
      <w:r w:rsidR="00381BF1">
        <w:instrText xml:space="preserve"> REF _Ref495573255 \h </w:instrText>
      </w:r>
      <w:r w:rsidR="009F1BD1">
        <w:fldChar w:fldCharType="separate"/>
      </w:r>
      <w:r w:rsidR="00BF7E24">
        <w:t xml:space="preserve">Figure </w:t>
      </w:r>
      <w:r w:rsidR="00BF7E24">
        <w:rPr>
          <w:noProof/>
        </w:rPr>
        <w:t>35</w:t>
      </w:r>
      <w:r w:rsidR="009F1BD1">
        <w:fldChar w:fldCharType="end"/>
      </w:r>
      <w:r w:rsidR="00381BF1">
        <w:t xml:space="preserve"> </w:t>
      </w:r>
      <w:r w:rsidR="00571CD0" w:rsidRPr="002269FA">
        <w:rPr>
          <w:noProof/>
          <w:lang w:val="en-US"/>
        </w:rPr>
        <w:t>shows extruded pipes as raw material for spars.</w:t>
      </w:r>
    </w:p>
    <w:p w14:paraId="2FEEFB37" w14:textId="2178D704" w:rsidR="00571CD0" w:rsidRPr="00D85747" w:rsidRDefault="00016799" w:rsidP="003904AD">
      <w:pPr>
        <w:pStyle w:val="Heading4"/>
      </w:pPr>
      <w:bookmarkStart w:id="523" w:name="_Toc504119605"/>
      <w:r>
        <w:t>Other high density polyethylene plastic parts</w:t>
      </w:r>
      <w:bookmarkEnd w:id="523"/>
    </w:p>
    <w:p w14:paraId="7E282FE3" w14:textId="545BCA6F" w:rsidR="00571CD0" w:rsidRDefault="00D90C51" w:rsidP="00571CD0">
      <w:pPr>
        <w:pStyle w:val="BodyText"/>
        <w:rPr>
          <w:highlight w:val="yellow"/>
        </w:rPr>
      </w:pPr>
      <w:r>
        <w:rPr>
          <w:noProof/>
          <w:color w:val="FF0000"/>
          <w:lang w:val="en-IE" w:eastAsia="en-IE"/>
        </w:rPr>
        <mc:AlternateContent>
          <mc:Choice Requires="wps">
            <w:drawing>
              <wp:anchor distT="0" distB="0" distL="114300" distR="114300" simplePos="0" relativeHeight="251620352" behindDoc="1" locked="0" layoutInCell="1" allowOverlap="1" wp14:anchorId="54D9317A" wp14:editId="18A49B02">
                <wp:simplePos x="0" y="0"/>
                <wp:positionH relativeFrom="column">
                  <wp:posOffset>-2540</wp:posOffset>
                </wp:positionH>
                <wp:positionV relativeFrom="paragraph">
                  <wp:posOffset>1395730</wp:posOffset>
                </wp:positionV>
                <wp:extent cx="2813050" cy="1943100"/>
                <wp:effectExtent l="0" t="0" r="25400" b="19050"/>
                <wp:wrapTight wrapText="bothSides">
                  <wp:wrapPolygon edited="0">
                    <wp:start x="0" y="0"/>
                    <wp:lineTo x="0" y="21600"/>
                    <wp:lineTo x="21649" y="21600"/>
                    <wp:lineTo x="21649" y="0"/>
                    <wp:lineTo x="0" y="0"/>
                  </wp:wrapPolygon>
                </wp:wrapTight>
                <wp:docPr id="112"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050" cy="1943100"/>
                        </a:xfrm>
                        <a:prstGeom prst="rect">
                          <a:avLst/>
                        </a:prstGeom>
                        <a:solidFill>
                          <a:srgbClr val="FFFFFF"/>
                        </a:solidFill>
                        <a:ln w="9525">
                          <a:solidFill>
                            <a:schemeClr val="tx1">
                              <a:lumMod val="100000"/>
                              <a:lumOff val="0"/>
                            </a:schemeClr>
                          </a:solidFill>
                          <a:miter lim="800000"/>
                          <a:headEnd/>
                          <a:tailEnd/>
                        </a:ln>
                      </wps:spPr>
                      <wps:txbx>
                        <w:txbxContent>
                          <w:p w14:paraId="14CA28FC" w14:textId="77777777" w:rsidR="00476B81" w:rsidRDefault="00476B81" w:rsidP="00832579">
                            <w:pPr>
                              <w:keepNext/>
                              <w:jc w:val="center"/>
                            </w:pPr>
                            <w:r>
                              <w:rPr>
                                <w:noProof/>
                                <w:lang w:val="en-IE" w:eastAsia="en-IE"/>
                              </w:rPr>
                              <w:drawing>
                                <wp:inline distT="0" distB="0" distL="0" distR="0" wp14:anchorId="619D3C20" wp14:editId="4AC5F55C">
                                  <wp:extent cx="2772618" cy="1644650"/>
                                  <wp:effectExtent l="0" t="0" r="8890" b="0"/>
                                  <wp:docPr id="1180" name="Grafik 90" descr="kapp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ppen.jpg"/>
                                          <pic:cNvPicPr/>
                                        </pic:nvPicPr>
                                        <pic:blipFill>
                                          <a:blip r:embed="rId62"/>
                                          <a:stretch>
                                            <a:fillRect/>
                                          </a:stretch>
                                        </pic:blipFill>
                                        <pic:spPr>
                                          <a:xfrm>
                                            <a:off x="0" y="0"/>
                                            <a:ext cx="2780495" cy="1649322"/>
                                          </a:xfrm>
                                          <a:prstGeom prst="rect">
                                            <a:avLst/>
                                          </a:prstGeom>
                                        </pic:spPr>
                                      </pic:pic>
                                    </a:graphicData>
                                  </a:graphic>
                                </wp:inline>
                              </w:drawing>
                            </w:r>
                          </w:p>
                          <w:p w14:paraId="2A92FA61" w14:textId="77777777" w:rsidR="00476B81" w:rsidRDefault="00476B81" w:rsidP="00811B9C">
                            <w:pPr>
                              <w:pStyle w:val="Caption"/>
                            </w:pPr>
                            <w:bookmarkStart w:id="524" w:name="_Ref495573304"/>
                            <w:r>
                              <w:t xml:space="preserve">Figure </w:t>
                            </w:r>
                            <w:r>
                              <w:fldChar w:fldCharType="begin"/>
                            </w:r>
                            <w:r>
                              <w:instrText xml:space="preserve"> SEQ Figure \* ARABIC </w:instrText>
                            </w:r>
                            <w:r>
                              <w:fldChar w:fldCharType="separate"/>
                            </w:r>
                            <w:r>
                              <w:rPr>
                                <w:noProof/>
                              </w:rPr>
                              <w:t>38</w:t>
                            </w:r>
                            <w:r>
                              <w:rPr>
                                <w:noProof/>
                              </w:rPr>
                              <w:fldChar w:fldCharType="end"/>
                            </w:r>
                            <w:bookmarkEnd w:id="524"/>
                          </w:p>
                          <w:p w14:paraId="639C22DE" w14:textId="77777777" w:rsidR="00476B81" w:rsidRDefault="00476B81" w:rsidP="00832579">
                            <w:pPr>
                              <w:jc w:val="cente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D9317A" id="Text Box 56" o:spid="_x0000_s1064" type="#_x0000_t202" style="position:absolute;margin-left:-.2pt;margin-top:109.9pt;width:221.5pt;height:15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" strokecolor="black [3213]">
                <v:textbox>
                  <w:txbxContent>
                    <w:p w14:paraId="14CA28FC" w14:textId="77777777" w:rsidR="00476B81" w:rsidRDefault="00476B81" w:rsidP="00832579">
                      <w:pPr>
                        <w:keepNext/>
                        <w:jc w:val="center"/>
                      </w:pPr>
                      <w:r>
                        <w:rPr>
                          <w:noProof/>
                          <w:lang w:val="en-IE" w:eastAsia="en-IE"/>
                        </w:rPr>
                        <w:drawing>
                          <wp:inline distT="0" distB="0" distL="0" distR="0" wp14:anchorId="619D3C20" wp14:editId="4AC5F55C">
                            <wp:extent cx="2772618" cy="1644650"/>
                            <wp:effectExtent l="0" t="0" r="8890" b="0"/>
                            <wp:docPr id="1180" name="Grafik 90" descr="kapp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ppen.jpg"/>
                                    <pic:cNvPicPr/>
                                  </pic:nvPicPr>
                                  <pic:blipFill>
                                    <a:blip r:embed="rId62"/>
                                    <a:stretch>
                                      <a:fillRect/>
                                    </a:stretch>
                                  </pic:blipFill>
                                  <pic:spPr>
                                    <a:xfrm>
                                      <a:off x="0" y="0"/>
                                      <a:ext cx="2780495" cy="1649322"/>
                                    </a:xfrm>
                                    <a:prstGeom prst="rect">
                                      <a:avLst/>
                                    </a:prstGeom>
                                  </pic:spPr>
                                </pic:pic>
                              </a:graphicData>
                            </a:graphic>
                          </wp:inline>
                        </w:drawing>
                      </w:r>
                    </w:p>
                    <w:p w14:paraId="2A92FA61" w14:textId="77777777" w:rsidR="00476B81" w:rsidRDefault="00476B81" w:rsidP="00811B9C">
                      <w:pPr>
                        <w:pStyle w:val="Caption"/>
                      </w:pPr>
                      <w:bookmarkStart w:id="525" w:name="_Ref495573304"/>
                      <w:r>
                        <w:t xml:space="preserve">Figure </w:t>
                      </w:r>
                      <w:r>
                        <w:fldChar w:fldCharType="begin"/>
                      </w:r>
                      <w:r>
                        <w:instrText xml:space="preserve"> SEQ Figure \* ARABIC </w:instrText>
                      </w:r>
                      <w:r>
                        <w:fldChar w:fldCharType="separate"/>
                      </w:r>
                      <w:r>
                        <w:rPr>
                          <w:noProof/>
                        </w:rPr>
                        <w:t>38</w:t>
                      </w:r>
                      <w:r>
                        <w:rPr>
                          <w:noProof/>
                        </w:rPr>
                        <w:fldChar w:fldCharType="end"/>
                      </w:r>
                      <w:bookmarkEnd w:id="525"/>
                    </w:p>
                    <w:p w14:paraId="639C22DE" w14:textId="77777777" w:rsidR="00476B81" w:rsidRDefault="00476B81" w:rsidP="00832579">
                      <w:pPr>
                        <w:jc w:val="center"/>
                        <w:rPr>
                          <w:lang w:val="de-DE"/>
                        </w:rPr>
                      </w:pPr>
                    </w:p>
                  </w:txbxContent>
                </v:textbox>
                <w10:wrap type="tight"/>
              </v:shape>
            </w:pict>
          </mc:Fallback>
        </mc:AlternateContent>
      </w:r>
      <w:r w:rsidR="00571CD0">
        <w:t xml:space="preserve">Other </w:t>
      </w:r>
      <w:r w:rsidR="00571CD0" w:rsidRPr="00B41EC4">
        <w:t xml:space="preserve">polyethylene plastic parts (mainly the smaller and special parts) can be made by </w:t>
      </w:r>
      <w:r w:rsidR="00571CD0">
        <w:t xml:space="preserve">the cutting </w:t>
      </w:r>
      <w:r w:rsidR="00571CD0" w:rsidRPr="002269FA">
        <w:t xml:space="preserve">of </w:t>
      </w:r>
      <w:r w:rsidR="00571CD0">
        <w:t xml:space="preserve">high density polyethylene </w:t>
      </w:r>
      <w:r w:rsidR="00571CD0" w:rsidRPr="002269FA">
        <w:t>plates, pipes</w:t>
      </w:r>
      <w:r w:rsidR="00571CD0">
        <w:t xml:space="preserve"> and </w:t>
      </w:r>
      <w:r w:rsidR="00571CD0" w:rsidRPr="00B41EC4">
        <w:t>compression moulded</w:t>
      </w:r>
      <w:r w:rsidR="00571CD0" w:rsidRPr="00B41EC4">
        <w:rPr>
          <w:rStyle w:val="shorttext"/>
        </w:rPr>
        <w:t xml:space="preserve"> parts, etc., see</w:t>
      </w:r>
      <w:r w:rsidR="008558AA">
        <w:rPr>
          <w:rStyle w:val="shorttext"/>
        </w:rPr>
        <w:t xml:space="preserve"> </w:t>
      </w:r>
      <w:r w:rsidR="009F1BD1">
        <w:rPr>
          <w:rStyle w:val="shorttext"/>
        </w:rPr>
        <w:fldChar w:fldCharType="begin"/>
      </w:r>
      <w:r w:rsidR="008558AA">
        <w:rPr>
          <w:rStyle w:val="shorttext"/>
        </w:rPr>
        <w:instrText xml:space="preserve"> REF _Ref495573304 \h </w:instrText>
      </w:r>
      <w:r w:rsidR="009F1BD1">
        <w:rPr>
          <w:rStyle w:val="shorttext"/>
        </w:rPr>
      </w:r>
      <w:r w:rsidR="009F1BD1">
        <w:rPr>
          <w:rStyle w:val="shorttext"/>
        </w:rPr>
        <w:fldChar w:fldCharType="separate"/>
      </w:r>
      <w:r w:rsidR="00DC15D4">
        <w:t xml:space="preserve">Figure </w:t>
      </w:r>
      <w:r w:rsidR="00DC15D4">
        <w:rPr>
          <w:noProof/>
        </w:rPr>
        <w:t>38</w:t>
      </w:r>
      <w:r w:rsidR="009F1BD1">
        <w:rPr>
          <w:rStyle w:val="shorttext"/>
        </w:rPr>
        <w:fldChar w:fldCharType="end"/>
      </w:r>
      <w:r w:rsidR="000D4864">
        <w:rPr>
          <w:rStyle w:val="shorttext"/>
        </w:rPr>
        <w:t xml:space="preserve"> </w:t>
      </w:r>
      <w:r w:rsidR="00571CD0" w:rsidRPr="00B41EC4">
        <w:rPr>
          <w:rStyle w:val="shorttext"/>
        </w:rPr>
        <w:t>. Also a combination with metal parts is possible (</w:t>
      </w:r>
      <w:r w:rsidR="00853333">
        <w:rPr>
          <w:rStyle w:val="shorttext"/>
        </w:rPr>
        <w:fldChar w:fldCharType="begin"/>
      </w:r>
      <w:r w:rsidR="00853333">
        <w:rPr>
          <w:rStyle w:val="shorttext"/>
        </w:rPr>
        <w:instrText xml:space="preserve"> REF _Ref503173006 \h </w:instrText>
      </w:r>
      <w:r w:rsidR="00853333">
        <w:rPr>
          <w:rStyle w:val="shorttext"/>
        </w:rPr>
      </w:r>
      <w:r w:rsidR="00853333">
        <w:rPr>
          <w:rStyle w:val="shorttext"/>
        </w:rPr>
        <w:fldChar w:fldCharType="separate"/>
      </w:r>
      <w:r w:rsidR="00DC15D4">
        <w:t xml:space="preserve">Figure </w:t>
      </w:r>
      <w:r w:rsidR="00DC15D4">
        <w:rPr>
          <w:noProof/>
        </w:rPr>
        <w:t>39</w:t>
      </w:r>
      <w:r w:rsidR="00853333">
        <w:rPr>
          <w:rStyle w:val="shorttext"/>
        </w:rPr>
        <w:fldChar w:fldCharType="end"/>
      </w:r>
      <w:r w:rsidR="00571CD0">
        <w:rPr>
          <w:rStyle w:val="shorttext"/>
        </w:rPr>
        <w:t>).</w:t>
      </w:r>
    </w:p>
    <w:p w14:paraId="66C21F88" w14:textId="682108C2" w:rsidR="00571CD0" w:rsidRDefault="00571CD0" w:rsidP="00571CD0">
      <w:pPr>
        <w:pStyle w:val="BodyText"/>
        <w:rPr>
          <w:highlight w:val="yellow"/>
        </w:rPr>
      </w:pPr>
    </w:p>
    <w:p w14:paraId="40409F37" w14:textId="111F4A89" w:rsidR="00571CD0" w:rsidRDefault="00571CD0" w:rsidP="00571CD0">
      <w:pPr>
        <w:pStyle w:val="BodyText"/>
        <w:rPr>
          <w:highlight w:val="yellow"/>
        </w:rPr>
      </w:pPr>
    </w:p>
    <w:p w14:paraId="0A28CFA9" w14:textId="1FA33CAF" w:rsidR="00571CD0" w:rsidRDefault="00811B9C" w:rsidP="00571CD0">
      <w:pPr>
        <w:pStyle w:val="BodyText"/>
        <w:rPr>
          <w:color w:val="FF0000"/>
        </w:rPr>
      </w:pPr>
      <w:r>
        <w:rPr>
          <w:noProof/>
          <w:color w:val="FF0000"/>
          <w:lang w:val="en-IE" w:eastAsia="en-IE"/>
        </w:rPr>
        <mc:AlternateContent>
          <mc:Choice Requires="wps">
            <w:drawing>
              <wp:anchor distT="0" distB="0" distL="114300" distR="114300" simplePos="0" relativeHeight="251622400" behindDoc="0" locked="0" layoutInCell="1" allowOverlap="1" wp14:anchorId="1DD4AA88" wp14:editId="7DDB5DA9">
                <wp:simplePos x="0" y="0"/>
                <wp:positionH relativeFrom="column">
                  <wp:posOffset>-33655</wp:posOffset>
                </wp:positionH>
                <wp:positionV relativeFrom="paragraph">
                  <wp:posOffset>137160</wp:posOffset>
                </wp:positionV>
                <wp:extent cx="3207385" cy="1962150"/>
                <wp:effectExtent l="0" t="0" r="12065" b="19050"/>
                <wp:wrapNone/>
                <wp:docPr id="113"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7385" cy="1962150"/>
                        </a:xfrm>
                        <a:prstGeom prst="rect">
                          <a:avLst/>
                        </a:prstGeom>
                        <a:solidFill>
                          <a:srgbClr val="FFFFFF"/>
                        </a:solidFill>
                        <a:ln w="9525">
                          <a:solidFill>
                            <a:schemeClr val="tx1">
                              <a:lumMod val="100000"/>
                              <a:lumOff val="0"/>
                            </a:schemeClr>
                          </a:solidFill>
                          <a:miter lim="800000"/>
                          <a:headEnd/>
                          <a:tailEnd/>
                        </a:ln>
                      </wps:spPr>
                      <wps:txbx>
                        <w:txbxContent>
                          <w:p w14:paraId="2FBF7A26" w14:textId="77777777" w:rsidR="00476B81" w:rsidRDefault="00476B81" w:rsidP="00832579">
                            <w:pPr>
                              <w:keepNext/>
                              <w:jc w:val="center"/>
                            </w:pPr>
                            <w:r>
                              <w:rPr>
                                <w:noProof/>
                                <w:lang w:val="en-IE" w:eastAsia="en-IE"/>
                              </w:rPr>
                              <w:drawing>
                                <wp:inline distT="0" distB="0" distL="0" distR="0" wp14:anchorId="0E5821CD" wp14:editId="631613AB">
                                  <wp:extent cx="3003219" cy="1708150"/>
                                  <wp:effectExtent l="0" t="0" r="6985" b="6350"/>
                                  <wp:docPr id="1181" name="Kuv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F.  Components can be chosen  according to needs.jpg"/>
                                          <pic:cNvPicPr/>
                                        </pic:nvPicPr>
                                        <pic:blipFill>
                                          <a:blip r:embed="rId63"/>
                                          <a:stretch>
                                            <a:fillRect/>
                                          </a:stretch>
                                        </pic:blipFill>
                                        <pic:spPr>
                                          <a:xfrm>
                                            <a:off x="0" y="0"/>
                                            <a:ext cx="3013245" cy="1713853"/>
                                          </a:xfrm>
                                          <a:prstGeom prst="rect">
                                            <a:avLst/>
                                          </a:prstGeom>
                                        </pic:spPr>
                                      </pic:pic>
                                    </a:graphicData>
                                  </a:graphic>
                                </wp:inline>
                              </w:drawing>
                            </w:r>
                          </w:p>
                          <w:p w14:paraId="5FBDC3DE" w14:textId="77777777" w:rsidR="00476B81" w:rsidRDefault="00476B81" w:rsidP="00811B9C">
                            <w:pPr>
                              <w:pStyle w:val="Caption"/>
                            </w:pPr>
                            <w:bookmarkStart w:id="526" w:name="_Ref503173006"/>
                            <w:r>
                              <w:t xml:space="preserve">Figure </w:t>
                            </w:r>
                            <w:r>
                              <w:fldChar w:fldCharType="begin"/>
                            </w:r>
                            <w:r>
                              <w:instrText xml:space="preserve"> SEQ Figure \* ARABIC </w:instrText>
                            </w:r>
                            <w:r>
                              <w:fldChar w:fldCharType="separate"/>
                            </w:r>
                            <w:r>
                              <w:rPr>
                                <w:noProof/>
                              </w:rPr>
                              <w:t>39</w:t>
                            </w:r>
                            <w:r>
                              <w:rPr>
                                <w:noProof/>
                              </w:rPr>
                              <w:fldChar w:fldCharType="end"/>
                            </w:r>
                            <w:bookmarkEnd w:id="526"/>
                          </w:p>
                          <w:p w14:paraId="0E10011B" w14:textId="77777777" w:rsidR="00476B81" w:rsidRDefault="00476B81" w:rsidP="00832579">
                            <w:pPr>
                              <w:jc w:val="cente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D4AA88" id="Text Box 58" o:spid="_x0000_s1065" type="#_x0000_t202" style="position:absolute;margin-left:-2.65pt;margin-top:10.8pt;width:252.55pt;height:154.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" strokecolor="black [3213]">
                <v:textbox>
                  <w:txbxContent>
                    <w:p w14:paraId="2FBF7A26" w14:textId="77777777" w:rsidR="00476B81" w:rsidRDefault="00476B81" w:rsidP="00832579">
                      <w:pPr>
                        <w:keepNext/>
                        <w:jc w:val="center"/>
                      </w:pPr>
                      <w:r>
                        <w:rPr>
                          <w:noProof/>
                          <w:lang w:val="en-IE" w:eastAsia="en-IE"/>
                        </w:rPr>
                        <w:drawing>
                          <wp:inline distT="0" distB="0" distL="0" distR="0" wp14:anchorId="0E5821CD" wp14:editId="631613AB">
                            <wp:extent cx="3003219" cy="1708150"/>
                            <wp:effectExtent l="0" t="0" r="6985" b="6350"/>
                            <wp:docPr id="1181" name="Kuv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F.  Components can be chosen  according to needs.jpg"/>
                                    <pic:cNvPicPr/>
                                  </pic:nvPicPr>
                                  <pic:blipFill>
                                    <a:blip r:embed="rId63"/>
                                    <a:stretch>
                                      <a:fillRect/>
                                    </a:stretch>
                                  </pic:blipFill>
                                  <pic:spPr>
                                    <a:xfrm>
                                      <a:off x="0" y="0"/>
                                      <a:ext cx="3013245" cy="1713853"/>
                                    </a:xfrm>
                                    <a:prstGeom prst="rect">
                                      <a:avLst/>
                                    </a:prstGeom>
                                  </pic:spPr>
                                </pic:pic>
                              </a:graphicData>
                            </a:graphic>
                          </wp:inline>
                        </w:drawing>
                      </w:r>
                    </w:p>
                    <w:p w14:paraId="5FBDC3DE" w14:textId="77777777" w:rsidR="00476B81" w:rsidRDefault="00476B81" w:rsidP="00811B9C">
                      <w:pPr>
                        <w:pStyle w:val="Caption"/>
                      </w:pPr>
                      <w:bookmarkStart w:id="527" w:name="_Ref503173006"/>
                      <w:r>
                        <w:t xml:space="preserve">Figure </w:t>
                      </w:r>
                      <w:r>
                        <w:fldChar w:fldCharType="begin"/>
                      </w:r>
                      <w:r>
                        <w:instrText xml:space="preserve"> SEQ Figure \* ARABIC </w:instrText>
                      </w:r>
                      <w:r>
                        <w:fldChar w:fldCharType="separate"/>
                      </w:r>
                      <w:r>
                        <w:rPr>
                          <w:noProof/>
                        </w:rPr>
                        <w:t>39</w:t>
                      </w:r>
                      <w:r>
                        <w:rPr>
                          <w:noProof/>
                        </w:rPr>
                        <w:fldChar w:fldCharType="end"/>
                      </w:r>
                      <w:bookmarkEnd w:id="527"/>
                    </w:p>
                    <w:p w14:paraId="0E10011B" w14:textId="77777777" w:rsidR="00476B81" w:rsidRDefault="00476B81" w:rsidP="00832579">
                      <w:pPr>
                        <w:jc w:val="center"/>
                        <w:rPr>
                          <w:lang w:val="de-DE"/>
                        </w:rPr>
                      </w:pPr>
                    </w:p>
                  </w:txbxContent>
                </v:textbox>
              </v:shape>
            </w:pict>
          </mc:Fallback>
        </mc:AlternateContent>
      </w:r>
    </w:p>
    <w:p w14:paraId="5AB32F3B" w14:textId="42EFB159" w:rsidR="00571CD0" w:rsidRDefault="00571CD0" w:rsidP="00571CD0">
      <w:pPr>
        <w:pStyle w:val="BodyText"/>
        <w:rPr>
          <w:color w:val="FF0000"/>
        </w:rPr>
      </w:pPr>
    </w:p>
    <w:p w14:paraId="2727C40D" w14:textId="77777777" w:rsidR="00571CD0" w:rsidRDefault="00571CD0" w:rsidP="00571CD0">
      <w:pPr>
        <w:pStyle w:val="BodyText"/>
        <w:rPr>
          <w:color w:val="FF0000"/>
        </w:rPr>
      </w:pPr>
    </w:p>
    <w:p w14:paraId="3B98E37D" w14:textId="77777777" w:rsidR="00571CD0" w:rsidRDefault="00571CD0" w:rsidP="00571CD0">
      <w:pPr>
        <w:pStyle w:val="BodyText"/>
        <w:rPr>
          <w:color w:val="FF0000"/>
        </w:rPr>
      </w:pPr>
    </w:p>
    <w:p w14:paraId="735C1829" w14:textId="77777777" w:rsidR="00571CD0" w:rsidRDefault="00571CD0" w:rsidP="00571CD0">
      <w:pPr>
        <w:pStyle w:val="BodyText"/>
        <w:rPr>
          <w:color w:val="FF0000"/>
        </w:rPr>
      </w:pPr>
    </w:p>
    <w:p w14:paraId="2F17D05C" w14:textId="77777777" w:rsidR="00571CD0" w:rsidRDefault="00571CD0" w:rsidP="00571CD0">
      <w:pPr>
        <w:pStyle w:val="BodyText"/>
        <w:rPr>
          <w:color w:val="FF0000"/>
        </w:rPr>
      </w:pPr>
    </w:p>
    <w:p w14:paraId="41C1AF18" w14:textId="77777777" w:rsidR="00D90C51" w:rsidRDefault="00D90C51">
      <w:pPr>
        <w:spacing w:after="200" w:line="276" w:lineRule="auto"/>
        <w:rPr>
          <w:rFonts w:asciiTheme="majorHAnsi" w:eastAsiaTheme="majorEastAsia" w:hAnsiTheme="majorHAnsi" w:cstheme="majorBidi"/>
          <w:b/>
          <w:bCs/>
          <w:smallCaps/>
          <w:color w:val="407EC9"/>
          <w:sz w:val="22"/>
        </w:rPr>
      </w:pPr>
      <w:r>
        <w:br w:type="page"/>
      </w:r>
    </w:p>
    <w:p w14:paraId="0F886A6D" w14:textId="25657EE4" w:rsidR="00571CD0" w:rsidRPr="009C0F35" w:rsidRDefault="00820EF9">
      <w:pPr>
        <w:pStyle w:val="Heading3"/>
      </w:pPr>
      <w:bookmarkStart w:id="528" w:name="_Toc504119606"/>
      <w:r>
        <w:lastRenderedPageBreak/>
        <w:t>fabrication of high density polyethylene plastic buoys</w:t>
      </w:r>
      <w:bookmarkEnd w:id="528"/>
    </w:p>
    <w:p w14:paraId="7F679855" w14:textId="3FD61FBD" w:rsidR="00571CD0" w:rsidRDefault="00571CD0" w:rsidP="00571CD0">
      <w:pPr>
        <w:pStyle w:val="BodyText"/>
        <w:rPr>
          <w:color w:val="000000" w:themeColor="text1"/>
          <w:lang w:val="en-US"/>
        </w:rPr>
      </w:pPr>
      <w:r>
        <w:rPr>
          <w:color w:val="000000" w:themeColor="text1"/>
          <w:lang w:val="en-US"/>
        </w:rPr>
        <w:t xml:space="preserve">High Density Polyethylene </w:t>
      </w:r>
      <w:r w:rsidR="00820EF9">
        <w:rPr>
          <w:color w:val="000000" w:themeColor="text1"/>
          <w:lang w:val="en-US"/>
        </w:rPr>
        <w:t xml:space="preserve">plastic </w:t>
      </w:r>
      <w:r>
        <w:rPr>
          <w:color w:val="000000" w:themeColor="text1"/>
          <w:lang w:val="en-US"/>
        </w:rPr>
        <w:t xml:space="preserve">buoys are fabricated by skilled technicians </w:t>
      </w:r>
      <w:r w:rsidRPr="00332753">
        <w:t xml:space="preserve">using </w:t>
      </w:r>
      <w:r>
        <w:t xml:space="preserve">Extruded </w:t>
      </w:r>
      <w:r w:rsidRPr="00332753">
        <w:t>HDPE Pipe</w:t>
      </w:r>
      <w:r w:rsidR="00C32829">
        <w:t>,</w:t>
      </w:r>
      <w:r>
        <w:t xml:space="preserve"> HDPE</w:t>
      </w:r>
      <w:r w:rsidRPr="00332753">
        <w:t xml:space="preserve"> Plate</w:t>
      </w:r>
      <w:r w:rsidRPr="00332753">
        <w:rPr>
          <w:rStyle w:val="CommentReference"/>
          <w:sz w:val="22"/>
          <w:szCs w:val="22"/>
        </w:rPr>
        <w:commentReference w:id="529"/>
      </w:r>
      <w:r>
        <w:t>s and small HDPE parts. The fabrication process includes the cutting and welding of the components to create the desired design shape.</w:t>
      </w:r>
    </w:p>
    <w:p w14:paraId="444BF2AF" w14:textId="77777777" w:rsidR="00571CD0" w:rsidRDefault="00571CD0" w:rsidP="00571CD0">
      <w:pPr>
        <w:pStyle w:val="BodyText"/>
        <w:rPr>
          <w:color w:val="000000" w:themeColor="text1"/>
          <w:lang w:val="en-US"/>
        </w:rPr>
      </w:pPr>
      <w:r>
        <w:rPr>
          <w:color w:val="000000" w:themeColor="text1"/>
          <w:lang w:val="en-US"/>
        </w:rPr>
        <w:t xml:space="preserve">A number of different design shapes can be achieved but there are some limitations based on the diameters of extruded pipes used </w:t>
      </w:r>
      <w:r w:rsidR="00C32829">
        <w:rPr>
          <w:color w:val="000000" w:themeColor="text1"/>
          <w:lang w:val="en-US"/>
        </w:rPr>
        <w:t>as floats</w:t>
      </w:r>
      <w:r>
        <w:rPr>
          <w:color w:val="000000" w:themeColor="text1"/>
          <w:lang w:val="en-US"/>
        </w:rPr>
        <w:t>. As a result, the majority of buoys have a Spar type shape with a length to diameter ratio of 5-15 to 1.</w:t>
      </w:r>
    </w:p>
    <w:p w14:paraId="30A9FC84" w14:textId="7D9C1F8C" w:rsidR="00571CD0" w:rsidRDefault="00571CD0" w:rsidP="00571CD0">
      <w:pPr>
        <w:pStyle w:val="BodyText"/>
        <w:rPr>
          <w:color w:val="000000" w:themeColor="text1"/>
        </w:rPr>
      </w:pPr>
      <w:r>
        <w:rPr>
          <w:color w:val="000000" w:themeColor="text1"/>
        </w:rPr>
        <w:t xml:space="preserve">Larger buoys are fabricated with bulkheads to form several watertight </w:t>
      </w:r>
      <w:r w:rsidRPr="003F559A">
        <w:rPr>
          <w:color w:val="000000" w:themeColor="text1"/>
        </w:rPr>
        <w:t xml:space="preserve">buoyancy modules </w:t>
      </w:r>
      <w:r>
        <w:rPr>
          <w:color w:val="000000" w:themeColor="text1"/>
        </w:rPr>
        <w:t xml:space="preserve">that </w:t>
      </w:r>
      <w:r w:rsidRPr="003F559A">
        <w:rPr>
          <w:color w:val="000000" w:themeColor="text1"/>
        </w:rPr>
        <w:t xml:space="preserve">offer the advantage </w:t>
      </w:r>
      <w:r>
        <w:rPr>
          <w:color w:val="000000" w:themeColor="text1"/>
        </w:rPr>
        <w:t xml:space="preserve">of </w:t>
      </w:r>
      <w:r w:rsidRPr="003F559A">
        <w:rPr>
          <w:color w:val="000000" w:themeColor="text1"/>
        </w:rPr>
        <w:t xml:space="preserve">reserve of buoyancy in case of damage to one or more </w:t>
      </w:r>
      <w:r>
        <w:rPr>
          <w:color w:val="000000" w:themeColor="text1"/>
        </w:rPr>
        <w:t xml:space="preserve">segments. </w:t>
      </w:r>
      <w:r w:rsidRPr="006D40AD">
        <w:rPr>
          <w:color w:val="000000" w:themeColor="text1"/>
        </w:rPr>
        <w:t>A</w:t>
      </w:r>
      <w:r>
        <w:rPr>
          <w:color w:val="000000" w:themeColor="text1"/>
        </w:rPr>
        <w:t>dditional security of the</w:t>
      </w:r>
      <w:r w:rsidRPr="006D40AD">
        <w:rPr>
          <w:color w:val="000000" w:themeColor="text1"/>
        </w:rPr>
        <w:t xml:space="preserve"> reserve buoyancy </w:t>
      </w:r>
      <w:r>
        <w:rPr>
          <w:color w:val="000000" w:themeColor="text1"/>
        </w:rPr>
        <w:t xml:space="preserve">is also </w:t>
      </w:r>
      <w:r w:rsidRPr="006D40AD">
        <w:rPr>
          <w:color w:val="000000" w:themeColor="text1"/>
        </w:rPr>
        <w:t>achieved by filling the buoy body with floatation material like polystyrene</w:t>
      </w:r>
      <w:r w:rsidR="00B667C3">
        <w:rPr>
          <w:color w:val="000000" w:themeColor="text1"/>
        </w:rPr>
        <w:t>, see chapter</w:t>
      </w:r>
      <w:r w:rsidR="009B76D0">
        <w:rPr>
          <w:color w:val="000000" w:themeColor="text1"/>
        </w:rPr>
        <w:t xml:space="preserve"> </w:t>
      </w:r>
      <w:r w:rsidR="009B76D0">
        <w:rPr>
          <w:color w:val="000000" w:themeColor="text1"/>
        </w:rPr>
        <w:fldChar w:fldCharType="begin"/>
      </w:r>
      <w:r w:rsidR="009B76D0">
        <w:rPr>
          <w:color w:val="000000" w:themeColor="text1"/>
        </w:rPr>
        <w:instrText xml:space="preserve"> REF _Ref503274116 \r \h </w:instrText>
      </w:r>
      <w:r w:rsidR="009B76D0">
        <w:rPr>
          <w:color w:val="000000" w:themeColor="text1"/>
        </w:rPr>
      </w:r>
      <w:r w:rsidR="009B76D0">
        <w:rPr>
          <w:color w:val="000000" w:themeColor="text1"/>
        </w:rPr>
        <w:fldChar w:fldCharType="separate"/>
      </w:r>
      <w:r w:rsidR="00BF7E24">
        <w:rPr>
          <w:color w:val="000000" w:themeColor="text1"/>
        </w:rPr>
        <w:t>4.3.5</w:t>
      </w:r>
      <w:r w:rsidR="009B76D0">
        <w:rPr>
          <w:color w:val="000000" w:themeColor="text1"/>
        </w:rPr>
        <w:fldChar w:fldCharType="end"/>
      </w:r>
      <w:r w:rsidRPr="006D40AD">
        <w:rPr>
          <w:color w:val="000000" w:themeColor="text1"/>
        </w:rPr>
        <w:t>.</w:t>
      </w:r>
    </w:p>
    <w:p w14:paraId="04491EBC" w14:textId="77777777" w:rsidR="00571CD0" w:rsidRDefault="00571CD0" w:rsidP="00FF0906">
      <w:pPr>
        <w:pStyle w:val="BodyText"/>
      </w:pPr>
      <w:r w:rsidRPr="009C0F35">
        <w:t xml:space="preserve">Buoy fabrication by welding together extruded pipe sections is particularly suitable for small series production and customized buoy solutions. The advantages are a robust body of extruded pipe with the possibility to integrate </w:t>
      </w:r>
      <w:r w:rsidRPr="00FF0906">
        <w:t>components</w:t>
      </w:r>
      <w:r w:rsidRPr="009C0F35">
        <w:t xml:space="preserve"> and devices inside the buoy body. It is possible to attach metal parts with bolts parts or plastic inserts by extrusion welding. In either case the skin of the buoy distributes loads evenly to the whole buoy body.</w:t>
      </w:r>
    </w:p>
    <w:p w14:paraId="042CD06B" w14:textId="77777777" w:rsidR="00FF0906" w:rsidRDefault="00FF0906" w:rsidP="00FF0906">
      <w:pPr>
        <w:pStyle w:val="BodyText"/>
        <w:rPr>
          <w:noProof/>
          <w:lang w:val="en-US"/>
        </w:rPr>
      </w:pPr>
      <w:r>
        <w:rPr>
          <w:noProof/>
          <w:lang w:val="en-US"/>
        </w:rPr>
        <w:t xml:space="preserve">Standards for the extrusion-made pipes are: </w:t>
      </w:r>
    </w:p>
    <w:p w14:paraId="46443C3D" w14:textId="77777777" w:rsidR="00FF0906" w:rsidRDefault="00FF0906" w:rsidP="00FF0906">
      <w:pPr>
        <w:pStyle w:val="Bullet1"/>
        <w:rPr>
          <w:lang w:val="en-US"/>
        </w:rPr>
      </w:pPr>
      <w:r>
        <w:t xml:space="preserve">EN 12201-1, Plastics piping systems for water supply Polyethylene (PE). Part 2: Pipes </w:t>
      </w:r>
    </w:p>
    <w:p w14:paraId="42C7BFCF" w14:textId="77777777" w:rsidR="00FF0906" w:rsidRDefault="00FF0906" w:rsidP="00FF0906">
      <w:pPr>
        <w:pStyle w:val="Bullet1"/>
        <w:rPr>
          <w:lang w:val="en-US"/>
        </w:rPr>
      </w:pPr>
      <w:r>
        <w:t>EN ISO 1133, Plastics – Determination of the melt mass-flow rate (MFR) and the melt volume-flow rate (MVR) of thermoplastics (ISO 1133:1997)</w:t>
      </w:r>
    </w:p>
    <w:p w14:paraId="04164544" w14:textId="77777777" w:rsidR="00FF0906" w:rsidRDefault="00FF0906" w:rsidP="00FF0906">
      <w:pPr>
        <w:pStyle w:val="Bullet1"/>
        <w:rPr>
          <w:lang w:val="en-US"/>
        </w:rPr>
      </w:pPr>
      <w:r>
        <w:t>EN ISO 2505, Thermoplastics pipes.  Longitudinal reversion. Test method and parameters (ISO 2505:2005)</w:t>
      </w:r>
    </w:p>
    <w:p w14:paraId="656BE5BE" w14:textId="77777777" w:rsidR="00FF0906" w:rsidRDefault="00FF0906" w:rsidP="00FF0906">
      <w:pPr>
        <w:pStyle w:val="Bullet1"/>
        <w:rPr>
          <w:lang w:val="en-US"/>
        </w:rPr>
      </w:pPr>
      <w:r>
        <w:t>EN ISO 3126, Plastics piping systems – Plastics piping components – Measurement and determination of dimensions</w:t>
      </w:r>
    </w:p>
    <w:p w14:paraId="77599205" w14:textId="77777777" w:rsidR="00FF0906" w:rsidRDefault="00FF0906" w:rsidP="00FF0906">
      <w:pPr>
        <w:pStyle w:val="Bullet1"/>
        <w:rPr>
          <w:lang w:val="en-US"/>
        </w:rPr>
      </w:pPr>
      <w:r>
        <w:t>EN ISO 6259-1, Thermoplastics pipes. Determination of tensile properties. Part 1: General test method (ISO 6259-1:1997)</w:t>
      </w:r>
    </w:p>
    <w:p w14:paraId="4243CE84" w14:textId="77777777" w:rsidR="00FF0906" w:rsidRDefault="00FF0906" w:rsidP="00FF0906">
      <w:pPr>
        <w:pStyle w:val="Bullet1"/>
        <w:rPr>
          <w:lang w:val="en-US"/>
        </w:rPr>
      </w:pPr>
      <w:r>
        <w:t>EN ISO 13920, Welding- General tolerances for welded constructions – Dimensions for length and angles Shape and position</w:t>
      </w:r>
    </w:p>
    <w:p w14:paraId="3E566BCE" w14:textId="77777777" w:rsidR="00FF0906" w:rsidRDefault="00FF0906" w:rsidP="00FF0906">
      <w:pPr>
        <w:pStyle w:val="Bullet1"/>
        <w:rPr>
          <w:lang w:val="en-US"/>
        </w:rPr>
      </w:pPr>
      <w:r>
        <w:t>ISO 6259-3, Thermoplastics pipes – Determination of tensile properties – Part 3: Polyolefin pipes</w:t>
      </w:r>
    </w:p>
    <w:p w14:paraId="14728D1D" w14:textId="25A65310" w:rsidR="00FF0906" w:rsidRDefault="00820EF9" w:rsidP="00FF0906">
      <w:pPr>
        <w:pStyle w:val="Bullet1"/>
        <w:rPr>
          <w:lang w:val="en-US"/>
        </w:rPr>
      </w:pPr>
      <w:r>
        <w:rPr>
          <w:noProof/>
          <w:lang w:val="en-IE" w:eastAsia="en-IE"/>
        </w:rPr>
        <mc:AlternateContent>
          <mc:Choice Requires="wps">
            <w:drawing>
              <wp:anchor distT="0" distB="0" distL="114300" distR="114300" simplePos="0" relativeHeight="251689984" behindDoc="1" locked="0" layoutInCell="1" allowOverlap="1" wp14:anchorId="23D72011" wp14:editId="63A5169A">
                <wp:simplePos x="0" y="0"/>
                <wp:positionH relativeFrom="column">
                  <wp:posOffset>3362960</wp:posOffset>
                </wp:positionH>
                <wp:positionV relativeFrom="paragraph">
                  <wp:posOffset>344805</wp:posOffset>
                </wp:positionV>
                <wp:extent cx="2743200" cy="2317750"/>
                <wp:effectExtent l="0" t="0" r="19050" b="25400"/>
                <wp:wrapTight wrapText="bothSides">
                  <wp:wrapPolygon edited="0">
                    <wp:start x="0" y="0"/>
                    <wp:lineTo x="0" y="21659"/>
                    <wp:lineTo x="21600" y="21659"/>
                    <wp:lineTo x="21600" y="0"/>
                    <wp:lineTo x="0" y="0"/>
                  </wp:wrapPolygon>
                </wp:wrapTight>
                <wp:docPr id="117"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317750"/>
                        </a:xfrm>
                        <a:prstGeom prst="rect">
                          <a:avLst/>
                        </a:prstGeom>
                        <a:solidFill>
                          <a:srgbClr val="FFFFFF"/>
                        </a:solidFill>
                        <a:ln w="9525">
                          <a:solidFill>
                            <a:srgbClr val="000000"/>
                          </a:solidFill>
                          <a:miter lim="800000"/>
                          <a:headEnd/>
                          <a:tailEnd/>
                        </a:ln>
                      </wps:spPr>
                      <wps:txbx>
                        <w:txbxContent>
                          <w:p w14:paraId="067EB213" w14:textId="77777777" w:rsidR="00476B81" w:rsidRDefault="00476B81" w:rsidP="00571CD0">
                            <w:pPr>
                              <w:keepNext/>
                            </w:pPr>
                            <w:r w:rsidRPr="00C35DD8">
                              <w:rPr>
                                <w:noProof/>
                                <w:lang w:val="en-IE" w:eastAsia="en-IE"/>
                              </w:rPr>
                              <w:drawing>
                                <wp:inline distT="0" distB="0" distL="0" distR="0" wp14:anchorId="5E1D474F" wp14:editId="2E09EFBA">
                                  <wp:extent cx="2692312" cy="2019300"/>
                                  <wp:effectExtent l="0" t="0" r="0" b="0"/>
                                  <wp:docPr id="118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usion Mirror Weld 1.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15961" cy="2037037"/>
                                          </a:xfrm>
                                          <a:prstGeom prst="rect">
                                            <a:avLst/>
                                          </a:prstGeom>
                                        </pic:spPr>
                                      </pic:pic>
                                    </a:graphicData>
                                  </a:graphic>
                                </wp:inline>
                              </w:drawing>
                            </w:r>
                          </w:p>
                          <w:p w14:paraId="45823E78" w14:textId="77777777" w:rsidR="00476B81" w:rsidRDefault="00476B81" w:rsidP="00571CD0">
                            <w:pPr>
                              <w:pStyle w:val="Caption"/>
                            </w:pPr>
                            <w:bookmarkStart w:id="530" w:name="_Ref495573411"/>
                            <w:r>
                              <w:t xml:space="preserve">Figure </w:t>
                            </w:r>
                            <w:r>
                              <w:fldChar w:fldCharType="begin"/>
                            </w:r>
                            <w:r>
                              <w:instrText xml:space="preserve"> SEQ Figure \* ARABIC </w:instrText>
                            </w:r>
                            <w:r>
                              <w:fldChar w:fldCharType="separate"/>
                            </w:r>
                            <w:r>
                              <w:rPr>
                                <w:noProof/>
                              </w:rPr>
                              <w:t>40</w:t>
                            </w:r>
                            <w:r>
                              <w:rPr>
                                <w:noProof/>
                              </w:rPr>
                              <w:fldChar w:fldCharType="end"/>
                            </w:r>
                            <w:bookmarkEnd w:id="530"/>
                          </w:p>
                          <w:p w14:paraId="30A36AF2"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D72011" id="Text Box 112" o:spid="_x0000_s1066" type="#_x0000_t202" style="position:absolute;left:0;text-align:left;margin-left:264.8pt;margin-top:27.15pt;width:3in;height:18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">
                <v:textbox>
                  <w:txbxContent>
                    <w:p w14:paraId="067EB213" w14:textId="77777777" w:rsidR="00476B81" w:rsidRDefault="00476B81" w:rsidP="00571CD0">
                      <w:pPr>
                        <w:keepNext/>
                      </w:pPr>
                      <w:r w:rsidRPr="00C35DD8">
                        <w:rPr>
                          <w:noProof/>
                          <w:lang w:val="en-IE" w:eastAsia="en-IE"/>
                        </w:rPr>
                        <w:drawing>
                          <wp:inline distT="0" distB="0" distL="0" distR="0" wp14:anchorId="5E1D474F" wp14:editId="2E09EFBA">
                            <wp:extent cx="2692312" cy="2019300"/>
                            <wp:effectExtent l="0" t="0" r="0" b="0"/>
                            <wp:docPr id="118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usion Mirror Weld 1.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15961" cy="2037037"/>
                                    </a:xfrm>
                                    <a:prstGeom prst="rect">
                                      <a:avLst/>
                                    </a:prstGeom>
                                  </pic:spPr>
                                </pic:pic>
                              </a:graphicData>
                            </a:graphic>
                          </wp:inline>
                        </w:drawing>
                      </w:r>
                    </w:p>
                    <w:p w14:paraId="45823E78" w14:textId="77777777" w:rsidR="00476B81" w:rsidRDefault="00476B81" w:rsidP="00571CD0">
                      <w:pPr>
                        <w:pStyle w:val="Caption"/>
                      </w:pPr>
                      <w:bookmarkStart w:id="531" w:name="_Ref495573411"/>
                      <w:r>
                        <w:t xml:space="preserve">Figure </w:t>
                      </w:r>
                      <w:r>
                        <w:fldChar w:fldCharType="begin"/>
                      </w:r>
                      <w:r>
                        <w:instrText xml:space="preserve"> SEQ Figure \* ARABIC </w:instrText>
                      </w:r>
                      <w:r>
                        <w:fldChar w:fldCharType="separate"/>
                      </w:r>
                      <w:r>
                        <w:rPr>
                          <w:noProof/>
                        </w:rPr>
                        <w:t>40</w:t>
                      </w:r>
                      <w:r>
                        <w:rPr>
                          <w:noProof/>
                        </w:rPr>
                        <w:fldChar w:fldCharType="end"/>
                      </w:r>
                      <w:bookmarkEnd w:id="531"/>
                    </w:p>
                    <w:p w14:paraId="30A36AF2" w14:textId="77777777" w:rsidR="00476B81" w:rsidRDefault="00476B81" w:rsidP="00571CD0">
                      <w:pPr>
                        <w:rPr>
                          <w:lang w:val="de-DE"/>
                        </w:rPr>
                      </w:pPr>
                    </w:p>
                  </w:txbxContent>
                </v:textbox>
                <w10:wrap type="tight"/>
              </v:shape>
            </w:pict>
          </mc:Fallback>
        </mc:AlternateContent>
      </w:r>
      <w:r w:rsidR="00FF0906">
        <w:t>ISO 13953, Polyethylene (PE) pipes and fittings – Determination of the tensile strength and failure mode of test pieces from a butt-fused joint</w:t>
      </w:r>
    </w:p>
    <w:p w14:paraId="099C4BC2" w14:textId="7A40DE8A" w:rsidR="00FF0906" w:rsidRDefault="00FF0906" w:rsidP="00FF0906">
      <w:pPr>
        <w:pStyle w:val="Bullet1"/>
        <w:rPr>
          <w:lang w:val="en-US"/>
        </w:rPr>
      </w:pPr>
      <w:r>
        <w:t>ISO 16770, Plastics – Determination of environmental stress cracking (ESC) of polyethylene – Full-notch creep test (FNCT)</w:t>
      </w:r>
    </w:p>
    <w:p w14:paraId="4C130A1F" w14:textId="6F2BF5E0" w:rsidR="00FF0906" w:rsidRDefault="00FF0906" w:rsidP="00FF0906">
      <w:pPr>
        <w:pStyle w:val="Bullet1"/>
        <w:rPr>
          <w:lang w:val="en-US"/>
        </w:rPr>
      </w:pPr>
      <w:r>
        <w:t xml:space="preserve">ISO/TR 10358, Plastics pipes and fittings – Combined chemical-resistance-classification table </w:t>
      </w:r>
    </w:p>
    <w:p w14:paraId="4A721EE8" w14:textId="5D32B744" w:rsidR="00571CD0" w:rsidRDefault="00571CD0" w:rsidP="00571CD0">
      <w:pPr>
        <w:pStyle w:val="BodyText"/>
      </w:pPr>
      <w:r>
        <w:t>HDPE pipes can be joined together with a heat and pressure process known as Fusion or Mirror Welding, the resulting fusion weld is stronger than the pipe (</w:t>
      </w:r>
      <w:r w:rsidR="009F1BD1">
        <w:fldChar w:fldCharType="begin"/>
      </w:r>
      <w:r w:rsidR="00FF0906">
        <w:instrText xml:space="preserve"> REF _Ref495573411 \h </w:instrText>
      </w:r>
      <w:r w:rsidR="009F1BD1">
        <w:fldChar w:fldCharType="separate"/>
      </w:r>
      <w:r w:rsidR="00DC15D4">
        <w:t xml:space="preserve">Figure </w:t>
      </w:r>
      <w:r w:rsidR="00DC15D4">
        <w:rPr>
          <w:noProof/>
        </w:rPr>
        <w:t>40</w:t>
      </w:r>
      <w:r w:rsidR="009F1BD1">
        <w:fldChar w:fldCharType="end"/>
      </w:r>
      <w:r>
        <w:t>). This process allows pipes of different colours to be joined together and permits the creation of watertight sections with the addition of internal bulkheads.</w:t>
      </w:r>
    </w:p>
    <w:p w14:paraId="3F407D1E" w14:textId="01ED5822" w:rsidR="00571CD0" w:rsidRDefault="00D90C51" w:rsidP="00571CD0">
      <w:pPr>
        <w:pStyle w:val="BodyText"/>
      </w:pPr>
      <w:r>
        <w:rPr>
          <w:noProof/>
          <w:lang w:val="en-IE" w:eastAsia="en-IE"/>
        </w:rPr>
        <w:lastRenderedPageBreak/>
        <mc:AlternateContent>
          <mc:Choice Requires="wps">
            <w:drawing>
              <wp:anchor distT="0" distB="0" distL="114300" distR="114300" simplePos="0" relativeHeight="251692032" behindDoc="1" locked="0" layoutInCell="1" allowOverlap="1" wp14:anchorId="0D074A84" wp14:editId="4F60F5AD">
                <wp:simplePos x="0" y="0"/>
                <wp:positionH relativeFrom="column">
                  <wp:posOffset>2874010</wp:posOffset>
                </wp:positionH>
                <wp:positionV relativeFrom="paragraph">
                  <wp:posOffset>78105</wp:posOffset>
                </wp:positionV>
                <wp:extent cx="3181350" cy="2571750"/>
                <wp:effectExtent l="0" t="0" r="19050" b="19050"/>
                <wp:wrapTight wrapText="bothSides">
                  <wp:wrapPolygon edited="0">
                    <wp:start x="0" y="0"/>
                    <wp:lineTo x="0" y="21600"/>
                    <wp:lineTo x="21600" y="21600"/>
                    <wp:lineTo x="21600" y="0"/>
                    <wp:lineTo x="0" y="0"/>
                  </wp:wrapPolygon>
                </wp:wrapTight>
                <wp:docPr id="11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350" cy="2571750"/>
                        </a:xfrm>
                        <a:prstGeom prst="rect">
                          <a:avLst/>
                        </a:prstGeom>
                        <a:solidFill>
                          <a:srgbClr val="FFFFFF"/>
                        </a:solidFill>
                        <a:ln w="9525">
                          <a:solidFill>
                            <a:srgbClr val="000000"/>
                          </a:solidFill>
                          <a:miter lim="800000"/>
                          <a:headEnd/>
                          <a:tailEnd/>
                        </a:ln>
                      </wps:spPr>
                      <wps:txbx>
                        <w:txbxContent>
                          <w:p w14:paraId="2E58E965" w14:textId="77777777" w:rsidR="00476B81" w:rsidRDefault="00476B81" w:rsidP="00571CD0">
                            <w:pPr>
                              <w:keepNext/>
                            </w:pPr>
                            <w:r w:rsidRPr="00641FF0">
                              <w:rPr>
                                <w:noProof/>
                                <w:lang w:val="en-IE" w:eastAsia="en-IE"/>
                              </w:rPr>
                              <w:drawing>
                                <wp:inline distT="0" distB="0" distL="0" distR="0" wp14:anchorId="1D1EFB14" wp14:editId="1CA8C43E">
                                  <wp:extent cx="2963333" cy="2222500"/>
                                  <wp:effectExtent l="0" t="0" r="8890" b="6350"/>
                                  <wp:docPr id="4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Extrusion Welding.jfi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72763" cy="2229573"/>
                                          </a:xfrm>
                                          <a:prstGeom prst="rect">
                                            <a:avLst/>
                                          </a:prstGeom>
                                        </pic:spPr>
                                      </pic:pic>
                                    </a:graphicData>
                                  </a:graphic>
                                </wp:inline>
                              </w:drawing>
                            </w:r>
                          </w:p>
                          <w:p w14:paraId="23FE96BE" w14:textId="77777777" w:rsidR="00476B81" w:rsidRDefault="00476B81" w:rsidP="00571CD0">
                            <w:pPr>
                              <w:pStyle w:val="Caption"/>
                            </w:pPr>
                            <w:bookmarkStart w:id="532" w:name="_Ref495573427"/>
                            <w:r>
                              <w:t xml:space="preserve">Figure </w:t>
                            </w:r>
                            <w:r>
                              <w:fldChar w:fldCharType="begin"/>
                            </w:r>
                            <w:r>
                              <w:instrText xml:space="preserve"> SEQ Figure \* ARABIC </w:instrText>
                            </w:r>
                            <w:r>
                              <w:fldChar w:fldCharType="separate"/>
                            </w:r>
                            <w:r>
                              <w:rPr>
                                <w:noProof/>
                              </w:rPr>
                              <w:t>41</w:t>
                            </w:r>
                            <w:r>
                              <w:rPr>
                                <w:noProof/>
                              </w:rPr>
                              <w:fldChar w:fldCharType="end"/>
                            </w:r>
                            <w:bookmarkEnd w:id="532"/>
                          </w:p>
                          <w:p w14:paraId="78E9C2B3"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074A84" id="Text Box 113" o:spid="_x0000_s1067" type="#_x0000_t202" style="position:absolute;margin-left:226.3pt;margin-top:6.15pt;width:250.5pt;height:202.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">
                <v:textbox>
                  <w:txbxContent>
                    <w:p w14:paraId="2E58E965" w14:textId="77777777" w:rsidR="00476B81" w:rsidRDefault="00476B81" w:rsidP="00571CD0">
                      <w:pPr>
                        <w:keepNext/>
                      </w:pPr>
                      <w:r w:rsidRPr="00641FF0">
                        <w:rPr>
                          <w:noProof/>
                          <w:lang w:val="en-IE" w:eastAsia="en-IE"/>
                        </w:rPr>
                        <w:drawing>
                          <wp:inline distT="0" distB="0" distL="0" distR="0" wp14:anchorId="1D1EFB14" wp14:editId="1CA8C43E">
                            <wp:extent cx="2963333" cy="2222500"/>
                            <wp:effectExtent l="0" t="0" r="8890" b="6350"/>
                            <wp:docPr id="4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Extrusion Welding.jfi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72763" cy="2229573"/>
                                    </a:xfrm>
                                    <a:prstGeom prst="rect">
                                      <a:avLst/>
                                    </a:prstGeom>
                                  </pic:spPr>
                                </pic:pic>
                              </a:graphicData>
                            </a:graphic>
                          </wp:inline>
                        </w:drawing>
                      </w:r>
                    </w:p>
                    <w:p w14:paraId="23FE96BE" w14:textId="77777777" w:rsidR="00476B81" w:rsidRDefault="00476B81" w:rsidP="00571CD0">
                      <w:pPr>
                        <w:pStyle w:val="Caption"/>
                      </w:pPr>
                      <w:bookmarkStart w:id="533" w:name="_Ref495573427"/>
                      <w:r>
                        <w:t xml:space="preserve">Figure </w:t>
                      </w:r>
                      <w:r>
                        <w:fldChar w:fldCharType="begin"/>
                      </w:r>
                      <w:r>
                        <w:instrText xml:space="preserve"> SEQ Figure \* ARABIC </w:instrText>
                      </w:r>
                      <w:r>
                        <w:fldChar w:fldCharType="separate"/>
                      </w:r>
                      <w:r>
                        <w:rPr>
                          <w:noProof/>
                        </w:rPr>
                        <w:t>41</w:t>
                      </w:r>
                      <w:r>
                        <w:rPr>
                          <w:noProof/>
                        </w:rPr>
                        <w:fldChar w:fldCharType="end"/>
                      </w:r>
                      <w:bookmarkEnd w:id="533"/>
                    </w:p>
                    <w:p w14:paraId="78E9C2B3" w14:textId="77777777" w:rsidR="00476B81" w:rsidRDefault="00476B81" w:rsidP="00571CD0">
                      <w:pPr>
                        <w:rPr>
                          <w:lang w:val="de-DE"/>
                        </w:rPr>
                      </w:pPr>
                    </w:p>
                  </w:txbxContent>
                </v:textbox>
                <w10:wrap type="tight"/>
              </v:shape>
            </w:pict>
          </mc:Fallback>
        </mc:AlternateContent>
      </w:r>
      <w:r w:rsidR="00571CD0">
        <w:t>HDPE plates and parts can be joined to the pipes using an HDPE Extrusion Welding process using heat to bond molten HDPE welding wire to the surfaces between pipe and plate (</w:t>
      </w:r>
      <w:r w:rsidR="003624FA">
        <w:fldChar w:fldCharType="begin"/>
      </w:r>
      <w:r w:rsidR="003624FA">
        <w:instrText xml:space="preserve"> REF _Ref495573427 \h </w:instrText>
      </w:r>
      <w:r w:rsidR="003624FA">
        <w:fldChar w:fldCharType="separate"/>
      </w:r>
      <w:r w:rsidR="00DC15D4">
        <w:t xml:space="preserve">Figure </w:t>
      </w:r>
      <w:r w:rsidR="00DC15D4">
        <w:rPr>
          <w:noProof/>
        </w:rPr>
        <w:t>41</w:t>
      </w:r>
      <w:r w:rsidR="003624FA">
        <w:fldChar w:fldCharType="end"/>
      </w:r>
      <w:r w:rsidR="00571CD0">
        <w:t>). This process is typically used to add strengthening plates for Lifting and to make transitions between components strong and watertight.</w:t>
      </w:r>
    </w:p>
    <w:p w14:paraId="77169DA5" w14:textId="63CB8185" w:rsidR="00571CD0" w:rsidRDefault="00F956E9" w:rsidP="00571CD0">
      <w:pPr>
        <w:pStyle w:val="BodyText"/>
      </w:pPr>
      <w:r>
        <w:t>A</w:t>
      </w:r>
      <w:r w:rsidR="00571CD0" w:rsidRPr="00F56B13">
        <w:t xml:space="preserve">vailable on the market </w:t>
      </w:r>
      <w:r w:rsidR="00571CD0">
        <w:t xml:space="preserve">is a great variety of </w:t>
      </w:r>
      <w:r w:rsidR="00571CD0" w:rsidRPr="00F56B13">
        <w:t xml:space="preserve">different types and sizes of </w:t>
      </w:r>
      <w:r w:rsidR="00DD2946">
        <w:t xml:space="preserve">high density </w:t>
      </w:r>
      <w:r w:rsidR="00571CD0" w:rsidRPr="00F56B13">
        <w:t xml:space="preserve">polyethylene plastic buoys. </w:t>
      </w:r>
      <w:r w:rsidR="00571CD0">
        <w:t xml:space="preserve">The following chapters give an overview about the most common types. </w:t>
      </w:r>
      <w:r w:rsidR="00571CD0" w:rsidRPr="000D111D">
        <w:rPr>
          <w:color w:val="FF0000"/>
        </w:rPr>
        <w:t xml:space="preserve"> </w:t>
      </w:r>
    </w:p>
    <w:p w14:paraId="00B323F9" w14:textId="77777777" w:rsidR="00734353" w:rsidRDefault="00734353" w:rsidP="00734353">
      <w:pPr>
        <w:pStyle w:val="BodyText"/>
      </w:pPr>
    </w:p>
    <w:p w14:paraId="117D4B67" w14:textId="77777777" w:rsidR="009603E3" w:rsidRDefault="009603E3" w:rsidP="00734353">
      <w:pPr>
        <w:pStyle w:val="BodyText"/>
      </w:pPr>
    </w:p>
    <w:p w14:paraId="7E56DA01" w14:textId="4FD0F5CB" w:rsidR="00734353" w:rsidRDefault="00734353" w:rsidP="00734353">
      <w:pPr>
        <w:pStyle w:val="BodyText"/>
      </w:pPr>
      <w:r>
        <w:t xml:space="preserve">The possibilities to </w:t>
      </w:r>
      <w:r w:rsidRPr="00414094">
        <w:t xml:space="preserve">produce multi-colour plastic buoys according to the IALA maritime buoyage system (MBS) </w:t>
      </w:r>
      <w:r>
        <w:t>are as follows:</w:t>
      </w:r>
    </w:p>
    <w:p w14:paraId="64F65112" w14:textId="25905435" w:rsidR="00734353" w:rsidRDefault="00734353" w:rsidP="00734353">
      <w:pPr>
        <w:pStyle w:val="Bullet1"/>
      </w:pPr>
      <w:r>
        <w:t>Enclosed modules can be made of different colours. They can be welded together according to the needed colour combination.</w:t>
      </w:r>
    </w:p>
    <w:p w14:paraId="5891115B" w14:textId="43A242E6" w:rsidR="00734353" w:rsidRPr="00734353" w:rsidRDefault="00734353" w:rsidP="00734353">
      <w:pPr>
        <w:pStyle w:val="Bullet1"/>
        <w:rPr>
          <w:lang w:val="en-US"/>
        </w:rPr>
      </w:pPr>
      <w:r>
        <w:t xml:space="preserve">Extruded pipes can be manufactured in multi colour combinations (for example red-white). </w:t>
      </w:r>
      <w:r w:rsidRPr="00734353">
        <w:rPr>
          <w:lang w:val="en-US"/>
        </w:rPr>
        <w:t>The different plastic pipes can be welded (</w:t>
      </w:r>
      <w:r>
        <w:rPr>
          <w:lang w:val="de-DE"/>
        </w:rPr>
        <w:fldChar w:fldCharType="begin"/>
      </w:r>
      <w:r w:rsidRPr="00734353">
        <w:rPr>
          <w:lang w:val="en-US"/>
        </w:rPr>
        <w:instrText xml:space="preserve"> REF _Ref495574097 \h </w:instrText>
      </w:r>
      <w:r>
        <w:rPr>
          <w:lang w:val="de-DE"/>
        </w:rPr>
      </w:r>
      <w:r>
        <w:rPr>
          <w:lang w:val="de-DE"/>
        </w:rPr>
        <w:fldChar w:fldCharType="separate"/>
      </w:r>
      <w:r w:rsidR="00DC15D4">
        <w:t xml:space="preserve">Figure </w:t>
      </w:r>
      <w:r w:rsidR="00DC15D4">
        <w:rPr>
          <w:noProof/>
        </w:rPr>
        <w:t>42</w:t>
      </w:r>
      <w:r>
        <w:rPr>
          <w:lang w:val="de-DE"/>
        </w:rPr>
        <w:fldChar w:fldCharType="end"/>
      </w:r>
      <w:r w:rsidRPr="00734353">
        <w:rPr>
          <w:lang w:val="en-US"/>
        </w:rPr>
        <w:t>).</w:t>
      </w:r>
    </w:p>
    <w:p w14:paraId="5053A686" w14:textId="4A6FEF2F" w:rsidR="00734353" w:rsidRDefault="00734353" w:rsidP="00734353">
      <w:pPr>
        <w:pStyle w:val="Bullet1"/>
      </w:pPr>
      <w:r>
        <w:rPr>
          <w:noProof/>
          <w:u w:val="single"/>
          <w:lang w:val="en-IE" w:eastAsia="en-IE"/>
        </w:rPr>
        <mc:AlternateContent>
          <mc:Choice Requires="wps">
            <w:drawing>
              <wp:anchor distT="0" distB="0" distL="114300" distR="114300" simplePos="0" relativeHeight="251720704" behindDoc="1" locked="0" layoutInCell="1" allowOverlap="1" wp14:anchorId="3428540C" wp14:editId="55BDBE9F">
                <wp:simplePos x="0" y="0"/>
                <wp:positionH relativeFrom="column">
                  <wp:posOffset>35560</wp:posOffset>
                </wp:positionH>
                <wp:positionV relativeFrom="paragraph">
                  <wp:posOffset>476885</wp:posOffset>
                </wp:positionV>
                <wp:extent cx="6032500" cy="3067050"/>
                <wp:effectExtent l="0" t="0" r="25400" b="19050"/>
                <wp:wrapTight wrapText="bothSides">
                  <wp:wrapPolygon edited="0">
                    <wp:start x="0" y="0"/>
                    <wp:lineTo x="0" y="21600"/>
                    <wp:lineTo x="21623" y="21600"/>
                    <wp:lineTo x="21623" y="0"/>
                    <wp:lineTo x="0" y="0"/>
                  </wp:wrapPolygon>
                </wp:wrapTight>
                <wp:docPr id="201"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00" cy="3067050"/>
                        </a:xfrm>
                        <a:prstGeom prst="rect">
                          <a:avLst/>
                        </a:prstGeom>
                        <a:solidFill>
                          <a:srgbClr val="FFFFFF"/>
                        </a:solidFill>
                        <a:ln w="9525">
                          <a:solidFill>
                            <a:srgbClr val="000000"/>
                          </a:solidFill>
                          <a:miter lim="800000"/>
                          <a:headEnd/>
                          <a:tailEnd/>
                        </a:ln>
                      </wps:spPr>
                      <wps:txbx>
                        <w:txbxContent>
                          <w:p w14:paraId="20656B84" w14:textId="77777777" w:rsidR="00476B81" w:rsidRDefault="00476B81" w:rsidP="00734353">
                            <w:pPr>
                              <w:keepNext/>
                            </w:pPr>
                            <w:r>
                              <w:rPr>
                                <w:noProof/>
                                <w:lang w:val="en-IE" w:eastAsia="en-IE"/>
                              </w:rPr>
                              <w:drawing>
                                <wp:inline distT="0" distB="0" distL="0" distR="0" wp14:anchorId="29B0DE07" wp14:editId="74E4652B">
                                  <wp:extent cx="5848837" cy="2781300"/>
                                  <wp:effectExtent l="0" t="0" r="0" b="0"/>
                                  <wp:docPr id="42" name="Grafik 71" descr="Figure J.  Multicolored buoys made of extruded polyehtyl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J.  Multicolored buoys made of extruded polyehtylene.jpg"/>
                                          <pic:cNvPicPr/>
                                        </pic:nvPicPr>
                                        <pic:blipFill>
                                          <a:blip r:embed="rId66"/>
                                          <a:stretch>
                                            <a:fillRect/>
                                          </a:stretch>
                                        </pic:blipFill>
                                        <pic:spPr>
                                          <a:xfrm>
                                            <a:off x="0" y="0"/>
                                            <a:ext cx="5891392" cy="2801536"/>
                                          </a:xfrm>
                                          <a:prstGeom prst="rect">
                                            <a:avLst/>
                                          </a:prstGeom>
                                        </pic:spPr>
                                      </pic:pic>
                                    </a:graphicData>
                                  </a:graphic>
                                </wp:inline>
                              </w:drawing>
                            </w:r>
                          </w:p>
                          <w:p w14:paraId="6DDA6A63" w14:textId="77777777" w:rsidR="00476B81" w:rsidRDefault="00476B81" w:rsidP="00734353">
                            <w:pPr>
                              <w:pStyle w:val="Caption"/>
                            </w:pPr>
                            <w:bookmarkStart w:id="534" w:name="_Ref495574097"/>
                            <w:r>
                              <w:t xml:space="preserve">Figure </w:t>
                            </w:r>
                            <w:r>
                              <w:fldChar w:fldCharType="begin"/>
                            </w:r>
                            <w:r>
                              <w:instrText xml:space="preserve"> SEQ Figure \* ARABIC </w:instrText>
                            </w:r>
                            <w:r>
                              <w:fldChar w:fldCharType="separate"/>
                            </w:r>
                            <w:r>
                              <w:rPr>
                                <w:noProof/>
                              </w:rPr>
                              <w:t>42</w:t>
                            </w:r>
                            <w:r>
                              <w:rPr>
                                <w:noProof/>
                              </w:rPr>
                              <w:fldChar w:fldCharType="end"/>
                            </w:r>
                            <w:bookmarkEnd w:id="534"/>
                          </w:p>
                          <w:p w14:paraId="6F304415" w14:textId="77777777" w:rsidR="00476B81" w:rsidRDefault="00476B81" w:rsidP="0073435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28540C" id="Text Box 100" o:spid="_x0000_s1068" type="#_x0000_t202" style="position:absolute;left:0;text-align:left;margin-left:2.8pt;margin-top:37.55pt;width:475pt;height:241.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">
                <v:textbox>
                  <w:txbxContent>
                    <w:p w14:paraId="20656B84" w14:textId="77777777" w:rsidR="00476B81" w:rsidRDefault="00476B81" w:rsidP="00734353">
                      <w:pPr>
                        <w:keepNext/>
                      </w:pPr>
                      <w:r>
                        <w:rPr>
                          <w:noProof/>
                          <w:lang w:val="en-IE" w:eastAsia="en-IE"/>
                        </w:rPr>
                        <w:drawing>
                          <wp:inline distT="0" distB="0" distL="0" distR="0" wp14:anchorId="29B0DE07" wp14:editId="74E4652B">
                            <wp:extent cx="5848837" cy="2781300"/>
                            <wp:effectExtent l="0" t="0" r="0" b="0"/>
                            <wp:docPr id="42" name="Grafik 71" descr="Figure J.  Multicolored buoys made of extruded polyehtyl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J.  Multicolored buoys made of extruded polyehtylene.jpg"/>
                                    <pic:cNvPicPr/>
                                  </pic:nvPicPr>
                                  <pic:blipFill>
                                    <a:blip r:embed="rId66"/>
                                    <a:stretch>
                                      <a:fillRect/>
                                    </a:stretch>
                                  </pic:blipFill>
                                  <pic:spPr>
                                    <a:xfrm>
                                      <a:off x="0" y="0"/>
                                      <a:ext cx="5891392" cy="2801536"/>
                                    </a:xfrm>
                                    <a:prstGeom prst="rect">
                                      <a:avLst/>
                                    </a:prstGeom>
                                  </pic:spPr>
                                </pic:pic>
                              </a:graphicData>
                            </a:graphic>
                          </wp:inline>
                        </w:drawing>
                      </w:r>
                    </w:p>
                    <w:p w14:paraId="6DDA6A63" w14:textId="77777777" w:rsidR="00476B81" w:rsidRDefault="00476B81" w:rsidP="00734353">
                      <w:pPr>
                        <w:pStyle w:val="Caption"/>
                      </w:pPr>
                      <w:bookmarkStart w:id="535" w:name="_Ref495574097"/>
                      <w:r>
                        <w:t xml:space="preserve">Figure </w:t>
                      </w:r>
                      <w:r>
                        <w:fldChar w:fldCharType="begin"/>
                      </w:r>
                      <w:r>
                        <w:instrText xml:space="preserve"> SEQ Figure \* ARABIC </w:instrText>
                      </w:r>
                      <w:r>
                        <w:fldChar w:fldCharType="separate"/>
                      </w:r>
                      <w:r>
                        <w:rPr>
                          <w:noProof/>
                        </w:rPr>
                        <w:t>42</w:t>
                      </w:r>
                      <w:r>
                        <w:rPr>
                          <w:noProof/>
                        </w:rPr>
                        <w:fldChar w:fldCharType="end"/>
                      </w:r>
                      <w:bookmarkEnd w:id="535"/>
                    </w:p>
                    <w:p w14:paraId="6F304415" w14:textId="77777777" w:rsidR="00476B81" w:rsidRDefault="00476B81" w:rsidP="00734353">
                      <w:pPr>
                        <w:rPr>
                          <w:lang w:val="de-DE"/>
                        </w:rPr>
                      </w:pPr>
                    </w:p>
                  </w:txbxContent>
                </v:textbox>
                <w10:wrap type="tight"/>
              </v:shape>
            </w:pict>
          </mc:Fallback>
        </mc:AlternateContent>
      </w:r>
      <w:r>
        <w:t>Other possibilities are the welding of coloured plastic plates on the buoy body or the mounting of a cap with the needed colour combination .</w:t>
      </w:r>
    </w:p>
    <w:p w14:paraId="7198FBFC" w14:textId="0332AEFE" w:rsidR="00734353" w:rsidRDefault="00734353">
      <w:pPr>
        <w:spacing w:after="200" w:line="276" w:lineRule="auto"/>
        <w:rPr>
          <w:rFonts w:asciiTheme="majorHAnsi" w:eastAsiaTheme="majorEastAsia" w:hAnsiTheme="majorHAnsi" w:cstheme="majorBidi"/>
          <w:b/>
          <w:bCs/>
          <w:iCs/>
          <w:color w:val="407EC9"/>
          <w:sz w:val="22"/>
        </w:rPr>
      </w:pPr>
      <w:r>
        <w:br w:type="page"/>
      </w:r>
    </w:p>
    <w:p w14:paraId="39AACC10" w14:textId="50308CDE" w:rsidR="00571CD0" w:rsidRPr="00DD2946" w:rsidRDefault="00D90B62" w:rsidP="006D4D63">
      <w:pPr>
        <w:pStyle w:val="Heading4"/>
      </w:pPr>
      <w:bookmarkStart w:id="536" w:name="_Toc504119607"/>
      <w:r>
        <w:lastRenderedPageBreak/>
        <w:t>Typical high density polyethylene spar- and conical plastic buoys</w:t>
      </w:r>
      <w:bookmarkEnd w:id="536"/>
    </w:p>
    <w:p w14:paraId="3FD3A2AE" w14:textId="24929FA9" w:rsidR="00523353" w:rsidRDefault="00367B91" w:rsidP="00523353">
      <w:pPr>
        <w:pStyle w:val="BodyText"/>
      </w:pPr>
      <w:r>
        <w:rPr>
          <w:noProof/>
          <w:lang w:val="en-IE" w:eastAsia="en-IE"/>
        </w:rPr>
        <mc:AlternateContent>
          <mc:Choice Requires="wps">
            <w:drawing>
              <wp:anchor distT="0" distB="0" distL="114300" distR="114300" simplePos="0" relativeHeight="251624448" behindDoc="1" locked="0" layoutInCell="1" allowOverlap="1" wp14:anchorId="3FAA4BF2" wp14:editId="6B46AC41">
                <wp:simplePos x="0" y="0"/>
                <wp:positionH relativeFrom="column">
                  <wp:posOffset>-2540</wp:posOffset>
                </wp:positionH>
                <wp:positionV relativeFrom="paragraph">
                  <wp:posOffset>3545840</wp:posOffset>
                </wp:positionV>
                <wp:extent cx="1498600" cy="3733800"/>
                <wp:effectExtent l="0" t="0" r="25400" b="19050"/>
                <wp:wrapTight wrapText="bothSides">
                  <wp:wrapPolygon edited="0">
                    <wp:start x="0" y="0"/>
                    <wp:lineTo x="0" y="21600"/>
                    <wp:lineTo x="21692" y="21600"/>
                    <wp:lineTo x="21692" y="0"/>
                    <wp:lineTo x="0" y="0"/>
                  </wp:wrapPolygon>
                </wp:wrapTight>
                <wp:docPr id="122"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733800"/>
                        </a:xfrm>
                        <a:prstGeom prst="rect">
                          <a:avLst/>
                        </a:prstGeom>
                        <a:solidFill>
                          <a:srgbClr val="FFFFFF"/>
                        </a:solidFill>
                        <a:ln w="9525">
                          <a:solidFill>
                            <a:schemeClr val="tx1">
                              <a:lumMod val="100000"/>
                              <a:lumOff val="0"/>
                            </a:schemeClr>
                          </a:solidFill>
                          <a:miter lim="800000"/>
                          <a:headEnd/>
                          <a:tailEnd/>
                        </a:ln>
                      </wps:spPr>
                      <wps:txbx>
                        <w:txbxContent>
                          <w:p w14:paraId="3B7ED7E0" w14:textId="77777777" w:rsidR="00476B81" w:rsidRDefault="00476B81" w:rsidP="00570737">
                            <w:pPr>
                              <w:keepNext/>
                              <w:jc w:val="center"/>
                            </w:pPr>
                            <w:r>
                              <w:rPr>
                                <w:noProof/>
                                <w:lang w:val="en-IE" w:eastAsia="en-IE"/>
                              </w:rPr>
                              <w:drawing>
                                <wp:inline distT="0" distB="0" distL="0" distR="0" wp14:anchorId="19FD3657" wp14:editId="1A938E79">
                                  <wp:extent cx="787400" cy="3417053"/>
                                  <wp:effectExtent l="0" t="0" r="0" b="0"/>
                                  <wp:docPr id="46" name="Grafik 15" descr="Figure E 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E komp.jpg"/>
                                          <pic:cNvPicPr/>
                                        </pic:nvPicPr>
                                        <pic:blipFill>
                                          <a:blip r:embed="rId67"/>
                                          <a:stretch>
                                            <a:fillRect/>
                                          </a:stretch>
                                        </pic:blipFill>
                                        <pic:spPr>
                                          <a:xfrm>
                                            <a:off x="0" y="0"/>
                                            <a:ext cx="792951" cy="3441141"/>
                                          </a:xfrm>
                                          <a:prstGeom prst="rect">
                                            <a:avLst/>
                                          </a:prstGeom>
                                        </pic:spPr>
                                      </pic:pic>
                                    </a:graphicData>
                                  </a:graphic>
                                </wp:inline>
                              </w:drawing>
                            </w:r>
                          </w:p>
                          <w:p w14:paraId="0C2C84DE" w14:textId="77777777" w:rsidR="00476B81" w:rsidRDefault="00476B81" w:rsidP="00571CD0">
                            <w:pPr>
                              <w:pStyle w:val="Caption"/>
                            </w:pPr>
                            <w:bookmarkStart w:id="537" w:name="_Ref495573665"/>
                            <w:r>
                              <w:t xml:space="preserve">Figure </w:t>
                            </w:r>
                            <w:r>
                              <w:fldChar w:fldCharType="begin"/>
                            </w:r>
                            <w:r>
                              <w:instrText xml:space="preserve"> SEQ Figure \* ARABIC </w:instrText>
                            </w:r>
                            <w:r>
                              <w:fldChar w:fldCharType="separate"/>
                            </w:r>
                            <w:r>
                              <w:rPr>
                                <w:noProof/>
                              </w:rPr>
                              <w:t>43</w:t>
                            </w:r>
                            <w:r>
                              <w:rPr>
                                <w:noProof/>
                              </w:rPr>
                              <w:fldChar w:fldCharType="end"/>
                            </w:r>
                            <w:bookmarkEnd w:id="537"/>
                          </w:p>
                          <w:p w14:paraId="22F1FFFB"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AA4BF2" id="Text Box 83" o:spid="_x0000_s1069" type="#_x0000_t202" style="position:absolute;margin-left:-.2pt;margin-top:279.2pt;width:118pt;height:29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" strokecolor="black [3213]">
                <v:textbox>
                  <w:txbxContent>
                    <w:p w14:paraId="3B7ED7E0" w14:textId="77777777" w:rsidR="00476B81" w:rsidRDefault="00476B81" w:rsidP="00570737">
                      <w:pPr>
                        <w:keepNext/>
                        <w:jc w:val="center"/>
                      </w:pPr>
                      <w:r>
                        <w:rPr>
                          <w:noProof/>
                          <w:lang w:val="en-IE" w:eastAsia="en-IE"/>
                        </w:rPr>
                        <w:drawing>
                          <wp:inline distT="0" distB="0" distL="0" distR="0" wp14:anchorId="19FD3657" wp14:editId="1A938E79">
                            <wp:extent cx="787400" cy="3417053"/>
                            <wp:effectExtent l="0" t="0" r="0" b="0"/>
                            <wp:docPr id="46" name="Grafik 15" descr="Figure E k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E komp.jpg"/>
                                    <pic:cNvPicPr/>
                                  </pic:nvPicPr>
                                  <pic:blipFill>
                                    <a:blip r:embed="rId67"/>
                                    <a:stretch>
                                      <a:fillRect/>
                                    </a:stretch>
                                  </pic:blipFill>
                                  <pic:spPr>
                                    <a:xfrm>
                                      <a:off x="0" y="0"/>
                                      <a:ext cx="792951" cy="3441141"/>
                                    </a:xfrm>
                                    <a:prstGeom prst="rect">
                                      <a:avLst/>
                                    </a:prstGeom>
                                  </pic:spPr>
                                </pic:pic>
                              </a:graphicData>
                            </a:graphic>
                          </wp:inline>
                        </w:drawing>
                      </w:r>
                    </w:p>
                    <w:p w14:paraId="0C2C84DE" w14:textId="77777777" w:rsidR="00476B81" w:rsidRDefault="00476B81" w:rsidP="00571CD0">
                      <w:pPr>
                        <w:pStyle w:val="Caption"/>
                      </w:pPr>
                      <w:bookmarkStart w:id="538" w:name="_Ref495573665"/>
                      <w:r>
                        <w:t xml:space="preserve">Figure </w:t>
                      </w:r>
                      <w:r>
                        <w:fldChar w:fldCharType="begin"/>
                      </w:r>
                      <w:r>
                        <w:instrText xml:space="preserve"> SEQ Figure \* ARABIC </w:instrText>
                      </w:r>
                      <w:r>
                        <w:fldChar w:fldCharType="separate"/>
                      </w:r>
                      <w:r>
                        <w:rPr>
                          <w:noProof/>
                        </w:rPr>
                        <w:t>43</w:t>
                      </w:r>
                      <w:r>
                        <w:rPr>
                          <w:noProof/>
                        </w:rPr>
                        <w:fldChar w:fldCharType="end"/>
                      </w:r>
                      <w:bookmarkEnd w:id="538"/>
                    </w:p>
                    <w:p w14:paraId="22F1FFFB" w14:textId="77777777" w:rsidR="00476B81" w:rsidRDefault="00476B81" w:rsidP="00571CD0">
                      <w:pPr>
                        <w:rPr>
                          <w:lang w:val="de-DE"/>
                        </w:rPr>
                      </w:pPr>
                    </w:p>
                  </w:txbxContent>
                </v:textbox>
                <w10:wrap type="tight"/>
              </v:shape>
            </w:pict>
          </mc:Fallback>
        </mc:AlternateContent>
      </w:r>
      <w:r w:rsidR="00571CD0" w:rsidRPr="00DD2946">
        <w:t>Widely used as spar- and conical buoys up to 1.5m are the buoys described in the following table (3 typical sizes).</w:t>
      </w:r>
      <w:r w:rsidR="00523353">
        <w:t xml:space="preserve"> </w:t>
      </w:r>
      <w:r w:rsidR="00523353">
        <w:fldChar w:fldCharType="begin"/>
      </w:r>
      <w:r w:rsidR="00523353">
        <w:instrText xml:space="preserve"> REF _Ref495573665 \h </w:instrText>
      </w:r>
      <w:r w:rsidR="00523353">
        <w:fldChar w:fldCharType="separate"/>
      </w:r>
      <w:r w:rsidR="00DC15D4">
        <w:t xml:space="preserve">Figure </w:t>
      </w:r>
      <w:r w:rsidR="00DC15D4">
        <w:rPr>
          <w:noProof/>
        </w:rPr>
        <w:t>43</w:t>
      </w:r>
      <w:r w:rsidR="00523353">
        <w:fldChar w:fldCharType="end"/>
      </w:r>
      <w:r w:rsidR="00E753C7">
        <w:t xml:space="preserve">, </w:t>
      </w:r>
      <w:r w:rsidR="00523353">
        <w:fldChar w:fldCharType="begin"/>
      </w:r>
      <w:r w:rsidR="00523353">
        <w:instrText xml:space="preserve"> REF _Ref495573667 \h </w:instrText>
      </w:r>
      <w:r w:rsidR="00523353">
        <w:fldChar w:fldCharType="separate"/>
      </w:r>
      <w:r w:rsidR="00DC15D4">
        <w:t xml:space="preserve">Figure </w:t>
      </w:r>
      <w:r w:rsidR="00DC15D4">
        <w:rPr>
          <w:noProof/>
        </w:rPr>
        <w:t>44</w:t>
      </w:r>
      <w:r w:rsidR="00523353">
        <w:fldChar w:fldCharType="end"/>
      </w:r>
      <w:r w:rsidR="00523353">
        <w:t xml:space="preserve"> </w:t>
      </w:r>
      <w:r w:rsidR="00E753C7">
        <w:t xml:space="preserve">and </w:t>
      </w:r>
      <w:r w:rsidR="00E753C7">
        <w:fldChar w:fldCharType="begin"/>
      </w:r>
      <w:r w:rsidR="00E753C7">
        <w:instrText xml:space="preserve"> REF _Ref495573662 \h </w:instrText>
      </w:r>
      <w:r w:rsidR="00E753C7">
        <w:fldChar w:fldCharType="separate"/>
      </w:r>
      <w:r w:rsidR="00DC15D4">
        <w:t xml:space="preserve">Figure </w:t>
      </w:r>
      <w:r w:rsidR="00DC15D4">
        <w:rPr>
          <w:noProof/>
        </w:rPr>
        <w:t>45</w:t>
      </w:r>
      <w:r w:rsidR="00E753C7">
        <w:fldChar w:fldCharType="end"/>
      </w:r>
      <w:r w:rsidR="00E753C7">
        <w:t xml:space="preserve"> </w:t>
      </w:r>
      <w:r w:rsidR="00523353">
        <w:t xml:space="preserve">are showing examples. </w:t>
      </w:r>
    </w:p>
    <w:tbl>
      <w:tblPr>
        <w:tblStyle w:val="TableGrid"/>
        <w:tblpPr w:leftFromText="141" w:rightFromText="141" w:vertAnchor="text" w:horzAnchor="margin" w:tblpY="112"/>
        <w:tblW w:w="6487" w:type="dxa"/>
        <w:tblLayout w:type="fixed"/>
        <w:tblLook w:val="01E0" w:firstRow="1" w:lastRow="1" w:firstColumn="1" w:lastColumn="1" w:noHBand="0" w:noVBand="0"/>
      </w:tblPr>
      <w:tblGrid>
        <w:gridCol w:w="2093"/>
        <w:gridCol w:w="1843"/>
        <w:gridCol w:w="1417"/>
        <w:gridCol w:w="1134"/>
      </w:tblGrid>
      <w:tr w:rsidR="00570737" w:rsidRPr="008F28BC" w14:paraId="0FCC5DB5" w14:textId="77777777" w:rsidTr="002946DC">
        <w:tc>
          <w:tcPr>
            <w:tcW w:w="2093" w:type="dxa"/>
          </w:tcPr>
          <w:p w14:paraId="4E2098E4" w14:textId="77777777" w:rsidR="00570737" w:rsidRPr="008F28BC" w:rsidRDefault="00570737" w:rsidP="00570737">
            <w:pPr>
              <w:pStyle w:val="Tableheading"/>
            </w:pPr>
            <w:r>
              <w:t>Parameter</w:t>
            </w:r>
          </w:p>
        </w:tc>
        <w:tc>
          <w:tcPr>
            <w:tcW w:w="1843" w:type="dxa"/>
          </w:tcPr>
          <w:p w14:paraId="5396468F" w14:textId="77777777" w:rsidR="00570737" w:rsidRPr="008F28BC" w:rsidRDefault="00570737" w:rsidP="00570737">
            <w:pPr>
              <w:pStyle w:val="Tableheading"/>
            </w:pPr>
            <w:r>
              <w:t>big spar/conical buoy</w:t>
            </w:r>
          </w:p>
        </w:tc>
        <w:tc>
          <w:tcPr>
            <w:tcW w:w="1417" w:type="dxa"/>
          </w:tcPr>
          <w:p w14:paraId="471DACB9" w14:textId="77777777" w:rsidR="00570737" w:rsidRPr="008F28BC" w:rsidRDefault="00570737" w:rsidP="00570737">
            <w:pPr>
              <w:pStyle w:val="Tableheading"/>
            </w:pPr>
            <w:r>
              <w:t>middle spar/conical buoy</w:t>
            </w:r>
          </w:p>
        </w:tc>
        <w:tc>
          <w:tcPr>
            <w:tcW w:w="1134" w:type="dxa"/>
          </w:tcPr>
          <w:p w14:paraId="587807B4" w14:textId="77777777" w:rsidR="00570737" w:rsidRPr="008F28BC" w:rsidRDefault="00570737" w:rsidP="00570737">
            <w:pPr>
              <w:pStyle w:val="Tableheading"/>
            </w:pPr>
            <w:r>
              <w:t>small spar/conical buoy</w:t>
            </w:r>
          </w:p>
        </w:tc>
      </w:tr>
      <w:tr w:rsidR="00570737" w14:paraId="1F10B148" w14:textId="77777777" w:rsidTr="002946DC">
        <w:tc>
          <w:tcPr>
            <w:tcW w:w="2093" w:type="dxa"/>
          </w:tcPr>
          <w:p w14:paraId="2E33B003" w14:textId="77777777" w:rsidR="00570737" w:rsidRDefault="00570737" w:rsidP="00570737">
            <w:pPr>
              <w:pStyle w:val="Tabletext"/>
            </w:pPr>
            <w:r>
              <w:t>Application area</w:t>
            </w:r>
          </w:p>
        </w:tc>
        <w:tc>
          <w:tcPr>
            <w:tcW w:w="1843" w:type="dxa"/>
          </w:tcPr>
          <w:p w14:paraId="0FF432F7" w14:textId="77777777" w:rsidR="00570737" w:rsidRDefault="00570737" w:rsidP="00570737">
            <w:pPr>
              <w:pStyle w:val="Tabletext"/>
            </w:pPr>
            <w:r>
              <w:t xml:space="preserve">see, coast, </w:t>
            </w:r>
            <w:r w:rsidRPr="00720C7A">
              <w:t>estuary</w:t>
            </w:r>
          </w:p>
        </w:tc>
        <w:tc>
          <w:tcPr>
            <w:tcW w:w="1417" w:type="dxa"/>
          </w:tcPr>
          <w:p w14:paraId="2653F956" w14:textId="77777777" w:rsidR="00570737" w:rsidRDefault="00570737" w:rsidP="00570737">
            <w:pPr>
              <w:pStyle w:val="Tabletext"/>
            </w:pPr>
            <w:r>
              <w:t xml:space="preserve">coast, </w:t>
            </w:r>
            <w:r w:rsidRPr="00720C7A">
              <w:t>estuary</w:t>
            </w:r>
          </w:p>
        </w:tc>
        <w:tc>
          <w:tcPr>
            <w:tcW w:w="1134" w:type="dxa"/>
          </w:tcPr>
          <w:p w14:paraId="7E911648" w14:textId="77777777" w:rsidR="00570737" w:rsidRDefault="00570737" w:rsidP="00570737">
            <w:pPr>
              <w:pStyle w:val="Tabletext"/>
            </w:pPr>
            <w:r>
              <w:t>e</w:t>
            </w:r>
            <w:r w:rsidRPr="00720C7A">
              <w:t>stuary</w:t>
            </w:r>
            <w:r>
              <w:t>, shallow water</w:t>
            </w:r>
          </w:p>
        </w:tc>
      </w:tr>
      <w:tr w:rsidR="00570737" w14:paraId="69295A5C" w14:textId="77777777" w:rsidTr="002946DC">
        <w:tc>
          <w:tcPr>
            <w:tcW w:w="2093" w:type="dxa"/>
          </w:tcPr>
          <w:p w14:paraId="5E6DEB00" w14:textId="77777777" w:rsidR="00570737" w:rsidRDefault="00570737" w:rsidP="00570737">
            <w:pPr>
              <w:pStyle w:val="Tabletext"/>
            </w:pPr>
            <w:r w:rsidRPr="002D116A">
              <w:t xml:space="preserve">Biggest diameter in the water line </w:t>
            </w:r>
            <w:r w:rsidRPr="004D661A">
              <w:t>(m)</w:t>
            </w:r>
          </w:p>
        </w:tc>
        <w:tc>
          <w:tcPr>
            <w:tcW w:w="1843" w:type="dxa"/>
          </w:tcPr>
          <w:p w14:paraId="39DD42A8" w14:textId="77777777" w:rsidR="00570737" w:rsidRDefault="00570737" w:rsidP="00570737">
            <w:pPr>
              <w:pStyle w:val="Tabletext"/>
            </w:pPr>
            <w:r w:rsidRPr="00E36948">
              <w:t>≈</w:t>
            </w:r>
            <w:r>
              <w:t xml:space="preserve"> 1.0 - 1,6</w:t>
            </w:r>
          </w:p>
        </w:tc>
        <w:tc>
          <w:tcPr>
            <w:tcW w:w="1417" w:type="dxa"/>
          </w:tcPr>
          <w:p w14:paraId="7852F0D5" w14:textId="77777777" w:rsidR="00570737" w:rsidDel="005A4AE4" w:rsidRDefault="00570737" w:rsidP="00570737">
            <w:pPr>
              <w:pStyle w:val="Tabletext"/>
            </w:pPr>
            <w:r w:rsidRPr="00E36948">
              <w:t xml:space="preserve">≈ </w:t>
            </w:r>
            <w:r>
              <w:t xml:space="preserve">0.8 - </w:t>
            </w:r>
            <w:r w:rsidRPr="00E36948">
              <w:t>1,0</w:t>
            </w:r>
          </w:p>
        </w:tc>
        <w:tc>
          <w:tcPr>
            <w:tcW w:w="1134" w:type="dxa"/>
          </w:tcPr>
          <w:p w14:paraId="20EE185D" w14:textId="77777777" w:rsidR="00570737" w:rsidRDefault="00570737" w:rsidP="00570737">
            <w:pPr>
              <w:pStyle w:val="Tabletext"/>
            </w:pPr>
            <w:r w:rsidRPr="00E36948">
              <w:t>≈ 0</w:t>
            </w:r>
            <w:r>
              <w:t>.4 - 0.8</w:t>
            </w:r>
          </w:p>
        </w:tc>
      </w:tr>
      <w:tr w:rsidR="00570737" w14:paraId="1725B024" w14:textId="77777777" w:rsidTr="002946DC">
        <w:tc>
          <w:tcPr>
            <w:tcW w:w="2093" w:type="dxa"/>
          </w:tcPr>
          <w:p w14:paraId="727C6C90" w14:textId="77777777" w:rsidR="00570737" w:rsidRPr="002D116A" w:rsidRDefault="00570737" w:rsidP="00570737">
            <w:pPr>
              <w:pStyle w:val="Tabletext"/>
            </w:pPr>
            <w:r w:rsidRPr="002D116A">
              <w:t>Height above water line</w:t>
            </w:r>
            <w:r>
              <w:t>/focal plane</w:t>
            </w:r>
            <w:r w:rsidRPr="004D661A">
              <w:t xml:space="preserve"> (m)</w:t>
            </w:r>
          </w:p>
        </w:tc>
        <w:tc>
          <w:tcPr>
            <w:tcW w:w="1843" w:type="dxa"/>
          </w:tcPr>
          <w:p w14:paraId="2A5DB4CB" w14:textId="77777777" w:rsidR="00570737" w:rsidRPr="009557E6" w:rsidRDefault="00570737" w:rsidP="00570737">
            <w:pPr>
              <w:pStyle w:val="Tabletext"/>
            </w:pPr>
            <w:r w:rsidRPr="009557E6">
              <w:t>≈ 3</w:t>
            </w:r>
          </w:p>
          <w:p w14:paraId="67ED998C" w14:textId="77777777" w:rsidR="00570737" w:rsidRPr="00E36948" w:rsidRDefault="00570737" w:rsidP="00570737">
            <w:pPr>
              <w:pStyle w:val="Tabletext"/>
            </w:pPr>
          </w:p>
        </w:tc>
        <w:tc>
          <w:tcPr>
            <w:tcW w:w="1417" w:type="dxa"/>
          </w:tcPr>
          <w:p w14:paraId="21288CD8" w14:textId="77777777" w:rsidR="00570737" w:rsidRPr="00E36948" w:rsidRDefault="00570737" w:rsidP="00570737">
            <w:pPr>
              <w:pStyle w:val="Tabletext"/>
            </w:pPr>
            <w:r w:rsidRPr="009557E6">
              <w:t>≈ 2.6</w:t>
            </w:r>
          </w:p>
        </w:tc>
        <w:tc>
          <w:tcPr>
            <w:tcW w:w="1134" w:type="dxa"/>
          </w:tcPr>
          <w:p w14:paraId="2BAFED0C" w14:textId="77777777" w:rsidR="00570737" w:rsidRPr="00E36948" w:rsidRDefault="00570737" w:rsidP="00570737">
            <w:pPr>
              <w:pStyle w:val="Tabletext"/>
            </w:pPr>
            <w:r w:rsidRPr="00911577">
              <w:t>≈ 2</w:t>
            </w:r>
          </w:p>
        </w:tc>
      </w:tr>
      <w:tr w:rsidR="00570737" w14:paraId="1319C2E6" w14:textId="77777777" w:rsidTr="002946DC">
        <w:tc>
          <w:tcPr>
            <w:tcW w:w="2093" w:type="dxa"/>
          </w:tcPr>
          <w:p w14:paraId="1BE31332" w14:textId="77777777" w:rsidR="00570737" w:rsidRPr="002D116A" w:rsidRDefault="00570737" w:rsidP="00570737">
            <w:pPr>
              <w:pStyle w:val="Tabletext"/>
            </w:pPr>
            <w:r>
              <w:t>Height over all (m)</w:t>
            </w:r>
          </w:p>
        </w:tc>
        <w:tc>
          <w:tcPr>
            <w:tcW w:w="1843" w:type="dxa"/>
          </w:tcPr>
          <w:p w14:paraId="71642EE4" w14:textId="77777777" w:rsidR="00570737" w:rsidRPr="00E36948" w:rsidRDefault="00570737" w:rsidP="00570737">
            <w:pPr>
              <w:pStyle w:val="Tabletext"/>
            </w:pPr>
            <w:r w:rsidRPr="00E36948">
              <w:t xml:space="preserve">≈ </w:t>
            </w:r>
            <w:r>
              <w:t>6</w:t>
            </w:r>
          </w:p>
        </w:tc>
        <w:tc>
          <w:tcPr>
            <w:tcW w:w="1417" w:type="dxa"/>
          </w:tcPr>
          <w:p w14:paraId="2B67D6D7" w14:textId="43E26FE7" w:rsidR="00570737" w:rsidRDefault="00570737" w:rsidP="00570737">
            <w:pPr>
              <w:pStyle w:val="Tabletext"/>
            </w:pPr>
            <w:r w:rsidRPr="00E36948">
              <w:t xml:space="preserve">≈ </w:t>
            </w:r>
            <w:r>
              <w:t>5-6</w:t>
            </w:r>
          </w:p>
        </w:tc>
        <w:tc>
          <w:tcPr>
            <w:tcW w:w="1134" w:type="dxa"/>
          </w:tcPr>
          <w:p w14:paraId="49A9D33E" w14:textId="77777777" w:rsidR="00570737" w:rsidRDefault="00570737" w:rsidP="00570737">
            <w:pPr>
              <w:pStyle w:val="Tabletext"/>
              <w:keepNext/>
            </w:pPr>
            <w:r w:rsidRPr="00E36948">
              <w:t xml:space="preserve">≈ </w:t>
            </w:r>
            <w:r>
              <w:t>2-5</w:t>
            </w:r>
          </w:p>
        </w:tc>
      </w:tr>
    </w:tbl>
    <w:p w14:paraId="78D43D26" w14:textId="30C90243" w:rsidR="00570737" w:rsidRDefault="00367B91" w:rsidP="00570737">
      <w:pPr>
        <w:pStyle w:val="Tablecaption"/>
        <w:numPr>
          <w:ilvl w:val="0"/>
          <w:numId w:val="0"/>
        </w:numPr>
        <w:ind w:left="851" w:hanging="851"/>
      </w:pPr>
      <w:bookmarkStart w:id="539" w:name="_Toc504119649"/>
      <w:r>
        <w:rPr>
          <w:noProof/>
          <w:lang w:val="en-IE" w:eastAsia="en-IE"/>
        </w:rPr>
        <mc:AlternateContent>
          <mc:Choice Requires="wps">
            <w:drawing>
              <wp:anchor distT="0" distB="0" distL="114300" distR="114300" simplePos="0" relativeHeight="251626496" behindDoc="1" locked="0" layoutInCell="1" allowOverlap="1" wp14:anchorId="72AADB0A" wp14:editId="114B394B">
                <wp:simplePos x="0" y="0"/>
                <wp:positionH relativeFrom="column">
                  <wp:posOffset>-2425065</wp:posOffset>
                </wp:positionH>
                <wp:positionV relativeFrom="paragraph">
                  <wp:posOffset>3134995</wp:posOffset>
                </wp:positionV>
                <wp:extent cx="1981200" cy="3716655"/>
                <wp:effectExtent l="0" t="0" r="19050" b="17145"/>
                <wp:wrapTight wrapText="bothSides">
                  <wp:wrapPolygon edited="0">
                    <wp:start x="0" y="0"/>
                    <wp:lineTo x="0" y="21589"/>
                    <wp:lineTo x="21600" y="21589"/>
                    <wp:lineTo x="21600" y="0"/>
                    <wp:lineTo x="0" y="0"/>
                  </wp:wrapPolygon>
                </wp:wrapTight>
                <wp:docPr id="123"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3716655"/>
                        </a:xfrm>
                        <a:prstGeom prst="rect">
                          <a:avLst/>
                        </a:prstGeom>
                        <a:solidFill>
                          <a:srgbClr val="FFFFFF"/>
                        </a:solidFill>
                        <a:ln w="9525">
                          <a:solidFill>
                            <a:schemeClr val="tx1">
                              <a:lumMod val="100000"/>
                              <a:lumOff val="0"/>
                            </a:schemeClr>
                          </a:solidFill>
                          <a:miter lim="800000"/>
                          <a:headEnd/>
                          <a:tailEnd/>
                        </a:ln>
                      </wps:spPr>
                      <wps:txbx>
                        <w:txbxContent>
                          <w:p w14:paraId="53DE2F06" w14:textId="77777777" w:rsidR="00476B81" w:rsidRDefault="00476B81" w:rsidP="00570737">
                            <w:pPr>
                              <w:keepNext/>
                              <w:jc w:val="center"/>
                            </w:pPr>
                            <w:r>
                              <w:rPr>
                                <w:noProof/>
                                <w:lang w:val="en-IE" w:eastAsia="en-IE"/>
                              </w:rPr>
                              <w:drawing>
                                <wp:inline distT="0" distB="0" distL="0" distR="0" wp14:anchorId="6C4116F7" wp14:editId="4625BC16">
                                  <wp:extent cx="1631950" cy="3447131"/>
                                  <wp:effectExtent l="0" t="0" r="6350" b="1270"/>
                                  <wp:docPr id="47"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GDI-500-800 GREEN.png"/>
                                          <pic:cNvPicPr/>
                                        </pic:nvPicPr>
                                        <pic:blipFill>
                                          <a:blip r:embed="rId68">
                                            <a:extLst>
                                              <a:ext uri="{28A0092B-C50C-407E-A947-70E740481C1C}">
                                                <a14:useLocalDpi xmlns:a14="http://schemas.microsoft.com/office/drawing/2010/main" val="0"/>
                                              </a:ext>
                                            </a:extLst>
                                          </a:blip>
                                          <a:stretch>
                                            <a:fillRect/>
                                          </a:stretch>
                                        </pic:blipFill>
                                        <pic:spPr>
                                          <a:xfrm>
                                            <a:off x="0" y="0"/>
                                            <a:ext cx="1654791" cy="3495377"/>
                                          </a:xfrm>
                                          <a:prstGeom prst="rect">
                                            <a:avLst/>
                                          </a:prstGeom>
                                        </pic:spPr>
                                      </pic:pic>
                                    </a:graphicData>
                                  </a:graphic>
                                </wp:inline>
                              </w:drawing>
                            </w:r>
                          </w:p>
                          <w:p w14:paraId="0DBEDDF6" w14:textId="77777777" w:rsidR="00476B81" w:rsidRDefault="00476B81" w:rsidP="00571CD0">
                            <w:pPr>
                              <w:pStyle w:val="Caption"/>
                            </w:pPr>
                            <w:bookmarkStart w:id="540" w:name="_Ref495573667"/>
                            <w:r>
                              <w:t xml:space="preserve">Figure </w:t>
                            </w:r>
                            <w:r>
                              <w:fldChar w:fldCharType="begin"/>
                            </w:r>
                            <w:r>
                              <w:instrText xml:space="preserve"> SEQ Figure \* ARABIC </w:instrText>
                            </w:r>
                            <w:r>
                              <w:fldChar w:fldCharType="separate"/>
                            </w:r>
                            <w:r>
                              <w:rPr>
                                <w:noProof/>
                              </w:rPr>
                              <w:t>44</w:t>
                            </w:r>
                            <w:r>
                              <w:rPr>
                                <w:noProof/>
                              </w:rPr>
                              <w:fldChar w:fldCharType="end"/>
                            </w:r>
                            <w:bookmarkEnd w:id="540"/>
                          </w:p>
                          <w:p w14:paraId="6E55E59B"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AADB0A" id="_x0000_s1070" type="#_x0000_t202" style="position:absolute;left:0;text-align:left;margin-left:-190.95pt;margin-top:246.85pt;width:156pt;height:292.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" strokecolor="black [3213]">
                <v:textbox>
                  <w:txbxContent>
                    <w:p w14:paraId="53DE2F06" w14:textId="77777777" w:rsidR="00476B81" w:rsidRDefault="00476B81" w:rsidP="00570737">
                      <w:pPr>
                        <w:keepNext/>
                        <w:jc w:val="center"/>
                      </w:pPr>
                      <w:r>
                        <w:rPr>
                          <w:noProof/>
                          <w:lang w:val="en-IE" w:eastAsia="en-IE"/>
                        </w:rPr>
                        <w:drawing>
                          <wp:inline distT="0" distB="0" distL="0" distR="0" wp14:anchorId="6C4116F7" wp14:editId="4625BC16">
                            <wp:extent cx="1631950" cy="3447131"/>
                            <wp:effectExtent l="0" t="0" r="6350" b="1270"/>
                            <wp:docPr id="47"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GDI-500-800 GREEN.png"/>
                                    <pic:cNvPicPr/>
                                  </pic:nvPicPr>
                                  <pic:blipFill>
                                    <a:blip r:embed="rId68">
                                      <a:extLst>
                                        <a:ext uri="{28A0092B-C50C-407E-A947-70E740481C1C}">
                                          <a14:useLocalDpi xmlns:a14="http://schemas.microsoft.com/office/drawing/2010/main" val="0"/>
                                        </a:ext>
                                      </a:extLst>
                                    </a:blip>
                                    <a:stretch>
                                      <a:fillRect/>
                                    </a:stretch>
                                  </pic:blipFill>
                                  <pic:spPr>
                                    <a:xfrm>
                                      <a:off x="0" y="0"/>
                                      <a:ext cx="1654791" cy="3495377"/>
                                    </a:xfrm>
                                    <a:prstGeom prst="rect">
                                      <a:avLst/>
                                    </a:prstGeom>
                                  </pic:spPr>
                                </pic:pic>
                              </a:graphicData>
                            </a:graphic>
                          </wp:inline>
                        </w:drawing>
                      </w:r>
                    </w:p>
                    <w:p w14:paraId="0DBEDDF6" w14:textId="77777777" w:rsidR="00476B81" w:rsidRDefault="00476B81" w:rsidP="00571CD0">
                      <w:pPr>
                        <w:pStyle w:val="Caption"/>
                      </w:pPr>
                      <w:bookmarkStart w:id="541" w:name="_Ref495573667"/>
                      <w:r>
                        <w:t xml:space="preserve">Figure </w:t>
                      </w:r>
                      <w:r>
                        <w:fldChar w:fldCharType="begin"/>
                      </w:r>
                      <w:r>
                        <w:instrText xml:space="preserve"> SEQ Figure \* ARABIC </w:instrText>
                      </w:r>
                      <w:r>
                        <w:fldChar w:fldCharType="separate"/>
                      </w:r>
                      <w:r>
                        <w:rPr>
                          <w:noProof/>
                        </w:rPr>
                        <w:t>44</w:t>
                      </w:r>
                      <w:r>
                        <w:rPr>
                          <w:noProof/>
                        </w:rPr>
                        <w:fldChar w:fldCharType="end"/>
                      </w:r>
                      <w:bookmarkEnd w:id="541"/>
                    </w:p>
                    <w:p w14:paraId="6E55E59B" w14:textId="77777777" w:rsidR="00476B81" w:rsidRDefault="00476B81" w:rsidP="00571CD0">
                      <w:pPr>
                        <w:rPr>
                          <w:lang w:val="de-DE"/>
                        </w:rPr>
                      </w:pPr>
                    </w:p>
                  </w:txbxContent>
                </v:textbox>
                <w10:wrap type="tight"/>
              </v:shape>
            </w:pict>
          </mc:Fallback>
        </mc:AlternateContent>
      </w:r>
      <w:r>
        <w:rPr>
          <w:noProof/>
          <w:lang w:val="en-IE" w:eastAsia="en-IE"/>
        </w:rPr>
        <mc:AlternateContent>
          <mc:Choice Requires="wps">
            <w:drawing>
              <wp:anchor distT="0" distB="0" distL="114300" distR="114300" simplePos="0" relativeHeight="251679744" behindDoc="1" locked="0" layoutInCell="1" allowOverlap="1" wp14:anchorId="189B8CC0" wp14:editId="0DE1B982">
                <wp:simplePos x="0" y="0"/>
                <wp:positionH relativeFrom="column">
                  <wp:posOffset>19685</wp:posOffset>
                </wp:positionH>
                <wp:positionV relativeFrom="paragraph">
                  <wp:posOffset>-167005</wp:posOffset>
                </wp:positionV>
                <wp:extent cx="1936750" cy="6972300"/>
                <wp:effectExtent l="0" t="0" r="25400" b="19050"/>
                <wp:wrapTight wrapText="bothSides">
                  <wp:wrapPolygon edited="0">
                    <wp:start x="0" y="0"/>
                    <wp:lineTo x="0" y="21600"/>
                    <wp:lineTo x="21671" y="21600"/>
                    <wp:lineTo x="21671" y="0"/>
                    <wp:lineTo x="0" y="0"/>
                  </wp:wrapPolygon>
                </wp:wrapTight>
                <wp:docPr id="124"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6750" cy="6972300"/>
                        </a:xfrm>
                        <a:prstGeom prst="rect">
                          <a:avLst/>
                        </a:prstGeom>
                        <a:solidFill>
                          <a:srgbClr val="FFFFFF"/>
                        </a:solidFill>
                        <a:ln w="9525">
                          <a:solidFill>
                            <a:schemeClr val="tx1">
                              <a:lumMod val="100000"/>
                              <a:lumOff val="0"/>
                            </a:schemeClr>
                          </a:solidFill>
                          <a:miter lim="800000"/>
                          <a:headEnd/>
                          <a:tailEnd/>
                        </a:ln>
                      </wps:spPr>
                      <wps:txbx>
                        <w:txbxContent>
                          <w:p w14:paraId="20838623" w14:textId="77777777" w:rsidR="00476B81" w:rsidRDefault="00476B81" w:rsidP="00523353">
                            <w:pPr>
                              <w:keepNext/>
                              <w:jc w:val="center"/>
                            </w:pPr>
                            <w:r>
                              <w:rPr>
                                <w:noProof/>
                                <w:lang w:val="en-IE" w:eastAsia="en-IE"/>
                              </w:rPr>
                              <w:drawing>
                                <wp:inline distT="0" distB="0" distL="0" distR="0" wp14:anchorId="4607C667" wp14:editId="0BCC6A3C">
                                  <wp:extent cx="1524000" cy="6695883"/>
                                  <wp:effectExtent l="0" t="0" r="0" b="0"/>
                                  <wp:docPr id="53"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GDI-0.80M-ICE-LIT.png"/>
                                          <pic:cNvPicPr/>
                                        </pic:nvPicPr>
                                        <pic:blipFill>
                                          <a:blip r:embed="rId69">
                                            <a:extLst>
                                              <a:ext uri="{28A0092B-C50C-407E-A947-70E740481C1C}">
                                                <a14:useLocalDpi xmlns:a14="http://schemas.microsoft.com/office/drawing/2010/main" val="0"/>
                                              </a:ext>
                                            </a:extLst>
                                          </a:blip>
                                          <a:stretch>
                                            <a:fillRect/>
                                          </a:stretch>
                                        </pic:blipFill>
                                        <pic:spPr>
                                          <a:xfrm>
                                            <a:off x="0" y="0"/>
                                            <a:ext cx="1548948" cy="6805496"/>
                                          </a:xfrm>
                                          <a:prstGeom prst="rect">
                                            <a:avLst/>
                                          </a:prstGeom>
                                        </pic:spPr>
                                      </pic:pic>
                                    </a:graphicData>
                                  </a:graphic>
                                </wp:inline>
                              </w:drawing>
                            </w:r>
                          </w:p>
                          <w:p w14:paraId="70BDA176" w14:textId="77777777" w:rsidR="00476B81" w:rsidRDefault="00476B81" w:rsidP="00571CD0">
                            <w:pPr>
                              <w:pStyle w:val="Caption"/>
                            </w:pPr>
                            <w:bookmarkStart w:id="542" w:name="_Ref495573662"/>
                            <w:r>
                              <w:t xml:space="preserve">Figure </w:t>
                            </w:r>
                            <w:r>
                              <w:fldChar w:fldCharType="begin"/>
                            </w:r>
                            <w:r>
                              <w:instrText xml:space="preserve"> SEQ Figure \* ARABIC </w:instrText>
                            </w:r>
                            <w:r>
                              <w:fldChar w:fldCharType="separate"/>
                            </w:r>
                            <w:r>
                              <w:rPr>
                                <w:noProof/>
                              </w:rPr>
                              <w:t>45</w:t>
                            </w:r>
                            <w:r>
                              <w:rPr>
                                <w:noProof/>
                              </w:rPr>
                              <w:fldChar w:fldCharType="end"/>
                            </w:r>
                            <w:bookmarkEnd w:id="542"/>
                          </w:p>
                          <w:p w14:paraId="35E82746"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9B8CC0" id="Text Box 85" o:spid="_x0000_s1071" type="#_x0000_t202" style="position:absolute;left:0;text-align:left;margin-left:1.55pt;margin-top:-13.15pt;width:152.5pt;height:549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" strokecolor="black [3213]">
                <v:textbox>
                  <w:txbxContent>
                    <w:p w14:paraId="20838623" w14:textId="77777777" w:rsidR="00476B81" w:rsidRDefault="00476B81" w:rsidP="00523353">
                      <w:pPr>
                        <w:keepNext/>
                        <w:jc w:val="center"/>
                      </w:pPr>
                      <w:r>
                        <w:rPr>
                          <w:noProof/>
                          <w:lang w:val="en-IE" w:eastAsia="en-IE"/>
                        </w:rPr>
                        <w:drawing>
                          <wp:inline distT="0" distB="0" distL="0" distR="0" wp14:anchorId="4607C667" wp14:editId="0BCC6A3C">
                            <wp:extent cx="1524000" cy="6695883"/>
                            <wp:effectExtent l="0" t="0" r="0" b="0"/>
                            <wp:docPr id="53"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GDI-0.80M-ICE-LIT.png"/>
                                    <pic:cNvPicPr/>
                                  </pic:nvPicPr>
                                  <pic:blipFill>
                                    <a:blip r:embed="rId69">
                                      <a:extLst>
                                        <a:ext uri="{28A0092B-C50C-407E-A947-70E740481C1C}">
                                          <a14:useLocalDpi xmlns:a14="http://schemas.microsoft.com/office/drawing/2010/main" val="0"/>
                                        </a:ext>
                                      </a:extLst>
                                    </a:blip>
                                    <a:stretch>
                                      <a:fillRect/>
                                    </a:stretch>
                                  </pic:blipFill>
                                  <pic:spPr>
                                    <a:xfrm>
                                      <a:off x="0" y="0"/>
                                      <a:ext cx="1548948" cy="6805496"/>
                                    </a:xfrm>
                                    <a:prstGeom prst="rect">
                                      <a:avLst/>
                                    </a:prstGeom>
                                  </pic:spPr>
                                </pic:pic>
                              </a:graphicData>
                            </a:graphic>
                          </wp:inline>
                        </w:drawing>
                      </w:r>
                    </w:p>
                    <w:p w14:paraId="70BDA176" w14:textId="77777777" w:rsidR="00476B81" w:rsidRDefault="00476B81" w:rsidP="00571CD0">
                      <w:pPr>
                        <w:pStyle w:val="Caption"/>
                      </w:pPr>
                      <w:bookmarkStart w:id="543" w:name="_Ref495573662"/>
                      <w:r>
                        <w:t xml:space="preserve">Figure </w:t>
                      </w:r>
                      <w:r>
                        <w:fldChar w:fldCharType="begin"/>
                      </w:r>
                      <w:r>
                        <w:instrText xml:space="preserve"> SEQ Figure \* ARABIC </w:instrText>
                      </w:r>
                      <w:r>
                        <w:fldChar w:fldCharType="separate"/>
                      </w:r>
                      <w:r>
                        <w:rPr>
                          <w:noProof/>
                        </w:rPr>
                        <w:t>45</w:t>
                      </w:r>
                      <w:r>
                        <w:rPr>
                          <w:noProof/>
                        </w:rPr>
                        <w:fldChar w:fldCharType="end"/>
                      </w:r>
                      <w:bookmarkEnd w:id="543"/>
                    </w:p>
                    <w:p w14:paraId="35E82746" w14:textId="77777777" w:rsidR="00476B81" w:rsidRDefault="00476B81" w:rsidP="00571CD0">
                      <w:pPr>
                        <w:rPr>
                          <w:lang w:val="de-DE"/>
                        </w:rPr>
                      </w:pPr>
                    </w:p>
                  </w:txbxContent>
                </v:textbox>
                <w10:wrap type="tight"/>
              </v:shape>
            </w:pict>
          </mc:Fallback>
        </mc:AlternateContent>
      </w:r>
      <w:r w:rsidR="00570737">
        <w:t xml:space="preserve">Table </w:t>
      </w:r>
      <w:r w:rsidR="00570737">
        <w:fldChar w:fldCharType="begin"/>
      </w:r>
      <w:r w:rsidR="00570737">
        <w:instrText xml:space="preserve"> SEQ Table \* ARABIC </w:instrText>
      </w:r>
      <w:r w:rsidR="00570737">
        <w:fldChar w:fldCharType="separate"/>
      </w:r>
      <w:r w:rsidR="00C12815">
        <w:rPr>
          <w:noProof/>
        </w:rPr>
        <w:t>7</w:t>
      </w:r>
      <w:r w:rsidR="00570737">
        <w:fldChar w:fldCharType="end"/>
      </w:r>
      <w:r w:rsidR="00570737">
        <w:t>:</w:t>
      </w:r>
      <w:r w:rsidR="00570737" w:rsidRPr="00570737">
        <w:t xml:space="preserve"> </w:t>
      </w:r>
      <w:r w:rsidR="00570737">
        <w:t>t</w:t>
      </w:r>
      <w:r w:rsidR="00570737" w:rsidRPr="00570737">
        <w:t xml:space="preserve">ypical </w:t>
      </w:r>
      <w:r w:rsidR="00570737">
        <w:t xml:space="preserve">high density polyethylene </w:t>
      </w:r>
      <w:r w:rsidR="00570737" w:rsidRPr="00570737">
        <w:t>spar- and conical-buoys</w:t>
      </w:r>
      <w:bookmarkEnd w:id="539"/>
    </w:p>
    <w:p w14:paraId="686344DF" w14:textId="1FFF4778" w:rsidR="00571CD0" w:rsidRDefault="00571CD0" w:rsidP="00571CD0">
      <w:pPr>
        <w:pStyle w:val="BodyText"/>
      </w:pPr>
    </w:p>
    <w:p w14:paraId="30F2ADCD" w14:textId="79C90B72" w:rsidR="00571CD0" w:rsidRDefault="00571CD0" w:rsidP="00571CD0">
      <w:pPr>
        <w:pStyle w:val="BodyText"/>
      </w:pPr>
    </w:p>
    <w:p w14:paraId="1CD5EDFF" w14:textId="22B7336D" w:rsidR="00571CD0" w:rsidRDefault="00571CD0" w:rsidP="00571CD0">
      <w:pPr>
        <w:pStyle w:val="BodyText"/>
      </w:pPr>
    </w:p>
    <w:p w14:paraId="56180AE7" w14:textId="6F08F6CA" w:rsidR="00571CD0" w:rsidRDefault="00571CD0" w:rsidP="00571CD0">
      <w:pPr>
        <w:pStyle w:val="BodyText"/>
      </w:pPr>
    </w:p>
    <w:p w14:paraId="736733C1" w14:textId="07D09128" w:rsidR="00571CD0" w:rsidRDefault="00571CD0" w:rsidP="00571CD0">
      <w:pPr>
        <w:pStyle w:val="BodyText"/>
      </w:pPr>
    </w:p>
    <w:p w14:paraId="59396C45" w14:textId="05A5842C" w:rsidR="00571CD0" w:rsidRDefault="00571CD0" w:rsidP="00571CD0">
      <w:pPr>
        <w:pStyle w:val="BodyText"/>
      </w:pPr>
    </w:p>
    <w:p w14:paraId="0AFB8855" w14:textId="5C89ED1D" w:rsidR="00571CD0" w:rsidRDefault="00571CD0" w:rsidP="00571CD0">
      <w:pPr>
        <w:pStyle w:val="BodyText"/>
      </w:pPr>
    </w:p>
    <w:p w14:paraId="6EA9E29E" w14:textId="545A114B" w:rsidR="00571CD0" w:rsidRDefault="00571CD0" w:rsidP="00571CD0">
      <w:pPr>
        <w:pStyle w:val="BodyText"/>
      </w:pPr>
    </w:p>
    <w:p w14:paraId="0667BB04" w14:textId="77777777" w:rsidR="00571CD0" w:rsidRDefault="00571CD0" w:rsidP="00571CD0">
      <w:pPr>
        <w:pStyle w:val="BodyText"/>
      </w:pPr>
    </w:p>
    <w:p w14:paraId="547E466B" w14:textId="77777777" w:rsidR="00571CD0" w:rsidRDefault="00571CD0" w:rsidP="00571CD0">
      <w:pPr>
        <w:pStyle w:val="BodyText"/>
      </w:pPr>
    </w:p>
    <w:p w14:paraId="0B605908" w14:textId="77777777" w:rsidR="00571CD0" w:rsidRDefault="00571CD0" w:rsidP="00571CD0">
      <w:pPr>
        <w:pStyle w:val="BodyText"/>
      </w:pPr>
    </w:p>
    <w:p w14:paraId="0A443970" w14:textId="77777777" w:rsidR="00571CD0" w:rsidRDefault="00571CD0" w:rsidP="00571CD0">
      <w:pPr>
        <w:pStyle w:val="BodyText"/>
      </w:pPr>
    </w:p>
    <w:p w14:paraId="765C33A2" w14:textId="77777777" w:rsidR="00571CD0" w:rsidRDefault="00571CD0" w:rsidP="00571CD0">
      <w:pPr>
        <w:pStyle w:val="BodyText"/>
      </w:pPr>
    </w:p>
    <w:p w14:paraId="7DD61AFD" w14:textId="77777777" w:rsidR="00C5524A" w:rsidRDefault="00C5524A">
      <w:pPr>
        <w:spacing w:after="200" w:line="276" w:lineRule="auto"/>
        <w:rPr>
          <w:rFonts w:asciiTheme="majorHAnsi" w:eastAsiaTheme="majorEastAsia" w:hAnsiTheme="majorHAnsi" w:cstheme="majorBidi"/>
          <w:b/>
          <w:bCs/>
          <w:iCs/>
          <w:color w:val="407EC9"/>
          <w:sz w:val="22"/>
        </w:rPr>
      </w:pPr>
      <w:r>
        <w:br w:type="page"/>
      </w:r>
    </w:p>
    <w:p w14:paraId="0BECCF52" w14:textId="1C26213E" w:rsidR="00571CD0" w:rsidRDefault="00D90B62" w:rsidP="006D4D63">
      <w:pPr>
        <w:pStyle w:val="Heading4"/>
      </w:pPr>
      <w:bookmarkStart w:id="544" w:name="_Toc504119608"/>
      <w:r>
        <w:lastRenderedPageBreak/>
        <w:t>Typical high density polyethylene plastic spars</w:t>
      </w:r>
      <w:bookmarkEnd w:id="544"/>
      <w:r w:rsidR="00A31DFA">
        <w:t xml:space="preserve"> </w:t>
      </w:r>
    </w:p>
    <w:p w14:paraId="16DA37FC" w14:textId="61139B21" w:rsidR="00571CD0" w:rsidRDefault="00367B91" w:rsidP="00571CD0">
      <w:pPr>
        <w:pStyle w:val="BodyText"/>
      </w:pPr>
      <w:r>
        <w:rPr>
          <w:noProof/>
          <w:lang w:val="en-IE" w:eastAsia="en-IE"/>
        </w:rPr>
        <mc:AlternateContent>
          <mc:Choice Requires="wps">
            <w:drawing>
              <wp:anchor distT="0" distB="0" distL="114300" distR="114300" simplePos="0" relativeHeight="251643904" behindDoc="1" locked="0" layoutInCell="1" allowOverlap="1" wp14:anchorId="25A4A17D" wp14:editId="279659BD">
                <wp:simplePos x="0" y="0"/>
                <wp:positionH relativeFrom="column">
                  <wp:posOffset>314960</wp:posOffset>
                </wp:positionH>
                <wp:positionV relativeFrom="paragraph">
                  <wp:posOffset>4403090</wp:posOffset>
                </wp:positionV>
                <wp:extent cx="2044700" cy="4006850"/>
                <wp:effectExtent l="0" t="0" r="12700" b="12700"/>
                <wp:wrapTight wrapText="bothSides">
                  <wp:wrapPolygon edited="0">
                    <wp:start x="0" y="0"/>
                    <wp:lineTo x="0" y="21566"/>
                    <wp:lineTo x="21533" y="21566"/>
                    <wp:lineTo x="21533" y="0"/>
                    <wp:lineTo x="0" y="0"/>
                  </wp:wrapPolygon>
                </wp:wrapTight>
                <wp:docPr id="126"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0" cy="4006850"/>
                        </a:xfrm>
                        <a:prstGeom prst="rect">
                          <a:avLst/>
                        </a:prstGeom>
                        <a:solidFill>
                          <a:srgbClr val="FFFFFF"/>
                        </a:solidFill>
                        <a:ln w="9525">
                          <a:solidFill>
                            <a:schemeClr val="tx1">
                              <a:lumMod val="100000"/>
                              <a:lumOff val="0"/>
                            </a:schemeClr>
                          </a:solidFill>
                          <a:miter lim="800000"/>
                          <a:headEnd/>
                          <a:tailEnd/>
                        </a:ln>
                      </wps:spPr>
                      <wps:txbx>
                        <w:txbxContent>
                          <w:p w14:paraId="3A680061" w14:textId="77777777" w:rsidR="00476B81" w:rsidRDefault="00476B81" w:rsidP="00D90B62">
                            <w:pPr>
                              <w:keepNext/>
                              <w:jc w:val="center"/>
                            </w:pPr>
                            <w:r w:rsidRPr="004465D8">
                              <w:rPr>
                                <w:noProof/>
                                <w:lang w:val="en-IE" w:eastAsia="en-IE"/>
                              </w:rPr>
                              <w:drawing>
                                <wp:inline distT="0" distB="0" distL="0" distR="0" wp14:anchorId="5D43154C" wp14:editId="7DCFB35F">
                                  <wp:extent cx="889000" cy="3735442"/>
                                  <wp:effectExtent l="0" t="0" r="6350" b="0"/>
                                  <wp:docPr id="54"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V-400-800 001uusi.jpg"/>
                                          <pic:cNvPicPr/>
                                        </pic:nvPicPr>
                                        <pic:blipFill rotWithShape="1">
                                          <a:blip r:embed="rId70" cstate="print">
                                            <a:extLst>
                                              <a:ext uri="{28A0092B-C50C-407E-A947-70E740481C1C}">
                                                <a14:useLocalDpi xmlns:a14="http://schemas.microsoft.com/office/drawing/2010/main" val="0"/>
                                              </a:ext>
                                            </a:extLst>
                                          </a:blip>
                                          <a:srcRect l="34738" r="34738" b="9832"/>
                                          <a:stretch/>
                                        </pic:blipFill>
                                        <pic:spPr bwMode="auto">
                                          <a:xfrm>
                                            <a:off x="0" y="0"/>
                                            <a:ext cx="898254" cy="3774327"/>
                                          </a:xfrm>
                                          <a:prstGeom prst="rect">
                                            <a:avLst/>
                                          </a:prstGeom>
                                          <a:ln>
                                            <a:noFill/>
                                          </a:ln>
                                          <a:extLst>
                                            <a:ext uri="{53640926-AAD7-44D8-BBD7-CCE9431645EC}">
                                              <a14:shadowObscured xmlns:a14="http://schemas.microsoft.com/office/drawing/2010/main"/>
                                            </a:ext>
                                          </a:extLst>
                                        </pic:spPr>
                                      </pic:pic>
                                    </a:graphicData>
                                  </a:graphic>
                                </wp:inline>
                              </w:drawing>
                            </w:r>
                          </w:p>
                          <w:p w14:paraId="42E34C99" w14:textId="77777777" w:rsidR="00476B81" w:rsidRDefault="00476B81" w:rsidP="00571CD0">
                            <w:pPr>
                              <w:pStyle w:val="Caption"/>
                            </w:pPr>
                            <w:bookmarkStart w:id="545" w:name="_Ref495573734"/>
                            <w:r>
                              <w:t xml:space="preserve">Figure </w:t>
                            </w:r>
                            <w:r>
                              <w:fldChar w:fldCharType="begin"/>
                            </w:r>
                            <w:r>
                              <w:instrText xml:space="preserve"> SEQ Figure \* ARABIC </w:instrText>
                            </w:r>
                            <w:r>
                              <w:fldChar w:fldCharType="separate"/>
                            </w:r>
                            <w:r>
                              <w:rPr>
                                <w:noProof/>
                              </w:rPr>
                              <w:t>46</w:t>
                            </w:r>
                            <w:r>
                              <w:rPr>
                                <w:noProof/>
                              </w:rPr>
                              <w:fldChar w:fldCharType="end"/>
                            </w:r>
                            <w:bookmarkEnd w:id="545"/>
                          </w:p>
                          <w:p w14:paraId="24FE6EBD"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A4A17D" id="_x0000_s1072" type="#_x0000_t202" style="position:absolute;margin-left:24.8pt;margin-top:346.7pt;width:161pt;height:31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" strokecolor="black [3213]">
                <v:textbox>
                  <w:txbxContent>
                    <w:p w14:paraId="3A680061" w14:textId="77777777" w:rsidR="00476B81" w:rsidRDefault="00476B81" w:rsidP="00D90B62">
                      <w:pPr>
                        <w:keepNext/>
                        <w:jc w:val="center"/>
                      </w:pPr>
                      <w:r w:rsidRPr="004465D8">
                        <w:rPr>
                          <w:noProof/>
                          <w:lang w:val="en-IE" w:eastAsia="en-IE"/>
                        </w:rPr>
                        <w:drawing>
                          <wp:inline distT="0" distB="0" distL="0" distR="0" wp14:anchorId="5D43154C" wp14:editId="7DCFB35F">
                            <wp:extent cx="889000" cy="3735442"/>
                            <wp:effectExtent l="0" t="0" r="6350" b="0"/>
                            <wp:docPr id="54"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V-400-800 001uusi.jpg"/>
                                    <pic:cNvPicPr/>
                                  </pic:nvPicPr>
                                  <pic:blipFill rotWithShape="1">
                                    <a:blip r:embed="rId70" cstate="print">
                                      <a:extLst>
                                        <a:ext uri="{28A0092B-C50C-407E-A947-70E740481C1C}">
                                          <a14:useLocalDpi xmlns:a14="http://schemas.microsoft.com/office/drawing/2010/main" val="0"/>
                                        </a:ext>
                                      </a:extLst>
                                    </a:blip>
                                    <a:srcRect l="34738" r="34738" b="9832"/>
                                    <a:stretch/>
                                  </pic:blipFill>
                                  <pic:spPr bwMode="auto">
                                    <a:xfrm>
                                      <a:off x="0" y="0"/>
                                      <a:ext cx="898254" cy="3774327"/>
                                    </a:xfrm>
                                    <a:prstGeom prst="rect">
                                      <a:avLst/>
                                    </a:prstGeom>
                                    <a:ln>
                                      <a:noFill/>
                                    </a:ln>
                                    <a:extLst>
                                      <a:ext uri="{53640926-AAD7-44D8-BBD7-CCE9431645EC}">
                                        <a14:shadowObscured xmlns:a14="http://schemas.microsoft.com/office/drawing/2010/main"/>
                                      </a:ext>
                                    </a:extLst>
                                  </pic:spPr>
                                </pic:pic>
                              </a:graphicData>
                            </a:graphic>
                          </wp:inline>
                        </w:drawing>
                      </w:r>
                    </w:p>
                    <w:p w14:paraId="42E34C99" w14:textId="77777777" w:rsidR="00476B81" w:rsidRDefault="00476B81" w:rsidP="00571CD0">
                      <w:pPr>
                        <w:pStyle w:val="Caption"/>
                      </w:pPr>
                      <w:bookmarkStart w:id="546" w:name="_Ref495573734"/>
                      <w:r>
                        <w:t xml:space="preserve">Figure </w:t>
                      </w:r>
                      <w:r>
                        <w:fldChar w:fldCharType="begin"/>
                      </w:r>
                      <w:r>
                        <w:instrText xml:space="preserve"> SEQ Figure \* ARABIC </w:instrText>
                      </w:r>
                      <w:r>
                        <w:fldChar w:fldCharType="separate"/>
                      </w:r>
                      <w:r>
                        <w:rPr>
                          <w:noProof/>
                        </w:rPr>
                        <w:t>46</w:t>
                      </w:r>
                      <w:r>
                        <w:rPr>
                          <w:noProof/>
                        </w:rPr>
                        <w:fldChar w:fldCharType="end"/>
                      </w:r>
                      <w:bookmarkEnd w:id="546"/>
                    </w:p>
                    <w:p w14:paraId="24FE6EBD" w14:textId="77777777" w:rsidR="00476B81" w:rsidRDefault="00476B81" w:rsidP="00571CD0">
                      <w:pPr>
                        <w:rPr>
                          <w:lang w:val="de-DE"/>
                        </w:rPr>
                      </w:pPr>
                    </w:p>
                  </w:txbxContent>
                </v:textbox>
                <w10:wrap type="tight"/>
              </v:shape>
            </w:pict>
          </mc:Fallback>
        </mc:AlternateContent>
      </w:r>
      <w:r w:rsidR="00571CD0">
        <w:t xml:space="preserve">The most </w:t>
      </w:r>
      <w:r w:rsidR="00A31DFA">
        <w:t xml:space="preserve">HDPE </w:t>
      </w:r>
      <w:r w:rsidR="00571CD0" w:rsidRPr="00A31DFA">
        <w:t>spars consist mainly of one or more plastic pipe sections manufactured by an extruding-process. The to</w:t>
      </w:r>
      <w:r w:rsidR="00571CD0" w:rsidRPr="003D0BF9">
        <w:t xml:space="preserve">p and the bottom parts are also made of plastic and become </w:t>
      </w:r>
      <w:r w:rsidR="00571CD0">
        <w:t>mainly fusion w</w:t>
      </w:r>
      <w:r w:rsidR="00571CD0" w:rsidRPr="003D0BF9">
        <w:t xml:space="preserve">elded on the </w:t>
      </w:r>
      <w:r w:rsidR="00571CD0">
        <w:t>pipe(s)</w:t>
      </w:r>
      <w:r w:rsidR="00571CD0" w:rsidRPr="003D0BF9">
        <w:t xml:space="preserve">. </w:t>
      </w:r>
    </w:p>
    <w:p w14:paraId="4CA2850E" w14:textId="77777777" w:rsidR="00571CD0" w:rsidRDefault="00571CD0" w:rsidP="00571CD0">
      <w:pPr>
        <w:pStyle w:val="Bullet1"/>
      </w:pPr>
      <w:r>
        <w:t xml:space="preserve">The buoy can be divided into a few waterproof sections.  </w:t>
      </w:r>
    </w:p>
    <w:p w14:paraId="11D74102" w14:textId="77777777" w:rsidR="00571CD0" w:rsidRDefault="00571CD0" w:rsidP="00571CD0">
      <w:pPr>
        <w:pStyle w:val="Bullet1"/>
      </w:pPr>
      <w:r>
        <w:t xml:space="preserve">Radar reflector and other devices are usually placed inside the buoy body. </w:t>
      </w:r>
    </w:p>
    <w:p w14:paraId="09E591D1" w14:textId="77777777" w:rsidR="00571CD0" w:rsidRDefault="00571CD0" w:rsidP="00571CD0">
      <w:pPr>
        <w:pStyle w:val="Bullet1"/>
      </w:pPr>
      <w:r>
        <w:t>Buoys can be easily customized according to specifications.</w:t>
      </w:r>
    </w:p>
    <w:p w14:paraId="4717B938" w14:textId="59E79A63" w:rsidR="00571CD0" w:rsidRDefault="00367B91" w:rsidP="00571CD0">
      <w:pPr>
        <w:pStyle w:val="Bullet1"/>
      </w:pPr>
      <w:r>
        <w:rPr>
          <w:noProof/>
          <w:lang w:val="en-IE" w:eastAsia="en-IE"/>
        </w:rPr>
        <mc:AlternateContent>
          <mc:Choice Requires="wps">
            <w:drawing>
              <wp:anchor distT="0" distB="0" distL="114300" distR="114300" simplePos="0" relativeHeight="251674624" behindDoc="1" locked="0" layoutInCell="1" allowOverlap="1" wp14:anchorId="5D685772" wp14:editId="4DFD7343">
                <wp:simplePos x="0" y="0"/>
                <wp:positionH relativeFrom="column">
                  <wp:posOffset>2626360</wp:posOffset>
                </wp:positionH>
                <wp:positionV relativeFrom="paragraph">
                  <wp:posOffset>3053080</wp:posOffset>
                </wp:positionV>
                <wp:extent cx="1334135" cy="4044950"/>
                <wp:effectExtent l="0" t="0" r="18415" b="12700"/>
                <wp:wrapTight wrapText="bothSides">
                  <wp:wrapPolygon edited="0">
                    <wp:start x="0" y="0"/>
                    <wp:lineTo x="0" y="21566"/>
                    <wp:lineTo x="21590" y="21566"/>
                    <wp:lineTo x="21590" y="0"/>
                    <wp:lineTo x="0" y="0"/>
                  </wp:wrapPolygon>
                </wp:wrapTight>
                <wp:docPr id="127"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135" cy="4044950"/>
                        </a:xfrm>
                        <a:prstGeom prst="rect">
                          <a:avLst/>
                        </a:prstGeom>
                        <a:solidFill>
                          <a:srgbClr val="FFFFFF"/>
                        </a:solidFill>
                        <a:ln w="9525">
                          <a:solidFill>
                            <a:schemeClr val="tx1">
                              <a:lumMod val="100000"/>
                              <a:lumOff val="0"/>
                            </a:schemeClr>
                          </a:solidFill>
                          <a:miter lim="800000"/>
                          <a:headEnd/>
                          <a:tailEnd/>
                        </a:ln>
                      </wps:spPr>
                      <wps:txbx>
                        <w:txbxContent>
                          <w:p w14:paraId="0613CE2A" w14:textId="77777777" w:rsidR="00476B81" w:rsidRDefault="00476B81" w:rsidP="00D90B62">
                            <w:pPr>
                              <w:keepNext/>
                              <w:jc w:val="center"/>
                            </w:pPr>
                            <w:r w:rsidRPr="008825D1">
                              <w:rPr>
                                <w:noProof/>
                                <w:lang w:val="en-IE" w:eastAsia="en-IE"/>
                              </w:rPr>
                              <w:drawing>
                                <wp:inline distT="0" distB="0" distL="0" distR="0" wp14:anchorId="7865C517" wp14:editId="386437E5">
                                  <wp:extent cx="736600" cy="3717510"/>
                                  <wp:effectExtent l="0" t="0" r="6350" b="0"/>
                                  <wp:docPr id="55"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V 500 _002.jpg"/>
                                          <pic:cNvPicPr/>
                                        </pic:nvPicPr>
                                        <pic:blipFill rotWithShape="1">
                                          <a:blip r:embed="rId71" cstate="print">
                                            <a:extLst>
                                              <a:ext uri="{28A0092B-C50C-407E-A947-70E740481C1C}">
                                                <a14:useLocalDpi xmlns:a14="http://schemas.microsoft.com/office/drawing/2010/main" val="0"/>
                                              </a:ext>
                                            </a:extLst>
                                          </a:blip>
                                          <a:srcRect l="37730" t="5454" r="37730" b="7365"/>
                                          <a:stretch/>
                                        </pic:blipFill>
                                        <pic:spPr bwMode="auto">
                                          <a:xfrm>
                                            <a:off x="0" y="0"/>
                                            <a:ext cx="748590" cy="3778022"/>
                                          </a:xfrm>
                                          <a:prstGeom prst="rect">
                                            <a:avLst/>
                                          </a:prstGeom>
                                          <a:ln>
                                            <a:noFill/>
                                          </a:ln>
                                          <a:extLst>
                                            <a:ext uri="{53640926-AAD7-44D8-BBD7-CCE9431645EC}">
                                              <a14:shadowObscured xmlns:a14="http://schemas.microsoft.com/office/drawing/2010/main"/>
                                            </a:ext>
                                          </a:extLst>
                                        </pic:spPr>
                                      </pic:pic>
                                    </a:graphicData>
                                  </a:graphic>
                                </wp:inline>
                              </w:drawing>
                            </w:r>
                          </w:p>
                          <w:p w14:paraId="40D8DB54" w14:textId="77777777" w:rsidR="00476B81" w:rsidRDefault="00476B81" w:rsidP="00571CD0">
                            <w:pPr>
                              <w:pStyle w:val="Caption"/>
                            </w:pPr>
                            <w:bookmarkStart w:id="547" w:name="_Ref495573736"/>
                            <w:r>
                              <w:t xml:space="preserve">Figure </w:t>
                            </w:r>
                            <w:r>
                              <w:fldChar w:fldCharType="begin"/>
                            </w:r>
                            <w:r>
                              <w:instrText xml:space="preserve"> SEQ Figure \* ARABIC </w:instrText>
                            </w:r>
                            <w:r>
                              <w:fldChar w:fldCharType="separate"/>
                            </w:r>
                            <w:r>
                              <w:rPr>
                                <w:noProof/>
                              </w:rPr>
                              <w:t>47</w:t>
                            </w:r>
                            <w:r>
                              <w:rPr>
                                <w:noProof/>
                              </w:rPr>
                              <w:fldChar w:fldCharType="end"/>
                            </w:r>
                            <w:bookmarkEnd w:id="547"/>
                          </w:p>
                          <w:p w14:paraId="5A62F696"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685772" id="_x0000_s1073" type="#_x0000_t202" style="position:absolute;left:0;text-align:left;margin-left:206.8pt;margin-top:240.4pt;width:105.05pt;height:318.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" strokecolor="black [3213]">
                <v:textbox>
                  <w:txbxContent>
                    <w:p w14:paraId="0613CE2A" w14:textId="77777777" w:rsidR="00476B81" w:rsidRDefault="00476B81" w:rsidP="00D90B62">
                      <w:pPr>
                        <w:keepNext/>
                        <w:jc w:val="center"/>
                      </w:pPr>
                      <w:r w:rsidRPr="008825D1">
                        <w:rPr>
                          <w:noProof/>
                          <w:lang w:val="en-IE" w:eastAsia="en-IE"/>
                        </w:rPr>
                        <w:drawing>
                          <wp:inline distT="0" distB="0" distL="0" distR="0" wp14:anchorId="7865C517" wp14:editId="386437E5">
                            <wp:extent cx="736600" cy="3717510"/>
                            <wp:effectExtent l="0" t="0" r="6350" b="0"/>
                            <wp:docPr id="55"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V 500 _002.jpg"/>
                                    <pic:cNvPicPr/>
                                  </pic:nvPicPr>
                                  <pic:blipFill rotWithShape="1">
                                    <a:blip r:embed="rId71" cstate="print">
                                      <a:extLst>
                                        <a:ext uri="{28A0092B-C50C-407E-A947-70E740481C1C}">
                                          <a14:useLocalDpi xmlns:a14="http://schemas.microsoft.com/office/drawing/2010/main" val="0"/>
                                        </a:ext>
                                      </a:extLst>
                                    </a:blip>
                                    <a:srcRect l="37730" t="5454" r="37730" b="7365"/>
                                    <a:stretch/>
                                  </pic:blipFill>
                                  <pic:spPr bwMode="auto">
                                    <a:xfrm>
                                      <a:off x="0" y="0"/>
                                      <a:ext cx="748590" cy="3778022"/>
                                    </a:xfrm>
                                    <a:prstGeom prst="rect">
                                      <a:avLst/>
                                    </a:prstGeom>
                                    <a:ln>
                                      <a:noFill/>
                                    </a:ln>
                                    <a:extLst>
                                      <a:ext uri="{53640926-AAD7-44D8-BBD7-CCE9431645EC}">
                                        <a14:shadowObscured xmlns:a14="http://schemas.microsoft.com/office/drawing/2010/main"/>
                                      </a:ext>
                                    </a:extLst>
                                  </pic:spPr>
                                </pic:pic>
                              </a:graphicData>
                            </a:graphic>
                          </wp:inline>
                        </w:drawing>
                      </w:r>
                    </w:p>
                    <w:p w14:paraId="40D8DB54" w14:textId="77777777" w:rsidR="00476B81" w:rsidRDefault="00476B81" w:rsidP="00571CD0">
                      <w:pPr>
                        <w:pStyle w:val="Caption"/>
                      </w:pPr>
                      <w:bookmarkStart w:id="548" w:name="_Ref495573736"/>
                      <w:r>
                        <w:t xml:space="preserve">Figure </w:t>
                      </w:r>
                      <w:r>
                        <w:fldChar w:fldCharType="begin"/>
                      </w:r>
                      <w:r>
                        <w:instrText xml:space="preserve"> SEQ Figure \* ARABIC </w:instrText>
                      </w:r>
                      <w:r>
                        <w:fldChar w:fldCharType="separate"/>
                      </w:r>
                      <w:r>
                        <w:rPr>
                          <w:noProof/>
                        </w:rPr>
                        <w:t>47</w:t>
                      </w:r>
                      <w:r>
                        <w:rPr>
                          <w:noProof/>
                        </w:rPr>
                        <w:fldChar w:fldCharType="end"/>
                      </w:r>
                      <w:bookmarkEnd w:id="548"/>
                    </w:p>
                    <w:p w14:paraId="5A62F696" w14:textId="77777777" w:rsidR="00476B81" w:rsidRDefault="00476B81" w:rsidP="00571CD0">
                      <w:pPr>
                        <w:rPr>
                          <w:lang w:val="de-DE"/>
                        </w:rPr>
                      </w:pPr>
                    </w:p>
                  </w:txbxContent>
                </v:textbox>
                <w10:wrap type="tight"/>
              </v:shape>
            </w:pict>
          </mc:Fallback>
        </mc:AlternateContent>
      </w:r>
      <w:r w:rsidR="00571CD0" w:rsidRPr="003D0BF9">
        <w:t xml:space="preserve">Some of them </w:t>
      </w:r>
      <w:r w:rsidR="00571CD0">
        <w:t xml:space="preserve">can be </w:t>
      </w:r>
      <w:r w:rsidR="00571CD0" w:rsidRPr="003D0BF9">
        <w:t>equipped with a light</w:t>
      </w:r>
      <w:r w:rsidR="00571CD0">
        <w:t>-</w:t>
      </w:r>
      <w:r w:rsidR="00571CD0" w:rsidRPr="003D0BF9">
        <w:t xml:space="preserve">unit and a battery compartment (primary battery). </w:t>
      </w:r>
    </w:p>
    <w:p w14:paraId="74297F51" w14:textId="77777777" w:rsidR="00571CD0" w:rsidRPr="00A31DFA" w:rsidRDefault="00571CD0" w:rsidP="00571CD0">
      <w:pPr>
        <w:pStyle w:val="Bullet1"/>
      </w:pPr>
      <w:r>
        <w:t xml:space="preserve">The buoys </w:t>
      </w:r>
      <w:r w:rsidRPr="00A31DFA">
        <w:t>are usually filled with polystyrene or polyurethane foam.</w:t>
      </w:r>
    </w:p>
    <w:p w14:paraId="77064ECB" w14:textId="77777777" w:rsidR="00571CD0" w:rsidRPr="00A31DFA" w:rsidRDefault="00571CD0" w:rsidP="00571CD0">
      <w:pPr>
        <w:pStyle w:val="Bullet1"/>
      </w:pPr>
      <w:r w:rsidRPr="00A31DFA">
        <w:t>Some spars can be used can be used as “all-year-round” buoys in ice covered areas as well</w:t>
      </w:r>
    </w:p>
    <w:p w14:paraId="3700F471" w14:textId="4D8F77DD" w:rsidR="00571CD0" w:rsidRDefault="00D90B62" w:rsidP="00571CD0">
      <w:pPr>
        <w:pStyle w:val="BodyText"/>
      </w:pPr>
      <w:r>
        <w:rPr>
          <w:noProof/>
          <w:lang w:val="en-IE" w:eastAsia="en-IE"/>
        </w:rPr>
        <mc:AlternateContent>
          <mc:Choice Requires="wps">
            <w:drawing>
              <wp:anchor distT="0" distB="0" distL="114300" distR="114300" simplePos="0" relativeHeight="251676672" behindDoc="1" locked="0" layoutInCell="1" allowOverlap="1" wp14:anchorId="32E49FC1" wp14:editId="0F3BB5BF">
                <wp:simplePos x="0" y="0"/>
                <wp:positionH relativeFrom="column">
                  <wp:posOffset>4099560</wp:posOffset>
                </wp:positionH>
                <wp:positionV relativeFrom="paragraph">
                  <wp:posOffset>431165</wp:posOffset>
                </wp:positionV>
                <wp:extent cx="1994535" cy="5873750"/>
                <wp:effectExtent l="0" t="0" r="24765" b="12700"/>
                <wp:wrapTight wrapText="bothSides">
                  <wp:wrapPolygon edited="0">
                    <wp:start x="0" y="0"/>
                    <wp:lineTo x="0" y="21577"/>
                    <wp:lineTo x="21662" y="21577"/>
                    <wp:lineTo x="21662" y="0"/>
                    <wp:lineTo x="0" y="0"/>
                  </wp:wrapPolygon>
                </wp:wrapTight>
                <wp:docPr id="192"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5873750"/>
                        </a:xfrm>
                        <a:prstGeom prst="rect">
                          <a:avLst/>
                        </a:prstGeom>
                        <a:solidFill>
                          <a:srgbClr val="FFFFFF"/>
                        </a:solidFill>
                        <a:ln w="9525">
                          <a:solidFill>
                            <a:schemeClr val="tx1">
                              <a:lumMod val="100000"/>
                              <a:lumOff val="0"/>
                            </a:schemeClr>
                          </a:solidFill>
                          <a:miter lim="800000"/>
                          <a:headEnd/>
                          <a:tailEnd/>
                        </a:ln>
                      </wps:spPr>
                      <wps:txbx>
                        <w:txbxContent>
                          <w:p w14:paraId="49CBD51D" w14:textId="77777777" w:rsidR="00476B81" w:rsidRDefault="00476B81" w:rsidP="00D90B62">
                            <w:pPr>
                              <w:keepNext/>
                              <w:jc w:val="center"/>
                            </w:pPr>
                            <w:r w:rsidRPr="004443C1">
                              <w:rPr>
                                <w:noProof/>
                                <w:lang w:val="en-IE" w:eastAsia="en-IE"/>
                              </w:rPr>
                              <w:drawing>
                                <wp:inline distT="0" distB="0" distL="0" distR="0" wp14:anchorId="06C2124D" wp14:editId="3C7E9193">
                                  <wp:extent cx="1397000" cy="5626861"/>
                                  <wp:effectExtent l="0" t="0" r="0" b="0"/>
                                  <wp:docPr id="56"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PU800-10 002.jpg"/>
                                          <pic:cNvPicPr/>
                                        </pic:nvPicPr>
                                        <pic:blipFill rotWithShape="1">
                                          <a:blip r:embed="rId72" cstate="print">
                                            <a:extLst>
                                              <a:ext uri="{28A0092B-C50C-407E-A947-70E740481C1C}">
                                                <a14:useLocalDpi xmlns:a14="http://schemas.microsoft.com/office/drawing/2010/main" val="0"/>
                                              </a:ext>
                                            </a:extLst>
                                          </a:blip>
                                          <a:srcRect l="33593" t="4918" r="33593" b="1074"/>
                                          <a:stretch/>
                                        </pic:blipFill>
                                        <pic:spPr bwMode="auto">
                                          <a:xfrm>
                                            <a:off x="0" y="0"/>
                                            <a:ext cx="1407261" cy="5668190"/>
                                          </a:xfrm>
                                          <a:prstGeom prst="rect">
                                            <a:avLst/>
                                          </a:prstGeom>
                                          <a:ln>
                                            <a:noFill/>
                                          </a:ln>
                                          <a:extLst>
                                            <a:ext uri="{53640926-AAD7-44D8-BBD7-CCE9431645EC}">
                                              <a14:shadowObscured xmlns:a14="http://schemas.microsoft.com/office/drawing/2010/main"/>
                                            </a:ext>
                                          </a:extLst>
                                        </pic:spPr>
                                      </pic:pic>
                                    </a:graphicData>
                                  </a:graphic>
                                </wp:inline>
                              </w:drawing>
                            </w:r>
                          </w:p>
                          <w:p w14:paraId="2BBBA8A8" w14:textId="77777777" w:rsidR="00476B81" w:rsidRDefault="00476B81" w:rsidP="00571CD0">
                            <w:pPr>
                              <w:pStyle w:val="Caption"/>
                            </w:pPr>
                            <w:bookmarkStart w:id="549" w:name="_Ref495573737"/>
                            <w:r>
                              <w:t xml:space="preserve">Figure </w:t>
                            </w:r>
                            <w:r>
                              <w:fldChar w:fldCharType="begin"/>
                            </w:r>
                            <w:r>
                              <w:instrText xml:space="preserve"> SEQ Figure \* ARABIC </w:instrText>
                            </w:r>
                            <w:r>
                              <w:fldChar w:fldCharType="separate"/>
                            </w:r>
                            <w:r>
                              <w:rPr>
                                <w:noProof/>
                              </w:rPr>
                              <w:t>48</w:t>
                            </w:r>
                            <w:r>
                              <w:rPr>
                                <w:noProof/>
                              </w:rPr>
                              <w:fldChar w:fldCharType="end"/>
                            </w:r>
                            <w:bookmarkEnd w:id="549"/>
                          </w:p>
                          <w:p w14:paraId="5941F6D1"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E49FC1" id="Text Box 91" o:spid="_x0000_s1074" type="#_x0000_t202" style="position:absolute;margin-left:322.8pt;margin-top:33.95pt;width:157.05pt;height:46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" strokecolor="black [3213]">
                <v:textbox>
                  <w:txbxContent>
                    <w:p w14:paraId="49CBD51D" w14:textId="77777777" w:rsidR="00476B81" w:rsidRDefault="00476B81" w:rsidP="00D90B62">
                      <w:pPr>
                        <w:keepNext/>
                        <w:jc w:val="center"/>
                      </w:pPr>
                      <w:r w:rsidRPr="004443C1">
                        <w:rPr>
                          <w:noProof/>
                          <w:lang w:val="en-IE" w:eastAsia="en-IE"/>
                        </w:rPr>
                        <w:drawing>
                          <wp:inline distT="0" distB="0" distL="0" distR="0" wp14:anchorId="06C2124D" wp14:editId="3C7E9193">
                            <wp:extent cx="1397000" cy="5626861"/>
                            <wp:effectExtent l="0" t="0" r="0" b="0"/>
                            <wp:docPr id="56"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PU800-10 002.jpg"/>
                                    <pic:cNvPicPr/>
                                  </pic:nvPicPr>
                                  <pic:blipFill rotWithShape="1">
                                    <a:blip r:embed="rId72" cstate="print">
                                      <a:extLst>
                                        <a:ext uri="{28A0092B-C50C-407E-A947-70E740481C1C}">
                                          <a14:useLocalDpi xmlns:a14="http://schemas.microsoft.com/office/drawing/2010/main" val="0"/>
                                        </a:ext>
                                      </a:extLst>
                                    </a:blip>
                                    <a:srcRect l="33593" t="4918" r="33593" b="1074"/>
                                    <a:stretch/>
                                  </pic:blipFill>
                                  <pic:spPr bwMode="auto">
                                    <a:xfrm>
                                      <a:off x="0" y="0"/>
                                      <a:ext cx="1407261" cy="5668190"/>
                                    </a:xfrm>
                                    <a:prstGeom prst="rect">
                                      <a:avLst/>
                                    </a:prstGeom>
                                    <a:ln>
                                      <a:noFill/>
                                    </a:ln>
                                    <a:extLst>
                                      <a:ext uri="{53640926-AAD7-44D8-BBD7-CCE9431645EC}">
                                        <a14:shadowObscured xmlns:a14="http://schemas.microsoft.com/office/drawing/2010/main"/>
                                      </a:ext>
                                    </a:extLst>
                                  </pic:spPr>
                                </pic:pic>
                              </a:graphicData>
                            </a:graphic>
                          </wp:inline>
                        </w:drawing>
                      </w:r>
                    </w:p>
                    <w:p w14:paraId="2BBBA8A8" w14:textId="77777777" w:rsidR="00476B81" w:rsidRDefault="00476B81" w:rsidP="00571CD0">
                      <w:pPr>
                        <w:pStyle w:val="Caption"/>
                      </w:pPr>
                      <w:bookmarkStart w:id="550" w:name="_Ref495573737"/>
                      <w:r>
                        <w:t xml:space="preserve">Figure </w:t>
                      </w:r>
                      <w:r>
                        <w:fldChar w:fldCharType="begin"/>
                      </w:r>
                      <w:r>
                        <w:instrText xml:space="preserve"> SEQ Figure \* ARABIC </w:instrText>
                      </w:r>
                      <w:r>
                        <w:fldChar w:fldCharType="separate"/>
                      </w:r>
                      <w:r>
                        <w:rPr>
                          <w:noProof/>
                        </w:rPr>
                        <w:t>48</w:t>
                      </w:r>
                      <w:r>
                        <w:rPr>
                          <w:noProof/>
                        </w:rPr>
                        <w:fldChar w:fldCharType="end"/>
                      </w:r>
                      <w:bookmarkEnd w:id="550"/>
                    </w:p>
                    <w:p w14:paraId="5941F6D1" w14:textId="77777777" w:rsidR="00476B81" w:rsidRDefault="00476B81" w:rsidP="00571CD0">
                      <w:pPr>
                        <w:rPr>
                          <w:lang w:val="de-DE"/>
                        </w:rPr>
                      </w:pPr>
                    </w:p>
                  </w:txbxContent>
                </v:textbox>
                <w10:wrap type="tight"/>
              </v:shape>
            </w:pict>
          </mc:Fallback>
        </mc:AlternateContent>
      </w:r>
      <w:r w:rsidR="00571CD0">
        <w:t xml:space="preserve">Spars with the following </w:t>
      </w:r>
      <w:r w:rsidR="00571CD0" w:rsidRPr="007069D7">
        <w:t>characteristics</w:t>
      </w:r>
      <w:r w:rsidR="00571CD0">
        <w:t xml:space="preserve"> are common</w:t>
      </w:r>
      <w:r>
        <w:t xml:space="preserve">, </w:t>
      </w:r>
      <w:r>
        <w:fldChar w:fldCharType="begin"/>
      </w:r>
      <w:r>
        <w:instrText xml:space="preserve"> REF _Ref495573734 \h </w:instrText>
      </w:r>
      <w:r>
        <w:fldChar w:fldCharType="separate"/>
      </w:r>
      <w:r w:rsidR="00DC15D4">
        <w:t xml:space="preserve">Figure </w:t>
      </w:r>
      <w:r w:rsidR="00DC15D4">
        <w:rPr>
          <w:noProof/>
        </w:rPr>
        <w:t>46</w:t>
      </w:r>
      <w:r>
        <w:fldChar w:fldCharType="end"/>
      </w:r>
      <w:r>
        <w:t xml:space="preserve">, </w:t>
      </w:r>
      <w:r>
        <w:fldChar w:fldCharType="begin"/>
      </w:r>
      <w:r>
        <w:instrText xml:space="preserve"> REF _Ref495573736 \h </w:instrText>
      </w:r>
      <w:r>
        <w:fldChar w:fldCharType="separate"/>
      </w:r>
      <w:r w:rsidR="00DC15D4">
        <w:t xml:space="preserve">Figure </w:t>
      </w:r>
      <w:r w:rsidR="00DC15D4">
        <w:rPr>
          <w:noProof/>
        </w:rPr>
        <w:t>47</w:t>
      </w:r>
      <w:r>
        <w:fldChar w:fldCharType="end"/>
      </w:r>
      <w:r>
        <w:t xml:space="preserve"> and </w:t>
      </w:r>
      <w:r>
        <w:fldChar w:fldCharType="begin"/>
      </w:r>
      <w:r>
        <w:instrText xml:space="preserve"> REF _Ref495573737 \h </w:instrText>
      </w:r>
      <w:r>
        <w:fldChar w:fldCharType="separate"/>
      </w:r>
      <w:r w:rsidR="00DC15D4">
        <w:t xml:space="preserve">Figure </w:t>
      </w:r>
      <w:r w:rsidR="00DC15D4">
        <w:rPr>
          <w:noProof/>
        </w:rPr>
        <w:t>48</w:t>
      </w:r>
      <w:r>
        <w:fldChar w:fldCharType="end"/>
      </w:r>
      <w:r>
        <w:t xml:space="preserve"> are showing examples.</w:t>
      </w:r>
    </w:p>
    <w:tbl>
      <w:tblPr>
        <w:tblW w:w="6345" w:type="dxa"/>
        <w:tblLayout w:type="fixed"/>
        <w:tblCellMar>
          <w:left w:w="0" w:type="dxa"/>
          <w:right w:w="0" w:type="dxa"/>
        </w:tblCellMar>
        <w:tblLook w:val="04A0" w:firstRow="1" w:lastRow="0" w:firstColumn="1" w:lastColumn="0" w:noHBand="0" w:noVBand="1"/>
      </w:tblPr>
      <w:tblGrid>
        <w:gridCol w:w="2093"/>
        <w:gridCol w:w="1559"/>
        <w:gridCol w:w="1418"/>
        <w:gridCol w:w="1275"/>
      </w:tblGrid>
      <w:tr w:rsidR="00571CD0" w:rsidRPr="00636CD7" w14:paraId="64D28B23" w14:textId="77777777" w:rsidTr="00D90B62">
        <w:tc>
          <w:tcPr>
            <w:tcW w:w="20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AAE6AB8" w14:textId="77777777" w:rsidR="00571CD0" w:rsidRPr="002A44B5" w:rsidRDefault="00571CD0" w:rsidP="00D90B62">
            <w:pPr>
              <w:pStyle w:val="Tableheading"/>
            </w:pPr>
            <w:r>
              <w:t>Parameter</w:t>
            </w:r>
            <w:r w:rsidRPr="00636CD7">
              <w:t> </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040DC40" w14:textId="77777777" w:rsidR="00571CD0" w:rsidRDefault="00571CD0" w:rsidP="00D90B62">
            <w:pPr>
              <w:pStyle w:val="Tableheading"/>
            </w:pPr>
            <w:r w:rsidRPr="00636CD7">
              <w:t>Small spar</w:t>
            </w:r>
          </w:p>
        </w:tc>
        <w:tc>
          <w:tcPr>
            <w:tcW w:w="1418" w:type="dxa"/>
            <w:tcBorders>
              <w:top w:val="single" w:sz="8" w:space="0" w:color="000000"/>
              <w:left w:val="nil"/>
              <w:bottom w:val="single" w:sz="8" w:space="0" w:color="000000"/>
              <w:right w:val="single" w:sz="8" w:space="0" w:color="000000"/>
            </w:tcBorders>
          </w:tcPr>
          <w:p w14:paraId="634E610F" w14:textId="77777777" w:rsidR="00571CD0" w:rsidRDefault="00571CD0" w:rsidP="00D90B62">
            <w:pPr>
              <w:pStyle w:val="Tableheading"/>
            </w:pPr>
            <w:r w:rsidRPr="00636CD7">
              <w:t>Medium spar</w:t>
            </w:r>
          </w:p>
        </w:tc>
        <w:tc>
          <w:tcPr>
            <w:tcW w:w="1275" w:type="dxa"/>
            <w:tcBorders>
              <w:top w:val="single" w:sz="8" w:space="0" w:color="000000"/>
              <w:left w:val="nil"/>
              <w:bottom w:val="single" w:sz="8" w:space="0" w:color="000000"/>
              <w:right w:val="single" w:sz="8" w:space="0" w:color="000000"/>
            </w:tcBorders>
          </w:tcPr>
          <w:p w14:paraId="50EE662C" w14:textId="77777777" w:rsidR="00571CD0" w:rsidRPr="00636CD7" w:rsidRDefault="00571CD0" w:rsidP="00D90B62">
            <w:pPr>
              <w:pStyle w:val="Tableheading"/>
            </w:pPr>
            <w:r w:rsidRPr="00636CD7">
              <w:t>Big spar</w:t>
            </w:r>
          </w:p>
        </w:tc>
      </w:tr>
      <w:tr w:rsidR="00571CD0" w:rsidRPr="00636CD7" w14:paraId="72D99629" w14:textId="77777777" w:rsidTr="00D90B62">
        <w:tc>
          <w:tcPr>
            <w:tcW w:w="20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C309FCB" w14:textId="77777777" w:rsidR="00571CD0" w:rsidRPr="002A44B5" w:rsidRDefault="00571CD0" w:rsidP="00D90B62">
            <w:pPr>
              <w:pStyle w:val="Tabletext"/>
            </w:pPr>
            <w:r w:rsidRPr="00636CD7">
              <w:t>Application area</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706F2608" w14:textId="77777777" w:rsidR="00571CD0" w:rsidRDefault="00571CD0" w:rsidP="00D90B62">
            <w:pPr>
              <w:pStyle w:val="Tabletext"/>
            </w:pPr>
            <w:r w:rsidRPr="002A44B5">
              <w:t>Marinas, Inland waters</w:t>
            </w:r>
          </w:p>
        </w:tc>
        <w:tc>
          <w:tcPr>
            <w:tcW w:w="1418" w:type="dxa"/>
            <w:tcBorders>
              <w:top w:val="nil"/>
              <w:left w:val="nil"/>
              <w:bottom w:val="single" w:sz="8" w:space="0" w:color="000000"/>
              <w:right w:val="single" w:sz="8" w:space="0" w:color="000000"/>
            </w:tcBorders>
          </w:tcPr>
          <w:p w14:paraId="7312E156" w14:textId="77777777" w:rsidR="00571CD0" w:rsidRDefault="00571CD0" w:rsidP="00D90B62">
            <w:pPr>
              <w:pStyle w:val="Tabletext"/>
            </w:pPr>
            <w:r w:rsidRPr="00636CD7">
              <w:t>Coastal, Ports, Inland waters</w:t>
            </w:r>
          </w:p>
        </w:tc>
        <w:tc>
          <w:tcPr>
            <w:tcW w:w="1275" w:type="dxa"/>
            <w:tcBorders>
              <w:top w:val="nil"/>
              <w:left w:val="nil"/>
              <w:bottom w:val="single" w:sz="8" w:space="0" w:color="000000"/>
              <w:right w:val="single" w:sz="8" w:space="0" w:color="000000"/>
            </w:tcBorders>
          </w:tcPr>
          <w:p w14:paraId="365B97C1" w14:textId="77777777" w:rsidR="00571CD0" w:rsidRPr="002A44B5" w:rsidRDefault="00571CD0" w:rsidP="00D90B62">
            <w:pPr>
              <w:pStyle w:val="Tabletext"/>
            </w:pPr>
            <w:r w:rsidRPr="002A44B5">
              <w:t>Offshore, Coastal</w:t>
            </w:r>
          </w:p>
        </w:tc>
      </w:tr>
      <w:tr w:rsidR="00571CD0" w:rsidRPr="00636CD7" w14:paraId="29F4303D" w14:textId="77777777" w:rsidTr="00D90B62">
        <w:trPr>
          <w:trHeight w:val="242"/>
        </w:trPr>
        <w:tc>
          <w:tcPr>
            <w:tcW w:w="20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06294F0" w14:textId="77777777" w:rsidR="00571CD0" w:rsidRPr="00636CD7" w:rsidRDefault="00571CD0" w:rsidP="00D90B62">
            <w:pPr>
              <w:pStyle w:val="Tabletext"/>
            </w:pPr>
            <w:r w:rsidRPr="00636CD7">
              <w:t>Diameter (m)</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00F8805A" w14:textId="77777777" w:rsidR="00571CD0" w:rsidRDefault="00571CD0" w:rsidP="00D90B62">
            <w:pPr>
              <w:pStyle w:val="Tabletext"/>
            </w:pPr>
            <w:r w:rsidRPr="00636CD7">
              <w:t>0,16 – 0,225</w:t>
            </w:r>
          </w:p>
        </w:tc>
        <w:tc>
          <w:tcPr>
            <w:tcW w:w="1418" w:type="dxa"/>
            <w:tcBorders>
              <w:top w:val="nil"/>
              <w:left w:val="nil"/>
              <w:bottom w:val="single" w:sz="8" w:space="0" w:color="000000"/>
              <w:right w:val="single" w:sz="8" w:space="0" w:color="000000"/>
            </w:tcBorders>
          </w:tcPr>
          <w:p w14:paraId="5860A2E8" w14:textId="77777777" w:rsidR="00571CD0" w:rsidRDefault="00571CD0" w:rsidP="00D90B62">
            <w:pPr>
              <w:pStyle w:val="Tabletext"/>
            </w:pPr>
            <w:r w:rsidRPr="00636CD7">
              <w:t>0,4 – 0,5</w:t>
            </w:r>
          </w:p>
        </w:tc>
        <w:tc>
          <w:tcPr>
            <w:tcW w:w="1275" w:type="dxa"/>
            <w:tcBorders>
              <w:top w:val="nil"/>
              <w:left w:val="nil"/>
              <w:bottom w:val="single" w:sz="8" w:space="0" w:color="000000"/>
              <w:right w:val="single" w:sz="8" w:space="0" w:color="000000"/>
            </w:tcBorders>
          </w:tcPr>
          <w:p w14:paraId="0E56908D" w14:textId="77777777" w:rsidR="00571CD0" w:rsidRPr="00636CD7" w:rsidRDefault="00571CD0" w:rsidP="00D90B62">
            <w:pPr>
              <w:pStyle w:val="Tabletext"/>
            </w:pPr>
            <w:r w:rsidRPr="00636CD7">
              <w:t>0,8 – 1,0</w:t>
            </w:r>
          </w:p>
        </w:tc>
      </w:tr>
      <w:tr w:rsidR="00571CD0" w:rsidRPr="00636CD7" w14:paraId="7183A24F" w14:textId="77777777" w:rsidTr="00D90B62">
        <w:trPr>
          <w:trHeight w:val="242"/>
        </w:trPr>
        <w:tc>
          <w:tcPr>
            <w:tcW w:w="20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7EB64C9" w14:textId="77777777" w:rsidR="00571CD0" w:rsidRPr="00636CD7" w:rsidRDefault="00571CD0" w:rsidP="00D90B62">
            <w:pPr>
              <w:pStyle w:val="Tabletext"/>
            </w:pPr>
            <w:r w:rsidRPr="002D116A">
              <w:t>Height above water line</w:t>
            </w:r>
            <w:r>
              <w:t>/focal plane</w:t>
            </w:r>
            <w:r w:rsidRPr="004D661A">
              <w:t xml:space="preserve"> (m)</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3C863794" w14:textId="77777777" w:rsidR="00571CD0" w:rsidRDefault="00571CD0" w:rsidP="00D90B62">
            <w:pPr>
              <w:pStyle w:val="Tabletext"/>
            </w:pPr>
            <w:r w:rsidRPr="00636CD7">
              <w:t>2,0 – 3,0</w:t>
            </w:r>
          </w:p>
        </w:tc>
        <w:tc>
          <w:tcPr>
            <w:tcW w:w="1418" w:type="dxa"/>
            <w:tcBorders>
              <w:top w:val="nil"/>
              <w:left w:val="nil"/>
              <w:bottom w:val="single" w:sz="8" w:space="0" w:color="000000"/>
              <w:right w:val="single" w:sz="8" w:space="0" w:color="000000"/>
            </w:tcBorders>
          </w:tcPr>
          <w:p w14:paraId="040F0A54" w14:textId="77777777" w:rsidR="00571CD0" w:rsidRDefault="00571CD0" w:rsidP="00D90B62">
            <w:pPr>
              <w:pStyle w:val="Tabletext"/>
            </w:pPr>
            <w:r w:rsidRPr="00636CD7">
              <w:t>2,5 – 3,5</w:t>
            </w:r>
          </w:p>
        </w:tc>
        <w:tc>
          <w:tcPr>
            <w:tcW w:w="1275" w:type="dxa"/>
            <w:tcBorders>
              <w:top w:val="nil"/>
              <w:left w:val="nil"/>
              <w:bottom w:val="single" w:sz="8" w:space="0" w:color="000000"/>
              <w:right w:val="single" w:sz="8" w:space="0" w:color="000000"/>
            </w:tcBorders>
          </w:tcPr>
          <w:p w14:paraId="500BD8A9" w14:textId="77777777" w:rsidR="00571CD0" w:rsidRPr="00636CD7" w:rsidRDefault="00571CD0" w:rsidP="00D90B62">
            <w:pPr>
              <w:pStyle w:val="Tabletext"/>
            </w:pPr>
            <w:r w:rsidRPr="00636CD7">
              <w:t>3,0- 4,0 </w:t>
            </w:r>
          </w:p>
        </w:tc>
      </w:tr>
      <w:tr w:rsidR="00571CD0" w:rsidRPr="00636CD7" w14:paraId="28141C68" w14:textId="77777777" w:rsidTr="00D90B62">
        <w:trPr>
          <w:trHeight w:val="242"/>
        </w:trPr>
        <w:tc>
          <w:tcPr>
            <w:tcW w:w="20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F6A583" w14:textId="77777777" w:rsidR="00571CD0" w:rsidRPr="00636CD7" w:rsidRDefault="00571CD0" w:rsidP="00D90B62">
            <w:pPr>
              <w:pStyle w:val="Tabletext"/>
            </w:pPr>
            <w:r w:rsidRPr="00636CD7">
              <w:t>Height over all (m)</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4E387352" w14:textId="77777777" w:rsidR="00571CD0" w:rsidRDefault="00571CD0" w:rsidP="00D90B62">
            <w:pPr>
              <w:pStyle w:val="Tabletext"/>
            </w:pPr>
            <w:r w:rsidRPr="00636CD7">
              <w:t>2,5 – 6,0</w:t>
            </w:r>
          </w:p>
        </w:tc>
        <w:tc>
          <w:tcPr>
            <w:tcW w:w="1418" w:type="dxa"/>
            <w:tcBorders>
              <w:top w:val="nil"/>
              <w:left w:val="nil"/>
              <w:bottom w:val="single" w:sz="8" w:space="0" w:color="000000"/>
              <w:right w:val="single" w:sz="8" w:space="0" w:color="000000"/>
            </w:tcBorders>
          </w:tcPr>
          <w:p w14:paraId="66ACFDBC" w14:textId="77777777" w:rsidR="00571CD0" w:rsidRDefault="00571CD0" w:rsidP="00D90B62">
            <w:pPr>
              <w:pStyle w:val="Tabletext"/>
            </w:pPr>
            <w:r w:rsidRPr="00636CD7">
              <w:t>6,0 – 9,0</w:t>
            </w:r>
          </w:p>
        </w:tc>
        <w:tc>
          <w:tcPr>
            <w:tcW w:w="1275" w:type="dxa"/>
            <w:tcBorders>
              <w:top w:val="nil"/>
              <w:left w:val="nil"/>
              <w:bottom w:val="single" w:sz="8" w:space="0" w:color="000000"/>
              <w:right w:val="single" w:sz="8" w:space="0" w:color="000000"/>
            </w:tcBorders>
          </w:tcPr>
          <w:p w14:paraId="158EF32F" w14:textId="77777777" w:rsidR="00571CD0" w:rsidRPr="00636CD7" w:rsidRDefault="00571CD0" w:rsidP="00FB76EE">
            <w:pPr>
              <w:pStyle w:val="Tabletext"/>
              <w:keepNext/>
            </w:pPr>
            <w:r w:rsidRPr="00636CD7">
              <w:t>8,0 – 11,0</w:t>
            </w:r>
          </w:p>
        </w:tc>
      </w:tr>
    </w:tbl>
    <w:p w14:paraId="26927C74" w14:textId="58A4064E" w:rsidR="00571CD0" w:rsidRDefault="00FB76EE" w:rsidP="00FB76EE">
      <w:pPr>
        <w:pStyle w:val="Tablecaption"/>
        <w:numPr>
          <w:ilvl w:val="0"/>
          <w:numId w:val="0"/>
        </w:numPr>
        <w:ind w:left="851" w:hanging="851"/>
      </w:pPr>
      <w:bookmarkStart w:id="551" w:name="_Toc504119650"/>
      <w:r>
        <w:t xml:space="preserve">Table </w:t>
      </w:r>
      <w:r>
        <w:fldChar w:fldCharType="begin"/>
      </w:r>
      <w:r>
        <w:instrText xml:space="preserve"> SEQ Table \* ARABIC </w:instrText>
      </w:r>
      <w:r>
        <w:fldChar w:fldCharType="separate"/>
      </w:r>
      <w:r w:rsidR="00C12815">
        <w:rPr>
          <w:noProof/>
        </w:rPr>
        <w:t>8</w:t>
      </w:r>
      <w:r>
        <w:fldChar w:fldCharType="end"/>
      </w:r>
      <w:r>
        <w:t>:</w:t>
      </w:r>
      <w:r w:rsidRPr="00FB76EE">
        <w:t xml:space="preserve"> </w:t>
      </w:r>
      <w:r>
        <w:t>t</w:t>
      </w:r>
      <w:r w:rsidRPr="00FB76EE">
        <w:t>ypical high density polyethylene plastic spars</w:t>
      </w:r>
      <w:bookmarkEnd w:id="551"/>
      <w:r>
        <w:t xml:space="preserve"> </w:t>
      </w:r>
    </w:p>
    <w:p w14:paraId="5CBD2A3B" w14:textId="45AB5BA5" w:rsidR="00571CD0" w:rsidRDefault="00571CD0" w:rsidP="00571CD0">
      <w:pPr>
        <w:pStyle w:val="BodyText"/>
      </w:pPr>
    </w:p>
    <w:p w14:paraId="600A0D32" w14:textId="4F8AF6E3" w:rsidR="00571CD0" w:rsidRDefault="00571CD0" w:rsidP="00571CD0">
      <w:pPr>
        <w:pStyle w:val="BodyTextIndent2"/>
      </w:pPr>
    </w:p>
    <w:p w14:paraId="7CA9295A" w14:textId="6A56BE07" w:rsidR="00571CD0" w:rsidRDefault="00571CD0" w:rsidP="00571CD0">
      <w:pPr>
        <w:pStyle w:val="BodyTextIndent2"/>
      </w:pPr>
    </w:p>
    <w:p w14:paraId="00A45B02" w14:textId="53BBAD9E" w:rsidR="00571CD0" w:rsidRDefault="00571CD0" w:rsidP="00571CD0">
      <w:pPr>
        <w:pStyle w:val="BodyTextIndent2"/>
      </w:pPr>
    </w:p>
    <w:p w14:paraId="3C441233" w14:textId="77777777" w:rsidR="00571CD0" w:rsidRDefault="00571CD0" w:rsidP="00571CD0">
      <w:pPr>
        <w:pStyle w:val="BodyTextIndent2"/>
      </w:pPr>
    </w:p>
    <w:p w14:paraId="1A7B0A65" w14:textId="77777777" w:rsidR="00571CD0" w:rsidRDefault="00571CD0" w:rsidP="00571CD0">
      <w:pPr>
        <w:pStyle w:val="BodyTextIndent2"/>
      </w:pPr>
    </w:p>
    <w:p w14:paraId="7D4A77CA" w14:textId="77777777" w:rsidR="00571CD0" w:rsidRDefault="00571CD0" w:rsidP="00571CD0">
      <w:pPr>
        <w:pStyle w:val="BodyTextIndent2"/>
      </w:pPr>
    </w:p>
    <w:p w14:paraId="2CE27BF1" w14:textId="77777777" w:rsidR="00571CD0" w:rsidRDefault="00571CD0" w:rsidP="00571CD0">
      <w:pPr>
        <w:pStyle w:val="BodyTextIndent2"/>
      </w:pPr>
    </w:p>
    <w:p w14:paraId="07B99443" w14:textId="77777777" w:rsidR="00571CD0" w:rsidRDefault="00571CD0" w:rsidP="00571CD0">
      <w:pPr>
        <w:pStyle w:val="BodyTextIndent2"/>
      </w:pPr>
    </w:p>
    <w:p w14:paraId="75797B4B" w14:textId="77777777" w:rsidR="00571CD0" w:rsidRDefault="00571CD0" w:rsidP="00571CD0">
      <w:pPr>
        <w:pStyle w:val="BodyTextIndent2"/>
      </w:pPr>
    </w:p>
    <w:p w14:paraId="507BEBD9" w14:textId="77777777" w:rsidR="00571CD0" w:rsidRDefault="00571CD0" w:rsidP="00571CD0">
      <w:pPr>
        <w:pStyle w:val="BodyTextIndent2"/>
      </w:pPr>
    </w:p>
    <w:p w14:paraId="0E530F97" w14:textId="09C3F380" w:rsidR="00571CD0" w:rsidRDefault="00791871" w:rsidP="00005FD8">
      <w:pPr>
        <w:pStyle w:val="Heading4"/>
      </w:pPr>
      <w:bookmarkStart w:id="552" w:name="_Ref495583294"/>
      <w:bookmarkStart w:id="553" w:name="_Ref495583347"/>
      <w:bookmarkStart w:id="554" w:name="_Toc504119609"/>
      <w:r>
        <w:lastRenderedPageBreak/>
        <w:t>Use of high density polyethylene plastic buoys in ice built up areas</w:t>
      </w:r>
      <w:bookmarkEnd w:id="552"/>
      <w:bookmarkEnd w:id="553"/>
      <w:bookmarkEnd w:id="554"/>
    </w:p>
    <w:p w14:paraId="2389D126" w14:textId="6315C3B2" w:rsidR="00571CD0" w:rsidRDefault="00FD25BD" w:rsidP="00791871">
      <w:pPr>
        <w:pStyle w:val="BodyText"/>
      </w:pPr>
      <w:r>
        <w:rPr>
          <w:noProof/>
          <w:color w:val="FF0000"/>
          <w:lang w:val="en-IE" w:eastAsia="en-IE"/>
        </w:rPr>
        <mc:AlternateContent>
          <mc:Choice Requires="wps">
            <w:drawing>
              <wp:anchor distT="0" distB="0" distL="114300" distR="114300" simplePos="0" relativeHeight="251681792" behindDoc="1" locked="0" layoutInCell="1" allowOverlap="1" wp14:anchorId="0B9CB488" wp14:editId="00B82327">
                <wp:simplePos x="0" y="0"/>
                <wp:positionH relativeFrom="column">
                  <wp:posOffset>-2540</wp:posOffset>
                </wp:positionH>
                <wp:positionV relativeFrom="paragraph">
                  <wp:posOffset>1673225</wp:posOffset>
                </wp:positionV>
                <wp:extent cx="2241550" cy="2559050"/>
                <wp:effectExtent l="0" t="0" r="25400" b="12700"/>
                <wp:wrapTight wrapText="bothSides">
                  <wp:wrapPolygon edited="0">
                    <wp:start x="0" y="0"/>
                    <wp:lineTo x="0" y="21546"/>
                    <wp:lineTo x="21661" y="21546"/>
                    <wp:lineTo x="21661" y="0"/>
                    <wp:lineTo x="0" y="0"/>
                  </wp:wrapPolygon>
                </wp:wrapTight>
                <wp:docPr id="41"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1550" cy="2559050"/>
                        </a:xfrm>
                        <a:prstGeom prst="rect">
                          <a:avLst/>
                        </a:prstGeom>
                        <a:solidFill>
                          <a:srgbClr val="FFFFFF"/>
                        </a:solidFill>
                        <a:ln w="9525">
                          <a:solidFill>
                            <a:schemeClr val="tx1">
                              <a:lumMod val="100000"/>
                              <a:lumOff val="0"/>
                            </a:schemeClr>
                          </a:solidFill>
                          <a:miter lim="800000"/>
                          <a:headEnd/>
                          <a:tailEnd/>
                        </a:ln>
                      </wps:spPr>
                      <wps:txbx>
                        <w:txbxContent>
                          <w:p w14:paraId="5CC3160F" w14:textId="77777777" w:rsidR="00476B81" w:rsidRDefault="00476B81" w:rsidP="00571CD0">
                            <w:pPr>
                              <w:keepNext/>
                            </w:pPr>
                            <w:r>
                              <w:rPr>
                                <w:noProof/>
                                <w:lang w:val="en-IE" w:eastAsia="en-IE"/>
                              </w:rPr>
                              <w:drawing>
                                <wp:inline distT="0" distB="0" distL="0" distR="0" wp14:anchorId="12A0F60D" wp14:editId="42C12FBC">
                                  <wp:extent cx="2040722" cy="2279650"/>
                                  <wp:effectExtent l="0" t="0" r="0" b="6350"/>
                                  <wp:docPr id="57" name="Grafik 66" descr="Figure R2. Ice-Spar in solid ice fie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R2. Ice-Spar in solid ice field.jpg"/>
                                          <pic:cNvPicPr/>
                                        </pic:nvPicPr>
                                        <pic:blipFill>
                                          <a:blip r:embed="rId73"/>
                                          <a:stretch>
                                            <a:fillRect/>
                                          </a:stretch>
                                        </pic:blipFill>
                                        <pic:spPr>
                                          <a:xfrm>
                                            <a:off x="0" y="0"/>
                                            <a:ext cx="2076807" cy="2319960"/>
                                          </a:xfrm>
                                          <a:prstGeom prst="rect">
                                            <a:avLst/>
                                          </a:prstGeom>
                                        </pic:spPr>
                                      </pic:pic>
                                    </a:graphicData>
                                  </a:graphic>
                                </wp:inline>
                              </w:drawing>
                            </w:r>
                          </w:p>
                          <w:p w14:paraId="43322CDE" w14:textId="77777777" w:rsidR="00476B81" w:rsidRDefault="00476B81" w:rsidP="00571CD0">
                            <w:pPr>
                              <w:pStyle w:val="Caption"/>
                            </w:pPr>
                            <w:bookmarkStart w:id="555" w:name="_Ref495573937"/>
                            <w:r>
                              <w:t xml:space="preserve">Figure </w:t>
                            </w:r>
                            <w:r>
                              <w:fldChar w:fldCharType="begin"/>
                            </w:r>
                            <w:r>
                              <w:instrText xml:space="preserve"> SEQ Figure \* ARABIC </w:instrText>
                            </w:r>
                            <w:r>
                              <w:fldChar w:fldCharType="separate"/>
                            </w:r>
                            <w:r>
                              <w:rPr>
                                <w:noProof/>
                              </w:rPr>
                              <w:t>49</w:t>
                            </w:r>
                            <w:r>
                              <w:rPr>
                                <w:noProof/>
                              </w:rPr>
                              <w:fldChar w:fldCharType="end"/>
                            </w:r>
                            <w:bookmarkEnd w:id="555"/>
                          </w:p>
                          <w:p w14:paraId="76F01E4E"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9CB488" id="Text Box 97" o:spid="_x0000_s1075" type="#_x0000_t202" style="position:absolute;margin-left:-.2pt;margin-top:131.75pt;width:176.5pt;height:201.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" strokecolor="black [3213]">
                <v:textbox>
                  <w:txbxContent>
                    <w:p w14:paraId="5CC3160F" w14:textId="77777777" w:rsidR="00476B81" w:rsidRDefault="00476B81" w:rsidP="00571CD0">
                      <w:pPr>
                        <w:keepNext/>
                      </w:pPr>
                      <w:r>
                        <w:rPr>
                          <w:noProof/>
                          <w:lang w:val="en-IE" w:eastAsia="en-IE"/>
                        </w:rPr>
                        <w:drawing>
                          <wp:inline distT="0" distB="0" distL="0" distR="0" wp14:anchorId="12A0F60D" wp14:editId="42C12FBC">
                            <wp:extent cx="2040722" cy="2279650"/>
                            <wp:effectExtent l="0" t="0" r="0" b="6350"/>
                            <wp:docPr id="57" name="Grafik 66" descr="Figure R2. Ice-Spar in solid ice fie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R2. Ice-Spar in solid ice field.jpg"/>
                                    <pic:cNvPicPr/>
                                  </pic:nvPicPr>
                                  <pic:blipFill>
                                    <a:blip r:embed="rId73"/>
                                    <a:stretch>
                                      <a:fillRect/>
                                    </a:stretch>
                                  </pic:blipFill>
                                  <pic:spPr>
                                    <a:xfrm>
                                      <a:off x="0" y="0"/>
                                      <a:ext cx="2076807" cy="2319960"/>
                                    </a:xfrm>
                                    <a:prstGeom prst="rect">
                                      <a:avLst/>
                                    </a:prstGeom>
                                  </pic:spPr>
                                </pic:pic>
                              </a:graphicData>
                            </a:graphic>
                          </wp:inline>
                        </w:drawing>
                      </w:r>
                    </w:p>
                    <w:p w14:paraId="43322CDE" w14:textId="77777777" w:rsidR="00476B81" w:rsidRDefault="00476B81" w:rsidP="00571CD0">
                      <w:pPr>
                        <w:pStyle w:val="Caption"/>
                      </w:pPr>
                      <w:bookmarkStart w:id="556" w:name="_Ref495573937"/>
                      <w:r>
                        <w:t xml:space="preserve">Figure </w:t>
                      </w:r>
                      <w:r>
                        <w:fldChar w:fldCharType="begin"/>
                      </w:r>
                      <w:r>
                        <w:instrText xml:space="preserve"> SEQ Figure \* ARABIC </w:instrText>
                      </w:r>
                      <w:r>
                        <w:fldChar w:fldCharType="separate"/>
                      </w:r>
                      <w:r>
                        <w:rPr>
                          <w:noProof/>
                        </w:rPr>
                        <w:t>49</w:t>
                      </w:r>
                      <w:r>
                        <w:rPr>
                          <w:noProof/>
                        </w:rPr>
                        <w:fldChar w:fldCharType="end"/>
                      </w:r>
                      <w:bookmarkEnd w:id="556"/>
                    </w:p>
                    <w:p w14:paraId="76F01E4E" w14:textId="77777777" w:rsidR="00476B81" w:rsidRDefault="00476B81" w:rsidP="00571CD0">
                      <w:pPr>
                        <w:rPr>
                          <w:lang w:val="de-DE"/>
                        </w:rPr>
                      </w:pPr>
                    </w:p>
                  </w:txbxContent>
                </v:textbox>
                <w10:wrap type="tight"/>
              </v:shape>
            </w:pict>
          </mc:Fallback>
        </mc:AlternateContent>
      </w:r>
      <w:r w:rsidR="00571CD0">
        <w:t>For general demands concerning ice stable design of plastic buoys see chapter</w:t>
      </w:r>
      <w:r w:rsidR="008F6F1D">
        <w:t xml:space="preserve"> </w:t>
      </w:r>
      <w:r w:rsidR="00791871">
        <w:fldChar w:fldCharType="begin"/>
      </w:r>
      <w:r w:rsidR="00791871">
        <w:instrText xml:space="preserve"> REF _Ref503261473 \r \h  \* MERGEFORMAT </w:instrText>
      </w:r>
      <w:r w:rsidR="00791871">
        <w:fldChar w:fldCharType="separate"/>
      </w:r>
      <w:r w:rsidR="00BF7E24">
        <w:t>3.11</w:t>
      </w:r>
      <w:r w:rsidR="00791871">
        <w:fldChar w:fldCharType="end"/>
      </w:r>
      <w:r w:rsidR="00571CD0">
        <w:t xml:space="preserve">. </w:t>
      </w:r>
    </w:p>
    <w:p w14:paraId="7929689B" w14:textId="391D88D0" w:rsidR="00571CD0" w:rsidRPr="00B31D15" w:rsidRDefault="00571CD0" w:rsidP="00791871">
      <w:pPr>
        <w:pStyle w:val="BodyText"/>
        <w:rPr>
          <w:lang w:val="en-US"/>
        </w:rPr>
      </w:pPr>
      <w:r>
        <w:t xml:space="preserve">High Density polyethylene </w:t>
      </w:r>
      <w:r w:rsidRPr="00C04E5F">
        <w:t>buoys are particularly suitable</w:t>
      </w:r>
      <w:r>
        <w:t xml:space="preserve"> for ice conditions. </w:t>
      </w:r>
      <w:r w:rsidRPr="00C04E5F">
        <w:t>In aggressive ice conditions, the use of extruded HDPE plastic for increased strength and abrasion resistance is recommended.</w:t>
      </w:r>
    </w:p>
    <w:p w14:paraId="449EFF4A" w14:textId="42CB7292" w:rsidR="00571CD0" w:rsidRDefault="00571CD0" w:rsidP="00791871">
      <w:pPr>
        <w:pStyle w:val="BodyText"/>
      </w:pPr>
      <w:r>
        <w:t xml:space="preserve">The main reason for by ice destroyed plastic buoys are too thin or not homogeneously realized wall thicknesses. The wall thickness must be choosen accordingly </w:t>
      </w:r>
      <w:r w:rsidRPr="006D40AD">
        <w:rPr>
          <w:highlight w:val="yellow"/>
        </w:rPr>
        <w:t>(15 – 30 mm)</w:t>
      </w:r>
      <w:r>
        <w:t xml:space="preserve"> and realized homogeneously while the production process.</w:t>
      </w:r>
    </w:p>
    <w:p w14:paraId="22B492D3" w14:textId="364A7FCE" w:rsidR="00571CD0" w:rsidRDefault="00FD25BD" w:rsidP="00791871">
      <w:pPr>
        <w:pStyle w:val="BodyText"/>
        <w:rPr>
          <w:color w:val="FF0000"/>
        </w:rPr>
      </w:pPr>
      <w:r>
        <w:rPr>
          <w:noProof/>
          <w:color w:val="FF0000"/>
          <w:lang w:val="en-IE" w:eastAsia="en-IE"/>
        </w:rPr>
        <mc:AlternateContent>
          <mc:Choice Requires="wps">
            <w:drawing>
              <wp:anchor distT="0" distB="0" distL="114300" distR="114300" simplePos="0" relativeHeight="251683840" behindDoc="1" locked="0" layoutInCell="1" allowOverlap="1" wp14:anchorId="7CD2C858" wp14:editId="33293C93">
                <wp:simplePos x="0" y="0"/>
                <wp:positionH relativeFrom="column">
                  <wp:posOffset>2321560</wp:posOffset>
                </wp:positionH>
                <wp:positionV relativeFrom="paragraph">
                  <wp:posOffset>421640</wp:posOffset>
                </wp:positionV>
                <wp:extent cx="3778250" cy="2546350"/>
                <wp:effectExtent l="0" t="0" r="12700" b="25400"/>
                <wp:wrapTight wrapText="bothSides">
                  <wp:wrapPolygon edited="0">
                    <wp:start x="0" y="0"/>
                    <wp:lineTo x="0" y="21654"/>
                    <wp:lineTo x="21564" y="21654"/>
                    <wp:lineTo x="21564" y="0"/>
                    <wp:lineTo x="0" y="0"/>
                  </wp:wrapPolygon>
                </wp:wrapTight>
                <wp:docPr id="197"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0" cy="2546350"/>
                        </a:xfrm>
                        <a:prstGeom prst="rect">
                          <a:avLst/>
                        </a:prstGeom>
                        <a:solidFill>
                          <a:srgbClr val="FFFFFF"/>
                        </a:solidFill>
                        <a:ln w="9525">
                          <a:solidFill>
                            <a:schemeClr val="tx1">
                              <a:lumMod val="100000"/>
                              <a:lumOff val="0"/>
                            </a:schemeClr>
                          </a:solidFill>
                          <a:miter lim="800000"/>
                          <a:headEnd/>
                          <a:tailEnd/>
                        </a:ln>
                      </wps:spPr>
                      <wps:txbx>
                        <w:txbxContent>
                          <w:p w14:paraId="2831BA85" w14:textId="77777777" w:rsidR="00476B81" w:rsidRDefault="00476B81" w:rsidP="00791871">
                            <w:pPr>
                              <w:keepNext/>
                              <w:jc w:val="center"/>
                            </w:pPr>
                            <w:r>
                              <w:rPr>
                                <w:noProof/>
                                <w:lang w:val="en-IE" w:eastAsia="en-IE"/>
                              </w:rPr>
                              <w:drawing>
                                <wp:inline distT="0" distB="0" distL="0" distR="0" wp14:anchorId="1E6B4EC9" wp14:editId="5EB400F9">
                                  <wp:extent cx="3563620" cy="2273300"/>
                                  <wp:effectExtent l="0" t="0" r="0" b="0"/>
                                  <wp:docPr id="58" name="Grafik 68" descr="Figure R2. Ice spar in crushed 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R2. Ice spar in crushed ice.JPG"/>
                                          <pic:cNvPicPr/>
                                        </pic:nvPicPr>
                                        <pic:blipFill>
                                          <a:blip r:embed="rId74"/>
                                          <a:stretch>
                                            <a:fillRect/>
                                          </a:stretch>
                                        </pic:blipFill>
                                        <pic:spPr>
                                          <a:xfrm>
                                            <a:off x="0" y="0"/>
                                            <a:ext cx="3597120" cy="2294670"/>
                                          </a:xfrm>
                                          <a:prstGeom prst="rect">
                                            <a:avLst/>
                                          </a:prstGeom>
                                        </pic:spPr>
                                      </pic:pic>
                                    </a:graphicData>
                                  </a:graphic>
                                </wp:inline>
                              </w:drawing>
                            </w:r>
                          </w:p>
                          <w:p w14:paraId="16CD4255" w14:textId="77777777" w:rsidR="00476B81" w:rsidRDefault="00476B81" w:rsidP="00571CD0">
                            <w:pPr>
                              <w:pStyle w:val="Caption"/>
                            </w:pPr>
                            <w:bookmarkStart w:id="557" w:name="_Ref495573951"/>
                            <w:r>
                              <w:t xml:space="preserve">Figure </w:t>
                            </w:r>
                            <w:r>
                              <w:fldChar w:fldCharType="begin"/>
                            </w:r>
                            <w:r>
                              <w:instrText xml:space="preserve"> SEQ Figure \* ARABIC </w:instrText>
                            </w:r>
                            <w:r>
                              <w:fldChar w:fldCharType="separate"/>
                            </w:r>
                            <w:r>
                              <w:rPr>
                                <w:noProof/>
                              </w:rPr>
                              <w:t>50</w:t>
                            </w:r>
                            <w:r>
                              <w:rPr>
                                <w:noProof/>
                              </w:rPr>
                              <w:fldChar w:fldCharType="end"/>
                            </w:r>
                            <w:bookmarkEnd w:id="557"/>
                          </w:p>
                          <w:p w14:paraId="5B766B54" w14:textId="77777777" w:rsidR="00476B81" w:rsidRDefault="00476B81" w:rsidP="00571CD0">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D2C858" id="Text Box 98" o:spid="_x0000_s1076" type="#_x0000_t202" style="position:absolute;margin-left:182.8pt;margin-top:33.2pt;width:297.5pt;height:200.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" strokecolor="black [3213]">
                <v:textbox>
                  <w:txbxContent>
                    <w:p w14:paraId="2831BA85" w14:textId="77777777" w:rsidR="00476B81" w:rsidRDefault="00476B81" w:rsidP="00791871">
                      <w:pPr>
                        <w:keepNext/>
                        <w:jc w:val="center"/>
                      </w:pPr>
                      <w:r>
                        <w:rPr>
                          <w:noProof/>
                          <w:lang w:val="en-IE" w:eastAsia="en-IE"/>
                        </w:rPr>
                        <w:drawing>
                          <wp:inline distT="0" distB="0" distL="0" distR="0" wp14:anchorId="1E6B4EC9" wp14:editId="5EB400F9">
                            <wp:extent cx="3563620" cy="2273300"/>
                            <wp:effectExtent l="0" t="0" r="0" b="0"/>
                            <wp:docPr id="58" name="Grafik 68" descr="Figure R2. Ice spar in crushed 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R2. Ice spar in crushed ice.JPG"/>
                                    <pic:cNvPicPr/>
                                  </pic:nvPicPr>
                                  <pic:blipFill>
                                    <a:blip r:embed="rId74"/>
                                    <a:stretch>
                                      <a:fillRect/>
                                    </a:stretch>
                                  </pic:blipFill>
                                  <pic:spPr>
                                    <a:xfrm>
                                      <a:off x="0" y="0"/>
                                      <a:ext cx="3597120" cy="2294670"/>
                                    </a:xfrm>
                                    <a:prstGeom prst="rect">
                                      <a:avLst/>
                                    </a:prstGeom>
                                  </pic:spPr>
                                </pic:pic>
                              </a:graphicData>
                            </a:graphic>
                          </wp:inline>
                        </w:drawing>
                      </w:r>
                    </w:p>
                    <w:p w14:paraId="16CD4255" w14:textId="77777777" w:rsidR="00476B81" w:rsidRDefault="00476B81" w:rsidP="00571CD0">
                      <w:pPr>
                        <w:pStyle w:val="Caption"/>
                      </w:pPr>
                      <w:bookmarkStart w:id="558" w:name="_Ref495573951"/>
                      <w:r>
                        <w:t xml:space="preserve">Figure </w:t>
                      </w:r>
                      <w:r>
                        <w:fldChar w:fldCharType="begin"/>
                      </w:r>
                      <w:r>
                        <w:instrText xml:space="preserve"> SEQ Figure \* ARABIC </w:instrText>
                      </w:r>
                      <w:r>
                        <w:fldChar w:fldCharType="separate"/>
                      </w:r>
                      <w:r>
                        <w:rPr>
                          <w:noProof/>
                        </w:rPr>
                        <w:t>50</w:t>
                      </w:r>
                      <w:r>
                        <w:rPr>
                          <w:noProof/>
                        </w:rPr>
                        <w:fldChar w:fldCharType="end"/>
                      </w:r>
                      <w:bookmarkEnd w:id="558"/>
                    </w:p>
                    <w:p w14:paraId="5B766B54" w14:textId="77777777" w:rsidR="00476B81" w:rsidRDefault="00476B81" w:rsidP="00571CD0">
                      <w:pPr>
                        <w:rPr>
                          <w:lang w:val="de-DE"/>
                        </w:rPr>
                      </w:pPr>
                    </w:p>
                  </w:txbxContent>
                </v:textbox>
                <w10:wrap type="tight"/>
              </v:shape>
            </w:pict>
          </mc:Fallback>
        </mc:AlternateContent>
      </w:r>
      <w:r w:rsidR="00571CD0">
        <w:t xml:space="preserve">The spar buoy shown in </w:t>
      </w:r>
      <w:r w:rsidR="00791871">
        <w:fldChar w:fldCharType="begin"/>
      </w:r>
      <w:r w:rsidR="00791871">
        <w:instrText xml:space="preserve"> REF _Ref495573737 \h </w:instrText>
      </w:r>
      <w:r w:rsidR="00791871">
        <w:fldChar w:fldCharType="separate"/>
      </w:r>
      <w:r w:rsidR="00DC15D4">
        <w:t xml:space="preserve">Figure </w:t>
      </w:r>
      <w:r w:rsidR="00DC15D4">
        <w:rPr>
          <w:noProof/>
        </w:rPr>
        <w:t>48</w:t>
      </w:r>
      <w:r w:rsidR="00791871">
        <w:fldChar w:fldCharType="end"/>
      </w:r>
      <w:r w:rsidR="00791871">
        <w:t xml:space="preserve"> </w:t>
      </w:r>
      <w:r w:rsidR="00571CD0">
        <w:t xml:space="preserve">can be used in </w:t>
      </w:r>
      <w:r w:rsidR="00571CD0" w:rsidRPr="00C04E5F">
        <w:t xml:space="preserve">aggressive </w:t>
      </w:r>
      <w:r w:rsidR="00571CD0">
        <w:t xml:space="preserve">ice conditions, see </w:t>
      </w:r>
      <w:r w:rsidR="009F1BD1">
        <w:fldChar w:fldCharType="begin"/>
      </w:r>
      <w:r w:rsidR="003804D4">
        <w:instrText xml:space="preserve"> REF _Ref495573937 \h </w:instrText>
      </w:r>
      <w:r w:rsidR="00791871">
        <w:instrText xml:space="preserve"> \* MERGEFORMAT </w:instrText>
      </w:r>
      <w:r w:rsidR="009F1BD1">
        <w:fldChar w:fldCharType="separate"/>
      </w:r>
      <w:r w:rsidR="00DC15D4">
        <w:t xml:space="preserve">Figure </w:t>
      </w:r>
      <w:r w:rsidR="00DC15D4">
        <w:rPr>
          <w:noProof/>
        </w:rPr>
        <w:t>49</w:t>
      </w:r>
      <w:r w:rsidR="009F1BD1">
        <w:fldChar w:fldCharType="end"/>
      </w:r>
      <w:r w:rsidR="00CC20F3">
        <w:t xml:space="preserve"> </w:t>
      </w:r>
      <w:r w:rsidR="00571CD0">
        <w:t xml:space="preserve">(solid ice-field) and </w:t>
      </w:r>
      <w:r w:rsidR="009F1BD1">
        <w:fldChar w:fldCharType="begin"/>
      </w:r>
      <w:r w:rsidR="003804D4">
        <w:instrText xml:space="preserve"> REF _Ref495573951 \h </w:instrText>
      </w:r>
      <w:r w:rsidR="00791871">
        <w:instrText xml:space="preserve"> \* MERGEFORMAT </w:instrText>
      </w:r>
      <w:r w:rsidR="009F1BD1">
        <w:fldChar w:fldCharType="separate"/>
      </w:r>
      <w:r w:rsidR="00DC15D4">
        <w:t xml:space="preserve">Figure </w:t>
      </w:r>
      <w:r w:rsidR="00DC15D4">
        <w:rPr>
          <w:noProof/>
        </w:rPr>
        <w:t>50</w:t>
      </w:r>
      <w:r w:rsidR="009F1BD1">
        <w:fldChar w:fldCharType="end"/>
      </w:r>
      <w:r w:rsidR="00CC20F3">
        <w:t xml:space="preserve"> </w:t>
      </w:r>
      <w:r w:rsidR="00571CD0">
        <w:t>(crushed ice)</w:t>
      </w:r>
      <w:r w:rsidR="003804D4">
        <w:t>.</w:t>
      </w:r>
    </w:p>
    <w:p w14:paraId="0471736F" w14:textId="2C40B36F" w:rsidR="00571CD0" w:rsidRDefault="00571CD0" w:rsidP="00571CD0">
      <w:pPr>
        <w:pStyle w:val="BodyText"/>
        <w:rPr>
          <w:color w:val="FF0000"/>
        </w:rPr>
      </w:pPr>
    </w:p>
    <w:p w14:paraId="0F662771" w14:textId="6B16F5B4" w:rsidR="00571CD0" w:rsidRDefault="00571CD0" w:rsidP="00571CD0">
      <w:pPr>
        <w:pStyle w:val="BodyText"/>
      </w:pPr>
    </w:p>
    <w:p w14:paraId="5D03E3C7" w14:textId="51B740FE" w:rsidR="00571CD0" w:rsidRDefault="00571CD0" w:rsidP="00571CD0">
      <w:pPr>
        <w:spacing w:after="200" w:line="276" w:lineRule="auto"/>
        <w:rPr>
          <w:rFonts w:asciiTheme="majorHAnsi" w:eastAsiaTheme="majorEastAsia" w:hAnsiTheme="majorHAnsi" w:cstheme="majorBidi"/>
          <w:b/>
          <w:bCs/>
          <w:smallCaps/>
          <w:color w:val="407EC9"/>
          <w:sz w:val="22"/>
        </w:rPr>
      </w:pPr>
    </w:p>
    <w:p w14:paraId="79463F4D" w14:textId="3543F8C4" w:rsidR="003804D4" w:rsidRDefault="003804D4">
      <w:pPr>
        <w:spacing w:after="200" w:line="276" w:lineRule="auto"/>
        <w:rPr>
          <w:rFonts w:asciiTheme="majorHAnsi" w:eastAsiaTheme="majorEastAsia" w:hAnsiTheme="majorHAnsi" w:cstheme="majorBidi"/>
          <w:b/>
          <w:bCs/>
          <w:iCs/>
          <w:color w:val="407EC9"/>
          <w:sz w:val="22"/>
        </w:rPr>
      </w:pPr>
      <w:r>
        <w:br w:type="page"/>
      </w:r>
    </w:p>
    <w:p w14:paraId="2C9DFF62" w14:textId="77777777" w:rsidR="00571CD0" w:rsidRDefault="00571CD0" w:rsidP="00571CD0">
      <w:pPr>
        <w:pStyle w:val="BodyText"/>
      </w:pPr>
    </w:p>
    <w:p w14:paraId="21012045" w14:textId="77777777" w:rsidR="0010196A" w:rsidRPr="000033A4" w:rsidRDefault="0010196A" w:rsidP="0010196A">
      <w:pPr>
        <w:pStyle w:val="Heading1"/>
        <w:rPr>
          <w:lang w:val="en-US"/>
        </w:rPr>
      </w:pPr>
      <w:bookmarkStart w:id="559" w:name="_Toc495418889"/>
      <w:bookmarkStart w:id="560" w:name="_Toc495419068"/>
      <w:bookmarkStart w:id="561" w:name="_Toc495419247"/>
      <w:bookmarkStart w:id="562" w:name="_Toc495419426"/>
      <w:bookmarkStart w:id="563" w:name="_Toc495419605"/>
      <w:bookmarkStart w:id="564" w:name="_Toc495419784"/>
      <w:bookmarkStart w:id="565" w:name="_Toc495489972"/>
      <w:bookmarkStart w:id="566" w:name="_Toc495490167"/>
      <w:bookmarkStart w:id="567" w:name="_Toc495494371"/>
      <w:bookmarkStart w:id="568" w:name="_Toc495504268"/>
      <w:bookmarkStart w:id="569" w:name="_Toc495575314"/>
      <w:bookmarkStart w:id="570" w:name="_Toc495418890"/>
      <w:bookmarkStart w:id="571" w:name="_Toc495419069"/>
      <w:bookmarkStart w:id="572" w:name="_Toc495419248"/>
      <w:bookmarkStart w:id="573" w:name="_Toc495419427"/>
      <w:bookmarkStart w:id="574" w:name="_Toc495419606"/>
      <w:bookmarkStart w:id="575" w:name="_Toc495419785"/>
      <w:bookmarkStart w:id="576" w:name="_Toc495489973"/>
      <w:bookmarkStart w:id="577" w:name="_Toc495490168"/>
      <w:bookmarkStart w:id="578" w:name="_Toc495494372"/>
      <w:bookmarkStart w:id="579" w:name="_Toc495504269"/>
      <w:bookmarkStart w:id="580" w:name="_Toc495575315"/>
      <w:bookmarkStart w:id="581" w:name="_Toc495418891"/>
      <w:bookmarkStart w:id="582" w:name="_Toc495419070"/>
      <w:bookmarkStart w:id="583" w:name="_Toc495419249"/>
      <w:bookmarkStart w:id="584" w:name="_Toc495419428"/>
      <w:bookmarkStart w:id="585" w:name="_Toc495419607"/>
      <w:bookmarkStart w:id="586" w:name="_Toc495419786"/>
      <w:bookmarkStart w:id="587" w:name="_Toc495489974"/>
      <w:bookmarkStart w:id="588" w:name="_Toc495490169"/>
      <w:bookmarkStart w:id="589" w:name="_Toc495494373"/>
      <w:bookmarkStart w:id="590" w:name="_Toc495504270"/>
      <w:bookmarkStart w:id="591" w:name="_Toc495575316"/>
      <w:bookmarkStart w:id="592" w:name="_Toc495418892"/>
      <w:bookmarkStart w:id="593" w:name="_Toc495419071"/>
      <w:bookmarkStart w:id="594" w:name="_Toc495419250"/>
      <w:bookmarkStart w:id="595" w:name="_Toc495419429"/>
      <w:bookmarkStart w:id="596" w:name="_Toc495419608"/>
      <w:bookmarkStart w:id="597" w:name="_Toc495419787"/>
      <w:bookmarkStart w:id="598" w:name="_Toc495489975"/>
      <w:bookmarkStart w:id="599" w:name="_Toc495490170"/>
      <w:bookmarkStart w:id="600" w:name="_Toc495494374"/>
      <w:bookmarkStart w:id="601" w:name="_Toc495504271"/>
      <w:bookmarkStart w:id="602" w:name="_Toc495575317"/>
      <w:bookmarkStart w:id="603" w:name="_Toc495418895"/>
      <w:bookmarkStart w:id="604" w:name="_Toc495419074"/>
      <w:bookmarkStart w:id="605" w:name="_Toc495419253"/>
      <w:bookmarkStart w:id="606" w:name="_Toc495419432"/>
      <w:bookmarkStart w:id="607" w:name="_Toc495419611"/>
      <w:bookmarkStart w:id="608" w:name="_Toc495419790"/>
      <w:bookmarkStart w:id="609" w:name="_Toc495489978"/>
      <w:bookmarkStart w:id="610" w:name="_Toc495490173"/>
      <w:bookmarkStart w:id="611" w:name="_Toc495494377"/>
      <w:bookmarkStart w:id="612" w:name="_Toc495504274"/>
      <w:bookmarkStart w:id="613" w:name="_Toc495575320"/>
      <w:bookmarkStart w:id="614" w:name="_Toc495418896"/>
      <w:bookmarkStart w:id="615" w:name="_Toc495419075"/>
      <w:bookmarkStart w:id="616" w:name="_Toc495419254"/>
      <w:bookmarkStart w:id="617" w:name="_Toc495419433"/>
      <w:bookmarkStart w:id="618" w:name="_Toc495419612"/>
      <w:bookmarkStart w:id="619" w:name="_Toc495419791"/>
      <w:bookmarkStart w:id="620" w:name="_Toc495489979"/>
      <w:bookmarkStart w:id="621" w:name="_Toc495490174"/>
      <w:bookmarkStart w:id="622" w:name="_Toc495494378"/>
      <w:bookmarkStart w:id="623" w:name="_Toc495504275"/>
      <w:bookmarkStart w:id="624" w:name="_Toc495575321"/>
      <w:bookmarkStart w:id="625" w:name="_Toc495418897"/>
      <w:bookmarkStart w:id="626" w:name="_Toc495419076"/>
      <w:bookmarkStart w:id="627" w:name="_Toc495419255"/>
      <w:bookmarkStart w:id="628" w:name="_Toc495419434"/>
      <w:bookmarkStart w:id="629" w:name="_Toc495419613"/>
      <w:bookmarkStart w:id="630" w:name="_Toc495419792"/>
      <w:bookmarkStart w:id="631" w:name="_Toc495489980"/>
      <w:bookmarkStart w:id="632" w:name="_Toc495490175"/>
      <w:bookmarkStart w:id="633" w:name="_Toc495494379"/>
      <w:bookmarkStart w:id="634" w:name="_Toc495504276"/>
      <w:bookmarkStart w:id="635" w:name="_Toc495575322"/>
      <w:bookmarkStart w:id="636" w:name="_Toc495418901"/>
      <w:bookmarkStart w:id="637" w:name="_Toc495419080"/>
      <w:bookmarkStart w:id="638" w:name="_Toc495419259"/>
      <w:bookmarkStart w:id="639" w:name="_Toc495419438"/>
      <w:bookmarkStart w:id="640" w:name="_Toc495419617"/>
      <w:bookmarkStart w:id="641" w:name="_Toc495419796"/>
      <w:bookmarkStart w:id="642" w:name="_Toc495489984"/>
      <w:bookmarkStart w:id="643" w:name="_Toc495490179"/>
      <w:bookmarkStart w:id="644" w:name="_Toc495494383"/>
      <w:bookmarkStart w:id="645" w:name="_Toc495504280"/>
      <w:bookmarkStart w:id="646" w:name="_Toc495575326"/>
      <w:bookmarkStart w:id="647" w:name="_Toc495418902"/>
      <w:bookmarkStart w:id="648" w:name="_Toc495419081"/>
      <w:bookmarkStart w:id="649" w:name="_Toc495419260"/>
      <w:bookmarkStart w:id="650" w:name="_Toc495419439"/>
      <w:bookmarkStart w:id="651" w:name="_Toc495419618"/>
      <w:bookmarkStart w:id="652" w:name="_Toc495419797"/>
      <w:bookmarkStart w:id="653" w:name="_Toc495489985"/>
      <w:bookmarkStart w:id="654" w:name="_Toc495490180"/>
      <w:bookmarkStart w:id="655" w:name="_Toc495494384"/>
      <w:bookmarkStart w:id="656" w:name="_Toc495504281"/>
      <w:bookmarkStart w:id="657" w:name="_Toc495575327"/>
      <w:bookmarkStart w:id="658" w:name="_Toc495418903"/>
      <w:bookmarkStart w:id="659" w:name="_Toc495419082"/>
      <w:bookmarkStart w:id="660" w:name="_Toc495419261"/>
      <w:bookmarkStart w:id="661" w:name="_Toc495419440"/>
      <w:bookmarkStart w:id="662" w:name="_Toc495419619"/>
      <w:bookmarkStart w:id="663" w:name="_Toc495419798"/>
      <w:bookmarkStart w:id="664" w:name="_Toc495489986"/>
      <w:bookmarkStart w:id="665" w:name="_Toc495490181"/>
      <w:bookmarkStart w:id="666" w:name="_Toc495494385"/>
      <w:bookmarkStart w:id="667" w:name="_Toc495504282"/>
      <w:bookmarkStart w:id="668" w:name="_Toc495575328"/>
      <w:bookmarkStart w:id="669" w:name="_Toc495418911"/>
      <w:bookmarkStart w:id="670" w:name="_Toc495419090"/>
      <w:bookmarkStart w:id="671" w:name="_Toc495419269"/>
      <w:bookmarkStart w:id="672" w:name="_Toc495419448"/>
      <w:bookmarkStart w:id="673" w:name="_Toc495419627"/>
      <w:bookmarkStart w:id="674" w:name="_Toc495419806"/>
      <w:bookmarkStart w:id="675" w:name="_Toc495489994"/>
      <w:bookmarkStart w:id="676" w:name="_Toc495490189"/>
      <w:bookmarkStart w:id="677" w:name="_Toc495494393"/>
      <w:bookmarkStart w:id="678" w:name="_Toc495504290"/>
      <w:bookmarkStart w:id="679" w:name="_Toc495575336"/>
      <w:bookmarkStart w:id="680" w:name="_Toc495418923"/>
      <w:bookmarkStart w:id="681" w:name="_Toc495419102"/>
      <w:bookmarkStart w:id="682" w:name="_Toc495419281"/>
      <w:bookmarkStart w:id="683" w:name="_Toc495419460"/>
      <w:bookmarkStart w:id="684" w:name="_Toc495419639"/>
      <w:bookmarkStart w:id="685" w:name="_Toc495419818"/>
      <w:bookmarkStart w:id="686" w:name="_Toc495490006"/>
      <w:bookmarkStart w:id="687" w:name="_Toc495490201"/>
      <w:bookmarkStart w:id="688" w:name="_Toc495494405"/>
      <w:bookmarkStart w:id="689" w:name="_Toc495504302"/>
      <w:bookmarkStart w:id="690" w:name="_Toc495575348"/>
      <w:bookmarkStart w:id="691" w:name="_Toc495418924"/>
      <w:bookmarkStart w:id="692" w:name="_Toc495419103"/>
      <w:bookmarkStart w:id="693" w:name="_Toc495419282"/>
      <w:bookmarkStart w:id="694" w:name="_Toc495419461"/>
      <w:bookmarkStart w:id="695" w:name="_Toc495419640"/>
      <w:bookmarkStart w:id="696" w:name="_Toc495419819"/>
      <w:bookmarkStart w:id="697" w:name="_Toc495490007"/>
      <w:bookmarkStart w:id="698" w:name="_Toc495490202"/>
      <w:bookmarkStart w:id="699" w:name="_Toc495494406"/>
      <w:bookmarkStart w:id="700" w:name="_Toc495504303"/>
      <w:bookmarkStart w:id="701" w:name="_Toc495575349"/>
      <w:bookmarkStart w:id="702" w:name="_Toc495418925"/>
      <w:bookmarkStart w:id="703" w:name="_Toc495419104"/>
      <w:bookmarkStart w:id="704" w:name="_Toc495419283"/>
      <w:bookmarkStart w:id="705" w:name="_Toc495419462"/>
      <w:bookmarkStart w:id="706" w:name="_Toc495419641"/>
      <w:bookmarkStart w:id="707" w:name="_Toc495419820"/>
      <w:bookmarkStart w:id="708" w:name="_Toc495490008"/>
      <w:bookmarkStart w:id="709" w:name="_Toc495490203"/>
      <w:bookmarkStart w:id="710" w:name="_Toc495494407"/>
      <w:bookmarkStart w:id="711" w:name="_Toc495504304"/>
      <w:bookmarkStart w:id="712" w:name="_Toc495575350"/>
      <w:bookmarkStart w:id="713" w:name="_Toc495418926"/>
      <w:bookmarkStart w:id="714" w:name="_Toc495419105"/>
      <w:bookmarkStart w:id="715" w:name="_Toc495419284"/>
      <w:bookmarkStart w:id="716" w:name="_Toc495419463"/>
      <w:bookmarkStart w:id="717" w:name="_Toc495419642"/>
      <w:bookmarkStart w:id="718" w:name="_Toc495419821"/>
      <w:bookmarkStart w:id="719" w:name="_Toc495490009"/>
      <w:bookmarkStart w:id="720" w:name="_Toc495490204"/>
      <w:bookmarkStart w:id="721" w:name="_Toc495494408"/>
      <w:bookmarkStart w:id="722" w:name="_Toc495504305"/>
      <w:bookmarkStart w:id="723" w:name="_Toc495575351"/>
      <w:bookmarkStart w:id="724" w:name="_Toc495418927"/>
      <w:bookmarkStart w:id="725" w:name="_Toc495419106"/>
      <w:bookmarkStart w:id="726" w:name="_Toc495419285"/>
      <w:bookmarkStart w:id="727" w:name="_Toc495419464"/>
      <w:bookmarkStart w:id="728" w:name="_Toc495419643"/>
      <w:bookmarkStart w:id="729" w:name="_Toc495419822"/>
      <w:bookmarkStart w:id="730" w:name="_Toc495490010"/>
      <w:bookmarkStart w:id="731" w:name="_Toc495490205"/>
      <w:bookmarkStart w:id="732" w:name="_Toc495494409"/>
      <w:bookmarkStart w:id="733" w:name="_Toc495504306"/>
      <w:bookmarkStart w:id="734" w:name="_Toc495575352"/>
      <w:bookmarkStart w:id="735" w:name="_Toc495418928"/>
      <w:bookmarkStart w:id="736" w:name="_Toc495419107"/>
      <w:bookmarkStart w:id="737" w:name="_Toc495419286"/>
      <w:bookmarkStart w:id="738" w:name="_Toc495419465"/>
      <w:bookmarkStart w:id="739" w:name="_Toc495419644"/>
      <w:bookmarkStart w:id="740" w:name="_Toc495419823"/>
      <w:bookmarkStart w:id="741" w:name="_Toc495490011"/>
      <w:bookmarkStart w:id="742" w:name="_Toc495490206"/>
      <w:bookmarkStart w:id="743" w:name="_Toc495494410"/>
      <w:bookmarkStart w:id="744" w:name="_Toc495504307"/>
      <w:bookmarkStart w:id="745" w:name="_Toc495575353"/>
      <w:bookmarkStart w:id="746" w:name="_Toc495418929"/>
      <w:bookmarkStart w:id="747" w:name="_Toc495419108"/>
      <w:bookmarkStart w:id="748" w:name="_Toc495419287"/>
      <w:bookmarkStart w:id="749" w:name="_Toc495419466"/>
      <w:bookmarkStart w:id="750" w:name="_Toc495419645"/>
      <w:bookmarkStart w:id="751" w:name="_Toc495419824"/>
      <w:bookmarkStart w:id="752" w:name="_Toc495490012"/>
      <w:bookmarkStart w:id="753" w:name="_Toc495490207"/>
      <w:bookmarkStart w:id="754" w:name="_Toc495494411"/>
      <w:bookmarkStart w:id="755" w:name="_Toc495504308"/>
      <w:bookmarkStart w:id="756" w:name="_Toc495575354"/>
      <w:bookmarkStart w:id="757" w:name="_Toc495418939"/>
      <w:bookmarkStart w:id="758" w:name="_Toc495419118"/>
      <w:bookmarkStart w:id="759" w:name="_Toc495419297"/>
      <w:bookmarkStart w:id="760" w:name="_Toc495419476"/>
      <w:bookmarkStart w:id="761" w:name="_Toc495419655"/>
      <w:bookmarkStart w:id="762" w:name="_Toc495419834"/>
      <w:bookmarkStart w:id="763" w:name="_Toc495490022"/>
      <w:bookmarkStart w:id="764" w:name="_Toc495490217"/>
      <w:bookmarkStart w:id="765" w:name="_Toc495494421"/>
      <w:bookmarkStart w:id="766" w:name="_Toc495504318"/>
      <w:bookmarkStart w:id="767" w:name="_Toc495575364"/>
      <w:bookmarkStart w:id="768" w:name="_Toc495418940"/>
      <w:bookmarkStart w:id="769" w:name="_Toc495419119"/>
      <w:bookmarkStart w:id="770" w:name="_Toc495419298"/>
      <w:bookmarkStart w:id="771" w:name="_Toc495419477"/>
      <w:bookmarkStart w:id="772" w:name="_Toc495419656"/>
      <w:bookmarkStart w:id="773" w:name="_Toc495419835"/>
      <w:bookmarkStart w:id="774" w:name="_Toc495490023"/>
      <w:bookmarkStart w:id="775" w:name="_Toc495490218"/>
      <w:bookmarkStart w:id="776" w:name="_Toc495494422"/>
      <w:bookmarkStart w:id="777" w:name="_Toc495504319"/>
      <w:bookmarkStart w:id="778" w:name="_Toc495575365"/>
      <w:bookmarkStart w:id="779" w:name="_Toc495418941"/>
      <w:bookmarkStart w:id="780" w:name="_Toc495419120"/>
      <w:bookmarkStart w:id="781" w:name="_Toc495419299"/>
      <w:bookmarkStart w:id="782" w:name="_Toc495419478"/>
      <w:bookmarkStart w:id="783" w:name="_Toc495419657"/>
      <w:bookmarkStart w:id="784" w:name="_Toc495419836"/>
      <w:bookmarkStart w:id="785" w:name="_Toc495490024"/>
      <w:bookmarkStart w:id="786" w:name="_Toc495490219"/>
      <w:bookmarkStart w:id="787" w:name="_Toc495494423"/>
      <w:bookmarkStart w:id="788" w:name="_Toc495504320"/>
      <w:bookmarkStart w:id="789" w:name="_Toc495575366"/>
      <w:bookmarkStart w:id="790" w:name="_Toc495418942"/>
      <w:bookmarkStart w:id="791" w:name="_Toc495419121"/>
      <w:bookmarkStart w:id="792" w:name="_Toc495419300"/>
      <w:bookmarkStart w:id="793" w:name="_Toc495419479"/>
      <w:bookmarkStart w:id="794" w:name="_Toc495419658"/>
      <w:bookmarkStart w:id="795" w:name="_Toc495419837"/>
      <w:bookmarkStart w:id="796" w:name="_Toc495490025"/>
      <w:bookmarkStart w:id="797" w:name="_Toc495490220"/>
      <w:bookmarkStart w:id="798" w:name="_Toc495494424"/>
      <w:bookmarkStart w:id="799" w:name="_Toc495504321"/>
      <w:bookmarkStart w:id="800" w:name="_Toc495575367"/>
      <w:bookmarkStart w:id="801" w:name="_Toc495418943"/>
      <w:bookmarkStart w:id="802" w:name="_Toc495419122"/>
      <w:bookmarkStart w:id="803" w:name="_Toc495419301"/>
      <w:bookmarkStart w:id="804" w:name="_Toc495419480"/>
      <w:bookmarkStart w:id="805" w:name="_Toc495419659"/>
      <w:bookmarkStart w:id="806" w:name="_Toc495419838"/>
      <w:bookmarkStart w:id="807" w:name="_Toc495490026"/>
      <w:bookmarkStart w:id="808" w:name="_Toc495490221"/>
      <w:bookmarkStart w:id="809" w:name="_Toc495494425"/>
      <w:bookmarkStart w:id="810" w:name="_Toc495504322"/>
      <w:bookmarkStart w:id="811" w:name="_Toc495575368"/>
      <w:bookmarkStart w:id="812" w:name="_Toc495418944"/>
      <w:bookmarkStart w:id="813" w:name="_Toc495419123"/>
      <w:bookmarkStart w:id="814" w:name="_Toc495419302"/>
      <w:bookmarkStart w:id="815" w:name="_Toc495419481"/>
      <w:bookmarkStart w:id="816" w:name="_Toc495419660"/>
      <w:bookmarkStart w:id="817" w:name="_Toc495419839"/>
      <w:bookmarkStart w:id="818" w:name="_Toc495490027"/>
      <w:bookmarkStart w:id="819" w:name="_Toc495490222"/>
      <w:bookmarkStart w:id="820" w:name="_Toc495494426"/>
      <w:bookmarkStart w:id="821" w:name="_Toc495504323"/>
      <w:bookmarkStart w:id="822" w:name="_Toc495575369"/>
      <w:bookmarkStart w:id="823" w:name="_Toc495418945"/>
      <w:bookmarkStart w:id="824" w:name="_Toc495419124"/>
      <w:bookmarkStart w:id="825" w:name="_Toc495419303"/>
      <w:bookmarkStart w:id="826" w:name="_Toc495419482"/>
      <w:bookmarkStart w:id="827" w:name="_Toc495419661"/>
      <w:bookmarkStart w:id="828" w:name="_Toc495419840"/>
      <w:bookmarkStart w:id="829" w:name="_Toc495490028"/>
      <w:bookmarkStart w:id="830" w:name="_Toc495490223"/>
      <w:bookmarkStart w:id="831" w:name="_Toc495494427"/>
      <w:bookmarkStart w:id="832" w:name="_Toc495504324"/>
      <w:bookmarkStart w:id="833" w:name="_Toc495575370"/>
      <w:bookmarkStart w:id="834" w:name="_Toc495490030"/>
      <w:bookmarkStart w:id="835" w:name="_Toc495490225"/>
      <w:bookmarkStart w:id="836" w:name="_Toc495494429"/>
      <w:bookmarkStart w:id="837" w:name="_Toc495504326"/>
      <w:bookmarkStart w:id="838" w:name="_Toc495575372"/>
      <w:bookmarkStart w:id="839" w:name="_Toc495490031"/>
      <w:bookmarkStart w:id="840" w:name="_Toc495490226"/>
      <w:bookmarkStart w:id="841" w:name="_Toc495494430"/>
      <w:bookmarkStart w:id="842" w:name="_Toc495504327"/>
      <w:bookmarkStart w:id="843" w:name="_Toc495575373"/>
      <w:bookmarkStart w:id="844" w:name="_Toc495490032"/>
      <w:bookmarkStart w:id="845" w:name="_Toc495490227"/>
      <w:bookmarkStart w:id="846" w:name="_Toc495494431"/>
      <w:bookmarkStart w:id="847" w:name="_Toc495504328"/>
      <w:bookmarkStart w:id="848" w:name="_Toc495575374"/>
      <w:bookmarkStart w:id="849" w:name="_Toc495490033"/>
      <w:bookmarkStart w:id="850" w:name="_Toc495490228"/>
      <w:bookmarkStart w:id="851" w:name="_Toc495494432"/>
      <w:bookmarkStart w:id="852" w:name="_Toc495504329"/>
      <w:bookmarkStart w:id="853" w:name="_Toc495575375"/>
      <w:bookmarkStart w:id="854" w:name="_Toc495490034"/>
      <w:bookmarkStart w:id="855" w:name="_Toc495490229"/>
      <w:bookmarkStart w:id="856" w:name="_Toc495494433"/>
      <w:bookmarkStart w:id="857" w:name="_Toc495504330"/>
      <w:bookmarkStart w:id="858" w:name="_Toc495575376"/>
      <w:bookmarkStart w:id="859" w:name="_Toc495490035"/>
      <w:bookmarkStart w:id="860" w:name="_Toc495490230"/>
      <w:bookmarkStart w:id="861" w:name="_Toc495494434"/>
      <w:bookmarkStart w:id="862" w:name="_Toc495504331"/>
      <w:bookmarkStart w:id="863" w:name="_Toc495575377"/>
      <w:bookmarkStart w:id="864" w:name="_Toc495490036"/>
      <w:bookmarkStart w:id="865" w:name="_Toc495490231"/>
      <w:bookmarkStart w:id="866" w:name="_Toc495494435"/>
      <w:bookmarkStart w:id="867" w:name="_Toc495504332"/>
      <w:bookmarkStart w:id="868" w:name="_Toc495575378"/>
      <w:bookmarkStart w:id="869" w:name="_Toc495490037"/>
      <w:bookmarkStart w:id="870" w:name="_Toc495490232"/>
      <w:bookmarkStart w:id="871" w:name="_Toc495494436"/>
      <w:bookmarkStart w:id="872" w:name="_Toc495504333"/>
      <w:bookmarkStart w:id="873" w:name="_Toc495575379"/>
      <w:bookmarkStart w:id="874" w:name="_Toc495490038"/>
      <w:bookmarkStart w:id="875" w:name="_Toc495490233"/>
      <w:bookmarkStart w:id="876" w:name="_Toc495494437"/>
      <w:bookmarkStart w:id="877" w:name="_Toc495504334"/>
      <w:bookmarkStart w:id="878" w:name="_Toc495575380"/>
      <w:bookmarkStart w:id="879" w:name="_Toc495490040"/>
      <w:bookmarkStart w:id="880" w:name="_Toc495490235"/>
      <w:bookmarkStart w:id="881" w:name="_Toc495494439"/>
      <w:bookmarkStart w:id="882" w:name="_Toc495504336"/>
      <w:bookmarkStart w:id="883" w:name="_Toc495575382"/>
      <w:bookmarkStart w:id="884" w:name="_Toc495066510"/>
      <w:bookmarkStart w:id="885" w:name="_Toc504119610"/>
      <w:bookmarkStart w:id="886" w:name="_Toc463530792"/>
      <w:bookmarkEnd w:id="446"/>
      <w:bookmarkEnd w:id="447"/>
      <w:bookmarkEnd w:id="44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r w:rsidRPr="000033A4">
        <w:rPr>
          <w:lang w:val="en-US"/>
        </w:rPr>
        <w:t>GLASS REINFORCED PLASTIC (GRP)</w:t>
      </w:r>
      <w:bookmarkEnd w:id="884"/>
      <w:bookmarkEnd w:id="885"/>
      <w:r w:rsidRPr="000033A4">
        <w:rPr>
          <w:lang w:val="en-US"/>
        </w:rPr>
        <w:t xml:space="preserve"> </w:t>
      </w:r>
    </w:p>
    <w:p w14:paraId="433FC777" w14:textId="77777777" w:rsidR="00864837" w:rsidRDefault="0010196A">
      <w:pPr>
        <w:pStyle w:val="Heading2"/>
      </w:pPr>
      <w:bookmarkStart w:id="887" w:name="_Toc495066511"/>
      <w:bookmarkStart w:id="888" w:name="_Toc504119611"/>
      <w:r w:rsidRPr="000033A4">
        <w:t>General</w:t>
      </w:r>
      <w:bookmarkEnd w:id="887"/>
      <w:bookmarkEnd w:id="888"/>
      <w:r w:rsidRPr="000033A4">
        <w:t xml:space="preserve"> </w:t>
      </w:r>
    </w:p>
    <w:p w14:paraId="00D3F641" w14:textId="77777777" w:rsidR="0010196A" w:rsidRPr="0095002C" w:rsidRDefault="0010196A" w:rsidP="0010196A">
      <w:pPr>
        <w:pStyle w:val="BodyText"/>
      </w:pPr>
      <w:r w:rsidRPr="0095002C">
        <w:t xml:space="preserve">GRP is the usual abbreviation for glass reinforced plastic which in its most common form consists of glass matt bonded by polyester resin. </w:t>
      </w:r>
    </w:p>
    <w:p w14:paraId="5E9ABCCE" w14:textId="77777777" w:rsidR="00864837" w:rsidRDefault="005C22BA">
      <w:pPr>
        <w:pStyle w:val="Heading2"/>
      </w:pPr>
      <w:bookmarkStart w:id="889" w:name="_Toc495066513"/>
      <w:bookmarkStart w:id="890" w:name="_Toc504119612"/>
      <w:r>
        <w:t>Construction</w:t>
      </w:r>
      <w:bookmarkEnd w:id="889"/>
      <w:bookmarkEnd w:id="890"/>
      <w:r>
        <w:t xml:space="preserve"> </w:t>
      </w:r>
    </w:p>
    <w:p w14:paraId="714A1695" w14:textId="77777777" w:rsidR="0010196A" w:rsidRPr="0095002C" w:rsidRDefault="0010196A" w:rsidP="0010196A">
      <w:pPr>
        <w:pStyle w:val="BodyText"/>
      </w:pPr>
      <w:r w:rsidRPr="0095002C">
        <w:t xml:space="preserve">Complex shapes can be produced by laying-up resin and glass reinforcement into a mold by hand (or spray machine). The cylindrical buoy body is normally formed by joining two half body shapes. It is important to note that the joint is often the weakest area of the body. </w:t>
      </w:r>
    </w:p>
    <w:p w14:paraId="42513F13" w14:textId="77777777" w:rsidR="0010196A" w:rsidRPr="0095002C" w:rsidRDefault="0010196A" w:rsidP="0010196A">
      <w:pPr>
        <w:pStyle w:val="BodyText"/>
      </w:pPr>
      <w:r w:rsidRPr="0095002C">
        <w:t xml:space="preserve">The strength of GRP is dependent of the ratio of glass fibre to resin and thus this is another area which requires definition and quality control. High strength (required in ice conditions) can be achieved by the use of carbon or Kevlar fibres but the costs may be high. These fibres may be used in specific stress areas of the buoy. </w:t>
      </w:r>
    </w:p>
    <w:p w14:paraId="41ED99F0" w14:textId="77777777" w:rsidR="0010196A" w:rsidRDefault="0010196A" w:rsidP="0010196A">
      <w:pPr>
        <w:pStyle w:val="BodyText"/>
      </w:pPr>
      <w:r w:rsidRPr="0095002C">
        <w:t>The outer layer of resin, the gel coat, prevents water absorption into the glass reinforcement and should be protected from mechanical damage. This is usually provided by some form of fendering.</w:t>
      </w:r>
    </w:p>
    <w:p w14:paraId="53376474" w14:textId="1A56D0D4" w:rsidR="00864837" w:rsidRDefault="00AC02DE">
      <w:pPr>
        <w:pStyle w:val="Heading2"/>
      </w:pPr>
      <w:bookmarkStart w:id="891" w:name="_Toc495066512"/>
      <w:bookmarkStart w:id="892" w:name="_Toc504119613"/>
      <w:r>
        <w:t>Example of GRP buoy</w:t>
      </w:r>
      <w:bookmarkEnd w:id="891"/>
      <w:r w:rsidR="00A8452D">
        <w:t>s</w:t>
      </w:r>
      <w:bookmarkEnd w:id="892"/>
    </w:p>
    <w:p w14:paraId="0F158EEF" w14:textId="28454D00" w:rsidR="00AC02DE" w:rsidRDefault="00C82AB4" w:rsidP="00AC02DE">
      <w:pPr>
        <w:pStyle w:val="BodyText"/>
        <w:rPr>
          <w:lang w:val="en-US"/>
        </w:rPr>
      </w:pPr>
      <w:r>
        <w:rPr>
          <w:noProof/>
          <w:lang w:val="en-IE" w:eastAsia="en-IE"/>
        </w:rPr>
        <mc:AlternateContent>
          <mc:Choice Requires="wps">
            <w:drawing>
              <wp:anchor distT="0" distB="0" distL="114300" distR="114300" simplePos="0" relativeHeight="251668480" behindDoc="1" locked="0" layoutInCell="1" allowOverlap="1" wp14:anchorId="5EA6A28D" wp14:editId="2E8C6852">
                <wp:simplePos x="0" y="0"/>
                <wp:positionH relativeFrom="column">
                  <wp:posOffset>1070505</wp:posOffset>
                </wp:positionH>
                <wp:positionV relativeFrom="paragraph">
                  <wp:posOffset>62230</wp:posOffset>
                </wp:positionV>
                <wp:extent cx="5026025" cy="3157855"/>
                <wp:effectExtent l="0" t="0" r="22225" b="23495"/>
                <wp:wrapTight wrapText="bothSides">
                  <wp:wrapPolygon edited="0">
                    <wp:start x="0" y="0"/>
                    <wp:lineTo x="0" y="21630"/>
                    <wp:lineTo x="21614" y="21630"/>
                    <wp:lineTo x="21614" y="0"/>
                    <wp:lineTo x="0" y="0"/>
                  </wp:wrapPolygon>
                </wp:wrapTight>
                <wp:docPr id="38"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6025" cy="3157855"/>
                        </a:xfrm>
                        <a:prstGeom prst="rect">
                          <a:avLst/>
                        </a:prstGeom>
                        <a:solidFill>
                          <a:srgbClr val="FFFFFF"/>
                        </a:solidFill>
                        <a:ln w="9525">
                          <a:solidFill>
                            <a:srgbClr val="000000"/>
                          </a:solidFill>
                          <a:miter lim="800000"/>
                          <a:headEnd/>
                          <a:tailEnd/>
                        </a:ln>
                      </wps:spPr>
                      <wps:txbx>
                        <w:txbxContent>
                          <w:p w14:paraId="6E3E08B9" w14:textId="77777777" w:rsidR="00476B81" w:rsidRDefault="00476B81">
                            <w:pPr>
                              <w:keepNext/>
                            </w:pPr>
                            <w:r>
                              <w:rPr>
                                <w:noProof/>
                                <w:lang w:val="en-IE" w:eastAsia="en-IE"/>
                              </w:rPr>
                              <w:drawing>
                                <wp:inline distT="0" distB="0" distL="0" distR="0" wp14:anchorId="5A376841" wp14:editId="54C57AC2">
                                  <wp:extent cx="4819899" cy="2894665"/>
                                  <wp:effectExtent l="0" t="0" r="0" b="1270"/>
                                  <wp:docPr id="64" name="Grafik 194" descr="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jpg"/>
                                          <pic:cNvPicPr/>
                                        </pic:nvPicPr>
                                        <pic:blipFill>
                                          <a:blip r:embed="rId75"/>
                                          <a:stretch>
                                            <a:fillRect/>
                                          </a:stretch>
                                        </pic:blipFill>
                                        <pic:spPr>
                                          <a:xfrm>
                                            <a:off x="0" y="0"/>
                                            <a:ext cx="4855050" cy="2915775"/>
                                          </a:xfrm>
                                          <a:prstGeom prst="rect">
                                            <a:avLst/>
                                          </a:prstGeom>
                                        </pic:spPr>
                                      </pic:pic>
                                    </a:graphicData>
                                  </a:graphic>
                                </wp:inline>
                              </w:drawing>
                            </w:r>
                          </w:p>
                          <w:p w14:paraId="5CE19E56" w14:textId="77777777" w:rsidR="00476B81" w:rsidRDefault="00476B81">
                            <w:pPr>
                              <w:pStyle w:val="Caption"/>
                            </w:pPr>
                            <w:bookmarkStart w:id="893" w:name="_Ref495489121"/>
                            <w:r>
                              <w:t xml:space="preserve">Figure </w:t>
                            </w:r>
                            <w:r>
                              <w:fldChar w:fldCharType="begin"/>
                            </w:r>
                            <w:r>
                              <w:instrText xml:space="preserve"> SEQ Figure \* ARABIC </w:instrText>
                            </w:r>
                            <w:r>
                              <w:fldChar w:fldCharType="separate"/>
                            </w:r>
                            <w:r>
                              <w:rPr>
                                <w:noProof/>
                              </w:rPr>
                              <w:t>51</w:t>
                            </w:r>
                            <w:r>
                              <w:rPr>
                                <w:noProof/>
                              </w:rPr>
                              <w:fldChar w:fldCharType="end"/>
                            </w:r>
                            <w:bookmarkEnd w:id="893"/>
                          </w:p>
                          <w:p w14:paraId="56843044"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A6A28D" id="Text Box 139" o:spid="_x0000_s1077" type="#_x0000_t202" style="position:absolute;margin-left:84.3pt;margin-top:4.9pt;width:395.75pt;height:248.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">
                <v:textbox>
                  <w:txbxContent>
                    <w:p w14:paraId="6E3E08B9" w14:textId="77777777" w:rsidR="00476B81" w:rsidRDefault="00476B81">
                      <w:pPr>
                        <w:keepNext/>
                      </w:pPr>
                      <w:r>
                        <w:rPr>
                          <w:noProof/>
                          <w:lang w:val="en-IE" w:eastAsia="en-IE"/>
                        </w:rPr>
                        <w:drawing>
                          <wp:inline distT="0" distB="0" distL="0" distR="0" wp14:anchorId="5A376841" wp14:editId="54C57AC2">
                            <wp:extent cx="4819899" cy="2894665"/>
                            <wp:effectExtent l="0" t="0" r="0" b="1270"/>
                            <wp:docPr id="64" name="Grafik 194" descr="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jpg"/>
                                    <pic:cNvPicPr/>
                                  </pic:nvPicPr>
                                  <pic:blipFill>
                                    <a:blip r:embed="rId75"/>
                                    <a:stretch>
                                      <a:fillRect/>
                                    </a:stretch>
                                  </pic:blipFill>
                                  <pic:spPr>
                                    <a:xfrm>
                                      <a:off x="0" y="0"/>
                                      <a:ext cx="4855050" cy="2915775"/>
                                    </a:xfrm>
                                    <a:prstGeom prst="rect">
                                      <a:avLst/>
                                    </a:prstGeom>
                                  </pic:spPr>
                                </pic:pic>
                              </a:graphicData>
                            </a:graphic>
                          </wp:inline>
                        </w:drawing>
                      </w:r>
                    </w:p>
                    <w:p w14:paraId="5CE19E56" w14:textId="77777777" w:rsidR="00476B81" w:rsidRDefault="00476B81">
                      <w:pPr>
                        <w:pStyle w:val="Caption"/>
                      </w:pPr>
                      <w:bookmarkStart w:id="894" w:name="_Ref495489121"/>
                      <w:r>
                        <w:t xml:space="preserve">Figure </w:t>
                      </w:r>
                      <w:r>
                        <w:fldChar w:fldCharType="begin"/>
                      </w:r>
                      <w:r>
                        <w:instrText xml:space="preserve"> SEQ Figure \* ARABIC </w:instrText>
                      </w:r>
                      <w:r>
                        <w:fldChar w:fldCharType="separate"/>
                      </w:r>
                      <w:r>
                        <w:rPr>
                          <w:noProof/>
                        </w:rPr>
                        <w:t>51</w:t>
                      </w:r>
                      <w:r>
                        <w:rPr>
                          <w:noProof/>
                        </w:rPr>
                        <w:fldChar w:fldCharType="end"/>
                      </w:r>
                      <w:bookmarkEnd w:id="894"/>
                    </w:p>
                    <w:p w14:paraId="56843044" w14:textId="77777777" w:rsidR="00476B81" w:rsidRDefault="00476B81">
                      <w:pPr>
                        <w:rPr>
                          <w:lang w:val="de-DE"/>
                        </w:rPr>
                      </w:pPr>
                    </w:p>
                  </w:txbxContent>
                </v:textbox>
                <w10:wrap type="tight"/>
              </v:shape>
            </w:pict>
          </mc:Fallback>
        </mc:AlternateContent>
      </w:r>
      <w:r w:rsidR="00A8452D">
        <w:rPr>
          <w:lang w:val="en-US"/>
        </w:rPr>
        <w:fldChar w:fldCharType="begin"/>
      </w:r>
      <w:r w:rsidR="00A8452D">
        <w:rPr>
          <w:lang w:val="en-US"/>
        </w:rPr>
        <w:instrText xml:space="preserve"> REF _Ref495489121 \h </w:instrText>
      </w:r>
      <w:r w:rsidR="00A8452D">
        <w:rPr>
          <w:lang w:val="en-US"/>
        </w:rPr>
      </w:r>
      <w:r w:rsidR="00A8452D">
        <w:rPr>
          <w:lang w:val="en-US"/>
        </w:rPr>
        <w:fldChar w:fldCharType="separate"/>
      </w:r>
      <w:r w:rsidR="00A8452D">
        <w:t xml:space="preserve">Figure </w:t>
      </w:r>
      <w:r w:rsidR="00A8452D">
        <w:rPr>
          <w:noProof/>
        </w:rPr>
        <w:t>51</w:t>
      </w:r>
      <w:r w:rsidR="00A8452D">
        <w:rPr>
          <w:lang w:val="en-US"/>
        </w:rPr>
        <w:fldChar w:fldCharType="end"/>
      </w:r>
      <w:r w:rsidR="00881BF7">
        <w:rPr>
          <w:lang w:val="en-US"/>
        </w:rPr>
        <w:t xml:space="preserve">, </w:t>
      </w:r>
      <w:r w:rsidR="009F1BD1">
        <w:rPr>
          <w:lang w:val="en-US"/>
        </w:rPr>
        <w:fldChar w:fldCharType="begin"/>
      </w:r>
      <w:r w:rsidR="00881BF7">
        <w:rPr>
          <w:lang w:val="en-US"/>
        </w:rPr>
        <w:instrText xml:space="preserve"> REF _Ref495488346 \h </w:instrText>
      </w:r>
      <w:r w:rsidR="009F1BD1">
        <w:rPr>
          <w:lang w:val="en-US"/>
        </w:rPr>
      </w:r>
      <w:r w:rsidR="009F1BD1">
        <w:rPr>
          <w:lang w:val="en-US"/>
        </w:rPr>
        <w:fldChar w:fldCharType="separate"/>
      </w:r>
      <w:r w:rsidR="00A8452D">
        <w:t xml:space="preserve">Figure </w:t>
      </w:r>
      <w:r w:rsidR="00A8452D">
        <w:rPr>
          <w:noProof/>
        </w:rPr>
        <w:t>52</w:t>
      </w:r>
      <w:r w:rsidR="009F1BD1">
        <w:rPr>
          <w:lang w:val="en-US"/>
        </w:rPr>
        <w:fldChar w:fldCharType="end"/>
      </w:r>
      <w:r w:rsidR="00881BF7">
        <w:rPr>
          <w:lang w:val="en-US"/>
        </w:rPr>
        <w:t xml:space="preserve"> and </w:t>
      </w:r>
      <w:r w:rsidR="009F1BD1">
        <w:rPr>
          <w:lang w:val="en-US"/>
        </w:rPr>
        <w:fldChar w:fldCharType="begin"/>
      </w:r>
      <w:r w:rsidR="00881BF7">
        <w:rPr>
          <w:lang w:val="en-US"/>
        </w:rPr>
        <w:instrText xml:space="preserve"> REF _Ref495489125 \h </w:instrText>
      </w:r>
      <w:r w:rsidR="009F1BD1">
        <w:rPr>
          <w:lang w:val="en-US"/>
        </w:rPr>
      </w:r>
      <w:r w:rsidR="009F1BD1">
        <w:rPr>
          <w:lang w:val="en-US"/>
        </w:rPr>
        <w:fldChar w:fldCharType="separate"/>
      </w:r>
      <w:r w:rsidR="00A8452D">
        <w:t xml:space="preserve">Figure </w:t>
      </w:r>
      <w:r w:rsidR="00A8452D">
        <w:rPr>
          <w:noProof/>
        </w:rPr>
        <w:t>53</w:t>
      </w:r>
      <w:r w:rsidR="009F1BD1">
        <w:rPr>
          <w:lang w:val="en-US"/>
        </w:rPr>
        <w:fldChar w:fldCharType="end"/>
      </w:r>
      <w:r w:rsidR="00881BF7">
        <w:rPr>
          <w:lang w:val="en-US"/>
        </w:rPr>
        <w:t xml:space="preserve"> are</w:t>
      </w:r>
      <w:r w:rsidR="00AC02DE">
        <w:rPr>
          <w:lang w:val="en-US"/>
        </w:rPr>
        <w:t xml:space="preserve"> showing sample</w:t>
      </w:r>
      <w:r w:rsidR="00881BF7">
        <w:rPr>
          <w:lang w:val="en-US"/>
        </w:rPr>
        <w:t>s</w:t>
      </w:r>
      <w:r w:rsidR="00AC02DE">
        <w:rPr>
          <w:lang w:val="en-US"/>
        </w:rPr>
        <w:t xml:space="preserve"> of GRP buoy</w:t>
      </w:r>
      <w:r w:rsidR="00881BF7">
        <w:rPr>
          <w:lang w:val="en-US"/>
        </w:rPr>
        <w:t>s</w:t>
      </w:r>
      <w:r w:rsidR="00AC02DE">
        <w:rPr>
          <w:lang w:val="en-US"/>
        </w:rPr>
        <w:t>.</w:t>
      </w:r>
    </w:p>
    <w:p w14:paraId="491923AA" w14:textId="2D4662AB" w:rsidR="00012DEC" w:rsidRDefault="00012DEC" w:rsidP="00AC02DE">
      <w:pPr>
        <w:pStyle w:val="BodyText"/>
        <w:rPr>
          <w:lang w:val="en-US"/>
        </w:rPr>
      </w:pPr>
    </w:p>
    <w:p w14:paraId="647A1D7A" w14:textId="77777777" w:rsidR="00012DEC" w:rsidRDefault="00012DEC" w:rsidP="00AC02DE">
      <w:pPr>
        <w:pStyle w:val="BodyText"/>
        <w:rPr>
          <w:lang w:val="en-US"/>
        </w:rPr>
      </w:pPr>
    </w:p>
    <w:p w14:paraId="3BC9C0AA" w14:textId="5061F3B5" w:rsidR="00012DEC" w:rsidRDefault="00012DEC" w:rsidP="00AC02DE">
      <w:pPr>
        <w:pStyle w:val="BodyText"/>
        <w:rPr>
          <w:lang w:val="en-US"/>
        </w:rPr>
      </w:pPr>
    </w:p>
    <w:p w14:paraId="45F11073" w14:textId="33C1D1A6" w:rsidR="00012DEC" w:rsidRDefault="00012DEC" w:rsidP="00AC02DE">
      <w:pPr>
        <w:pStyle w:val="BodyText"/>
        <w:rPr>
          <w:lang w:val="en-US"/>
        </w:rPr>
      </w:pPr>
    </w:p>
    <w:p w14:paraId="4C10EBAF" w14:textId="3D4231E5" w:rsidR="00012DEC" w:rsidRDefault="00012DEC" w:rsidP="00AC02DE">
      <w:pPr>
        <w:pStyle w:val="BodyText"/>
        <w:rPr>
          <w:lang w:val="en-US"/>
        </w:rPr>
      </w:pPr>
    </w:p>
    <w:p w14:paraId="402E8598" w14:textId="77777777" w:rsidR="00012DEC" w:rsidRDefault="00012DEC" w:rsidP="00AC02DE">
      <w:pPr>
        <w:pStyle w:val="BodyText"/>
        <w:rPr>
          <w:lang w:val="en-US"/>
        </w:rPr>
      </w:pPr>
    </w:p>
    <w:p w14:paraId="53C7FD12" w14:textId="61F2A5C3" w:rsidR="00012DEC" w:rsidRDefault="00012DEC" w:rsidP="00AC02DE">
      <w:pPr>
        <w:pStyle w:val="BodyText"/>
        <w:rPr>
          <w:lang w:val="en-US"/>
        </w:rPr>
      </w:pPr>
    </w:p>
    <w:p w14:paraId="3A44881C" w14:textId="703B78D6" w:rsidR="00012DEC" w:rsidRDefault="00012DEC" w:rsidP="00AC02DE">
      <w:pPr>
        <w:pStyle w:val="BodyText"/>
        <w:rPr>
          <w:lang w:val="en-US"/>
        </w:rPr>
      </w:pPr>
    </w:p>
    <w:p w14:paraId="72267B93" w14:textId="0ED97221" w:rsidR="00012DEC" w:rsidRDefault="00012DEC" w:rsidP="00AC02DE">
      <w:pPr>
        <w:pStyle w:val="BodyText"/>
        <w:rPr>
          <w:lang w:val="en-US"/>
        </w:rPr>
      </w:pPr>
    </w:p>
    <w:p w14:paraId="495FBBB3" w14:textId="251B22E0" w:rsidR="00012DEC" w:rsidRDefault="00A8452D" w:rsidP="00AC02DE">
      <w:pPr>
        <w:pStyle w:val="BodyText"/>
        <w:rPr>
          <w:lang w:val="en-US"/>
        </w:rPr>
      </w:pPr>
      <w:r>
        <w:rPr>
          <w:noProof/>
          <w:lang w:val="en-IE" w:eastAsia="en-IE"/>
        </w:rPr>
        <mc:AlternateContent>
          <mc:Choice Requires="wps">
            <w:drawing>
              <wp:anchor distT="0" distB="0" distL="114300" distR="114300" simplePos="0" relativeHeight="251666432" behindDoc="1" locked="0" layoutInCell="1" allowOverlap="1" wp14:anchorId="3809E21D" wp14:editId="284BB554">
                <wp:simplePos x="0" y="0"/>
                <wp:positionH relativeFrom="column">
                  <wp:posOffset>2106930</wp:posOffset>
                </wp:positionH>
                <wp:positionV relativeFrom="paragraph">
                  <wp:posOffset>116205</wp:posOffset>
                </wp:positionV>
                <wp:extent cx="1621790" cy="2221230"/>
                <wp:effectExtent l="0" t="0" r="16510" b="26670"/>
                <wp:wrapTight wrapText="bothSides">
                  <wp:wrapPolygon edited="0">
                    <wp:start x="0" y="0"/>
                    <wp:lineTo x="0" y="21674"/>
                    <wp:lineTo x="21566" y="21674"/>
                    <wp:lineTo x="21566" y="0"/>
                    <wp:lineTo x="0" y="0"/>
                  </wp:wrapPolygon>
                </wp:wrapTight>
                <wp:docPr id="37"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790" cy="2221230"/>
                        </a:xfrm>
                        <a:prstGeom prst="rect">
                          <a:avLst/>
                        </a:prstGeom>
                        <a:solidFill>
                          <a:srgbClr val="FFFFFF"/>
                        </a:solidFill>
                        <a:ln w="9525">
                          <a:solidFill>
                            <a:srgbClr val="000000"/>
                          </a:solidFill>
                          <a:miter lim="800000"/>
                          <a:headEnd/>
                          <a:tailEnd/>
                        </a:ln>
                      </wps:spPr>
                      <wps:txbx>
                        <w:txbxContent>
                          <w:p w14:paraId="378E661F" w14:textId="77777777" w:rsidR="00476B81" w:rsidRDefault="00476B81" w:rsidP="00AC02DE">
                            <w:pPr>
                              <w:keepNext/>
                            </w:pPr>
                            <w:r w:rsidRPr="0024609D">
                              <w:rPr>
                                <w:noProof/>
                                <w:lang w:val="en-IE" w:eastAsia="en-IE"/>
                              </w:rPr>
                              <w:drawing>
                                <wp:inline distT="0" distB="0" distL="0" distR="0" wp14:anchorId="24D7365B" wp14:editId="3EAA5284">
                                  <wp:extent cx="1364664" cy="1957175"/>
                                  <wp:effectExtent l="0" t="0" r="6985" b="5080"/>
                                  <wp:docPr id="68" name="Picture 4" descr="fig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4a"/>
                                          <pic:cNvPicPr>
                                            <a:picLocks noChangeAspect="1" noChangeArrowheads="1"/>
                                          </pic:cNvPicPr>
                                        </pic:nvPicPr>
                                        <pic:blipFill rotWithShape="1">
                                          <a:blip r:embed="rId76"/>
                                          <a:srcRect t="1731" b="-1731"/>
                                          <a:stretch/>
                                        </pic:blipFill>
                                        <pic:spPr bwMode="auto">
                                          <a:xfrm>
                                            <a:off x="0" y="0"/>
                                            <a:ext cx="1369750" cy="1964469"/>
                                          </a:xfrm>
                                          <a:prstGeom prst="rect">
                                            <a:avLst/>
                                          </a:prstGeom>
                                          <a:noFill/>
                                          <a:ln>
                                            <a:noFill/>
                                          </a:ln>
                                        </pic:spPr>
                                      </pic:pic>
                                    </a:graphicData>
                                  </a:graphic>
                                </wp:inline>
                              </w:drawing>
                            </w:r>
                          </w:p>
                          <w:p w14:paraId="6CF076B2" w14:textId="77777777" w:rsidR="00476B81" w:rsidRDefault="00476B81" w:rsidP="00AC02DE">
                            <w:pPr>
                              <w:pStyle w:val="Caption"/>
                            </w:pPr>
                            <w:bookmarkStart w:id="895" w:name="_Ref495488346"/>
                            <w:r>
                              <w:t xml:space="preserve">Figure </w:t>
                            </w:r>
                            <w:r>
                              <w:fldChar w:fldCharType="begin"/>
                            </w:r>
                            <w:r>
                              <w:instrText xml:space="preserve"> SEQ Figure \* ARABIC </w:instrText>
                            </w:r>
                            <w:r>
                              <w:fldChar w:fldCharType="separate"/>
                            </w:r>
                            <w:r>
                              <w:rPr>
                                <w:noProof/>
                              </w:rPr>
                              <w:t>52</w:t>
                            </w:r>
                            <w:r>
                              <w:rPr>
                                <w:noProof/>
                              </w:rPr>
                              <w:fldChar w:fldCharType="end"/>
                            </w:r>
                            <w:bookmarkEnd w:id="895"/>
                          </w:p>
                          <w:p w14:paraId="600676C9" w14:textId="77777777" w:rsidR="00476B81" w:rsidRDefault="00476B81" w:rsidP="00AC02DE">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09E21D" id="Text Box 138" o:spid="_x0000_s1078" type="#_x0000_t202" style="position:absolute;margin-left:165.9pt;margin-top:9.15pt;width:127.7pt;height:174.9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">
                <v:textbox>
                  <w:txbxContent>
                    <w:p w14:paraId="378E661F" w14:textId="77777777" w:rsidR="00476B81" w:rsidRDefault="00476B81" w:rsidP="00AC02DE">
                      <w:pPr>
                        <w:keepNext/>
                      </w:pPr>
                      <w:r w:rsidRPr="0024609D">
                        <w:rPr>
                          <w:noProof/>
                          <w:lang w:val="en-IE" w:eastAsia="en-IE"/>
                        </w:rPr>
                        <w:drawing>
                          <wp:inline distT="0" distB="0" distL="0" distR="0" wp14:anchorId="24D7365B" wp14:editId="3EAA5284">
                            <wp:extent cx="1364664" cy="1957175"/>
                            <wp:effectExtent l="0" t="0" r="6985" b="5080"/>
                            <wp:docPr id="68" name="Picture 4" descr="fig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4a"/>
                                    <pic:cNvPicPr>
                                      <a:picLocks noChangeAspect="1" noChangeArrowheads="1"/>
                                    </pic:cNvPicPr>
                                  </pic:nvPicPr>
                                  <pic:blipFill rotWithShape="1">
                                    <a:blip r:embed="rId76"/>
                                    <a:srcRect t="1731" b="-1731"/>
                                    <a:stretch/>
                                  </pic:blipFill>
                                  <pic:spPr bwMode="auto">
                                    <a:xfrm>
                                      <a:off x="0" y="0"/>
                                      <a:ext cx="1369750" cy="1964469"/>
                                    </a:xfrm>
                                    <a:prstGeom prst="rect">
                                      <a:avLst/>
                                    </a:prstGeom>
                                    <a:noFill/>
                                    <a:ln>
                                      <a:noFill/>
                                    </a:ln>
                                  </pic:spPr>
                                </pic:pic>
                              </a:graphicData>
                            </a:graphic>
                          </wp:inline>
                        </w:drawing>
                      </w:r>
                    </w:p>
                    <w:p w14:paraId="6CF076B2" w14:textId="77777777" w:rsidR="00476B81" w:rsidRDefault="00476B81" w:rsidP="00AC02DE">
                      <w:pPr>
                        <w:pStyle w:val="Caption"/>
                      </w:pPr>
                      <w:bookmarkStart w:id="896" w:name="_Ref495488346"/>
                      <w:r>
                        <w:t xml:space="preserve">Figure </w:t>
                      </w:r>
                      <w:r>
                        <w:fldChar w:fldCharType="begin"/>
                      </w:r>
                      <w:r>
                        <w:instrText xml:space="preserve"> SEQ Figure \* ARABIC </w:instrText>
                      </w:r>
                      <w:r>
                        <w:fldChar w:fldCharType="separate"/>
                      </w:r>
                      <w:r>
                        <w:rPr>
                          <w:noProof/>
                        </w:rPr>
                        <w:t>52</w:t>
                      </w:r>
                      <w:r>
                        <w:rPr>
                          <w:noProof/>
                        </w:rPr>
                        <w:fldChar w:fldCharType="end"/>
                      </w:r>
                      <w:bookmarkEnd w:id="896"/>
                    </w:p>
                    <w:p w14:paraId="600676C9" w14:textId="77777777" w:rsidR="00476B81" w:rsidRDefault="00476B81" w:rsidP="00AC02DE">
                      <w:pPr>
                        <w:rPr>
                          <w:lang w:val="de-DE"/>
                        </w:rPr>
                      </w:pPr>
                    </w:p>
                  </w:txbxContent>
                </v:textbox>
                <w10:wrap type="tight"/>
              </v:shape>
            </w:pict>
          </mc:Fallback>
        </mc:AlternateContent>
      </w:r>
      <w:r>
        <w:rPr>
          <w:noProof/>
          <w:lang w:val="en-IE" w:eastAsia="en-IE"/>
        </w:rPr>
        <mc:AlternateContent>
          <mc:Choice Requires="wps">
            <w:drawing>
              <wp:anchor distT="0" distB="0" distL="114300" distR="114300" simplePos="0" relativeHeight="251671552" behindDoc="1" locked="0" layoutInCell="1" allowOverlap="1" wp14:anchorId="63F617FD" wp14:editId="7D1B8C11">
                <wp:simplePos x="0" y="0"/>
                <wp:positionH relativeFrom="column">
                  <wp:posOffset>3801110</wp:posOffset>
                </wp:positionH>
                <wp:positionV relativeFrom="paragraph">
                  <wp:posOffset>110490</wp:posOffset>
                </wp:positionV>
                <wp:extent cx="2306320" cy="2221230"/>
                <wp:effectExtent l="0" t="0" r="17780" b="26670"/>
                <wp:wrapTight wrapText="bothSides">
                  <wp:wrapPolygon edited="0">
                    <wp:start x="0" y="0"/>
                    <wp:lineTo x="0" y="21674"/>
                    <wp:lineTo x="21588" y="21674"/>
                    <wp:lineTo x="21588" y="0"/>
                    <wp:lineTo x="0" y="0"/>
                  </wp:wrapPolygon>
                </wp:wrapTight>
                <wp:docPr id="36"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6320" cy="2221230"/>
                        </a:xfrm>
                        <a:prstGeom prst="rect">
                          <a:avLst/>
                        </a:prstGeom>
                        <a:solidFill>
                          <a:srgbClr val="FFFFFF"/>
                        </a:solidFill>
                        <a:ln w="9525">
                          <a:solidFill>
                            <a:srgbClr val="000000"/>
                          </a:solidFill>
                          <a:miter lim="800000"/>
                          <a:headEnd/>
                          <a:tailEnd/>
                        </a:ln>
                      </wps:spPr>
                      <wps:txbx>
                        <w:txbxContent>
                          <w:p w14:paraId="0F6B805B" w14:textId="77777777" w:rsidR="00476B81" w:rsidRDefault="00476B81">
                            <w:pPr>
                              <w:keepNext/>
                            </w:pPr>
                            <w:r>
                              <w:rPr>
                                <w:noProof/>
                                <w:lang w:val="en-IE" w:eastAsia="en-IE"/>
                              </w:rPr>
                              <w:drawing>
                                <wp:inline distT="0" distB="0" distL="0" distR="0" wp14:anchorId="76735BC2" wp14:editId="68B5FA31">
                                  <wp:extent cx="2103681" cy="1963310"/>
                                  <wp:effectExtent l="0" t="0" r="0" b="0"/>
                                  <wp:docPr id="70" name="Grafik 195" descr="GRP Bu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P Buoy.jpg"/>
                                          <pic:cNvPicPr/>
                                        </pic:nvPicPr>
                                        <pic:blipFill rotWithShape="1">
                                          <a:blip r:embed="rId77"/>
                                          <a:srcRect t="6142" b="13761"/>
                                          <a:stretch/>
                                        </pic:blipFill>
                                        <pic:spPr bwMode="auto">
                                          <a:xfrm>
                                            <a:off x="0" y="0"/>
                                            <a:ext cx="2119682" cy="1978243"/>
                                          </a:xfrm>
                                          <a:prstGeom prst="rect">
                                            <a:avLst/>
                                          </a:prstGeom>
                                          <a:ln>
                                            <a:noFill/>
                                          </a:ln>
                                          <a:extLst>
                                            <a:ext uri="{53640926-AAD7-44D8-BBD7-CCE9431645EC}">
                                              <a14:shadowObscured xmlns:a14="http://schemas.microsoft.com/office/drawing/2010/main"/>
                                            </a:ext>
                                          </a:extLst>
                                        </pic:spPr>
                                      </pic:pic>
                                    </a:graphicData>
                                  </a:graphic>
                                </wp:inline>
                              </w:drawing>
                            </w:r>
                          </w:p>
                          <w:p w14:paraId="2A27D5A3" w14:textId="77777777" w:rsidR="00476B81" w:rsidRDefault="00476B81">
                            <w:pPr>
                              <w:pStyle w:val="Caption"/>
                            </w:pPr>
                            <w:bookmarkStart w:id="897" w:name="_Ref495489125"/>
                            <w:r>
                              <w:t xml:space="preserve">Figure </w:t>
                            </w:r>
                            <w:r>
                              <w:fldChar w:fldCharType="begin"/>
                            </w:r>
                            <w:r>
                              <w:instrText xml:space="preserve"> SEQ Figure \* ARABIC </w:instrText>
                            </w:r>
                            <w:r>
                              <w:fldChar w:fldCharType="separate"/>
                            </w:r>
                            <w:r>
                              <w:rPr>
                                <w:noProof/>
                              </w:rPr>
                              <w:t>53</w:t>
                            </w:r>
                            <w:r>
                              <w:rPr>
                                <w:noProof/>
                              </w:rPr>
                              <w:fldChar w:fldCharType="end"/>
                            </w:r>
                            <w:bookmarkEnd w:id="897"/>
                          </w:p>
                          <w:p w14:paraId="553B98FE"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F617FD" id="Text Box 140" o:spid="_x0000_s1079" type="#_x0000_t202" style="position:absolute;margin-left:299.3pt;margin-top:8.7pt;width:181.6pt;height:174.9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">
                <v:textbox>
                  <w:txbxContent>
                    <w:p w14:paraId="0F6B805B" w14:textId="77777777" w:rsidR="00476B81" w:rsidRDefault="00476B81">
                      <w:pPr>
                        <w:keepNext/>
                      </w:pPr>
                      <w:r>
                        <w:rPr>
                          <w:noProof/>
                          <w:lang w:val="en-IE" w:eastAsia="en-IE"/>
                        </w:rPr>
                        <w:drawing>
                          <wp:inline distT="0" distB="0" distL="0" distR="0" wp14:anchorId="76735BC2" wp14:editId="68B5FA31">
                            <wp:extent cx="2103681" cy="1963310"/>
                            <wp:effectExtent l="0" t="0" r="0" b="0"/>
                            <wp:docPr id="70" name="Grafik 195" descr="GRP Bu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P Buoy.jpg"/>
                                    <pic:cNvPicPr/>
                                  </pic:nvPicPr>
                                  <pic:blipFill rotWithShape="1">
                                    <a:blip r:embed="rId77"/>
                                    <a:srcRect t="6142" b="13761"/>
                                    <a:stretch/>
                                  </pic:blipFill>
                                  <pic:spPr bwMode="auto">
                                    <a:xfrm>
                                      <a:off x="0" y="0"/>
                                      <a:ext cx="2119682" cy="1978243"/>
                                    </a:xfrm>
                                    <a:prstGeom prst="rect">
                                      <a:avLst/>
                                    </a:prstGeom>
                                    <a:ln>
                                      <a:noFill/>
                                    </a:ln>
                                    <a:extLst>
                                      <a:ext uri="{53640926-AAD7-44D8-BBD7-CCE9431645EC}">
                                        <a14:shadowObscured xmlns:a14="http://schemas.microsoft.com/office/drawing/2010/main"/>
                                      </a:ext>
                                    </a:extLst>
                                  </pic:spPr>
                                </pic:pic>
                              </a:graphicData>
                            </a:graphic>
                          </wp:inline>
                        </w:drawing>
                      </w:r>
                    </w:p>
                    <w:p w14:paraId="2A27D5A3" w14:textId="77777777" w:rsidR="00476B81" w:rsidRDefault="00476B81">
                      <w:pPr>
                        <w:pStyle w:val="Caption"/>
                      </w:pPr>
                      <w:bookmarkStart w:id="898" w:name="_Ref495489125"/>
                      <w:r>
                        <w:t xml:space="preserve">Figure </w:t>
                      </w:r>
                      <w:r>
                        <w:fldChar w:fldCharType="begin"/>
                      </w:r>
                      <w:r>
                        <w:instrText xml:space="preserve"> SEQ Figure \* ARABIC </w:instrText>
                      </w:r>
                      <w:r>
                        <w:fldChar w:fldCharType="separate"/>
                      </w:r>
                      <w:r>
                        <w:rPr>
                          <w:noProof/>
                        </w:rPr>
                        <w:t>53</w:t>
                      </w:r>
                      <w:r>
                        <w:rPr>
                          <w:noProof/>
                        </w:rPr>
                        <w:fldChar w:fldCharType="end"/>
                      </w:r>
                      <w:bookmarkEnd w:id="898"/>
                    </w:p>
                    <w:p w14:paraId="553B98FE" w14:textId="77777777" w:rsidR="00476B81" w:rsidRDefault="00476B81">
                      <w:pPr>
                        <w:rPr>
                          <w:lang w:val="de-DE"/>
                        </w:rPr>
                      </w:pPr>
                    </w:p>
                  </w:txbxContent>
                </v:textbox>
                <w10:wrap type="tight"/>
              </v:shape>
            </w:pict>
          </mc:Fallback>
        </mc:AlternateContent>
      </w:r>
    </w:p>
    <w:p w14:paraId="78B0A142" w14:textId="3D8EA9F6" w:rsidR="00012DEC" w:rsidRDefault="00012DEC" w:rsidP="00AC02DE">
      <w:pPr>
        <w:pStyle w:val="BodyText"/>
        <w:rPr>
          <w:lang w:val="en-US"/>
        </w:rPr>
      </w:pPr>
    </w:p>
    <w:p w14:paraId="2B275C03" w14:textId="574C12D3" w:rsidR="00012DEC" w:rsidRDefault="00012DEC" w:rsidP="00AC02DE">
      <w:pPr>
        <w:pStyle w:val="BodyText"/>
        <w:rPr>
          <w:lang w:val="en-US"/>
        </w:rPr>
      </w:pPr>
    </w:p>
    <w:p w14:paraId="20019C75" w14:textId="7F1F2C0D" w:rsidR="00012DEC" w:rsidRDefault="00012DEC" w:rsidP="00AC02DE">
      <w:pPr>
        <w:pStyle w:val="BodyText"/>
      </w:pPr>
    </w:p>
    <w:p w14:paraId="78DC0546" w14:textId="77777777" w:rsidR="00012DEC" w:rsidRDefault="00012DEC" w:rsidP="00AC02DE">
      <w:pPr>
        <w:pStyle w:val="BodyText"/>
      </w:pPr>
    </w:p>
    <w:p w14:paraId="2BC3474A" w14:textId="77777777" w:rsidR="00881BF7" w:rsidRDefault="00881BF7" w:rsidP="00AC02DE">
      <w:pPr>
        <w:pStyle w:val="BodyText"/>
      </w:pPr>
    </w:p>
    <w:p w14:paraId="7D92BB45" w14:textId="77777777" w:rsidR="00881BF7" w:rsidRDefault="00881BF7" w:rsidP="00AC02DE">
      <w:pPr>
        <w:pStyle w:val="BodyText"/>
      </w:pPr>
    </w:p>
    <w:p w14:paraId="01273AA9" w14:textId="77777777" w:rsidR="00881BF7" w:rsidRDefault="00881BF7" w:rsidP="00AC02DE">
      <w:pPr>
        <w:pStyle w:val="BodyText"/>
      </w:pPr>
    </w:p>
    <w:p w14:paraId="59020AC8" w14:textId="77777777" w:rsidR="00881BF7" w:rsidRDefault="00881BF7" w:rsidP="00AC02DE">
      <w:pPr>
        <w:pStyle w:val="BodyText"/>
      </w:pPr>
    </w:p>
    <w:p w14:paraId="22A58C12" w14:textId="77777777" w:rsidR="0010196A" w:rsidRPr="000033A4" w:rsidRDefault="0010196A" w:rsidP="0010196A">
      <w:pPr>
        <w:pStyle w:val="Heading3"/>
        <w:rPr>
          <w:lang w:val="en-US"/>
        </w:rPr>
      </w:pPr>
      <w:bookmarkStart w:id="899" w:name="_Toc495066514"/>
      <w:bookmarkStart w:id="900" w:name="_Toc504119614"/>
      <w:r>
        <w:rPr>
          <w:lang w:val="en-US"/>
        </w:rPr>
        <w:lastRenderedPageBreak/>
        <w:t>F</w:t>
      </w:r>
      <w:r w:rsidRPr="000033A4">
        <w:rPr>
          <w:lang w:val="en-US"/>
        </w:rPr>
        <w:t>illing</w:t>
      </w:r>
      <w:bookmarkEnd w:id="899"/>
      <w:bookmarkEnd w:id="900"/>
      <w:r w:rsidRPr="000033A4">
        <w:rPr>
          <w:lang w:val="en-US"/>
        </w:rPr>
        <w:t xml:space="preserve"> </w:t>
      </w:r>
    </w:p>
    <w:p w14:paraId="43FB4071" w14:textId="77777777" w:rsidR="0010196A" w:rsidRPr="0095002C" w:rsidRDefault="0010196A" w:rsidP="0010196A">
      <w:pPr>
        <w:pStyle w:val="BodyText"/>
      </w:pPr>
      <w:r w:rsidRPr="0095002C">
        <w:t xml:space="preserve">In the event of a collision, a GRP buoy may well crack from an impact which would only dent a steel buoy. To prevent the buoy from sinking the buoy should be divided into separate watertight compartments or filled with polyurethane foam or polystyrene foam. </w:t>
      </w:r>
    </w:p>
    <w:p w14:paraId="18E407D8" w14:textId="77777777" w:rsidR="0010196A" w:rsidRPr="000033A4" w:rsidRDefault="0010196A" w:rsidP="0010196A">
      <w:pPr>
        <w:pStyle w:val="Heading3"/>
        <w:rPr>
          <w:lang w:val="en-US"/>
        </w:rPr>
      </w:pPr>
      <w:r w:rsidRPr="000033A4">
        <w:rPr>
          <w:lang w:val="en-US"/>
        </w:rPr>
        <w:t xml:space="preserve"> </w:t>
      </w:r>
      <w:bookmarkStart w:id="901" w:name="_Toc495066515"/>
      <w:bookmarkStart w:id="902" w:name="_Toc504119615"/>
      <w:r w:rsidRPr="000033A4">
        <w:rPr>
          <w:lang w:val="en-US"/>
        </w:rPr>
        <w:t>Fasteners / Mooring attachment</w:t>
      </w:r>
      <w:bookmarkEnd w:id="901"/>
      <w:bookmarkEnd w:id="902"/>
      <w:r w:rsidRPr="000033A4">
        <w:rPr>
          <w:lang w:val="en-US"/>
        </w:rPr>
        <w:t xml:space="preserve"> </w:t>
      </w:r>
    </w:p>
    <w:p w14:paraId="7F0DA64F" w14:textId="77777777" w:rsidR="0010196A" w:rsidRPr="0095002C" w:rsidRDefault="0010196A" w:rsidP="0010196A">
      <w:pPr>
        <w:pStyle w:val="BodyText"/>
      </w:pPr>
      <w:r w:rsidRPr="0095002C">
        <w:t xml:space="preserve">Care should be taken when bonding metal attachment points into GRP due to the considerable difference in thermal expansion rates between metals and plastics, and the inherent flexibility of the GRP. Another option is to use through bolted fixings with generous backing plates and resilient washers or coatings between the metal and the GRP. </w:t>
      </w:r>
    </w:p>
    <w:p w14:paraId="4F53254A" w14:textId="77777777" w:rsidR="00864837" w:rsidRDefault="0010196A">
      <w:pPr>
        <w:pStyle w:val="Heading2"/>
      </w:pPr>
      <w:bookmarkStart w:id="903" w:name="_Toc495066517"/>
      <w:bookmarkStart w:id="904" w:name="_Toc504119616"/>
      <w:r w:rsidRPr="000033A4">
        <w:t>Repair and Maintenance</w:t>
      </w:r>
      <w:bookmarkEnd w:id="903"/>
      <w:bookmarkEnd w:id="904"/>
      <w:r w:rsidRPr="000033A4">
        <w:t xml:space="preserve"> </w:t>
      </w:r>
    </w:p>
    <w:p w14:paraId="43CA658B" w14:textId="77777777" w:rsidR="0010196A" w:rsidRPr="0095002C" w:rsidRDefault="0010196A" w:rsidP="0010196A">
      <w:pPr>
        <w:pStyle w:val="BodyText"/>
      </w:pPr>
      <w:r w:rsidRPr="0095002C">
        <w:t xml:space="preserve">GRP buoys will require cleaning, repainting and any necessary repair to the gel coat. </w:t>
      </w:r>
    </w:p>
    <w:p w14:paraId="46A66148" w14:textId="09DB770C" w:rsidR="0010196A" w:rsidRPr="0095002C" w:rsidRDefault="0010196A" w:rsidP="0010196A">
      <w:pPr>
        <w:pStyle w:val="BodyText"/>
      </w:pPr>
      <w:r w:rsidRPr="0095002C">
        <w:t xml:space="preserve">Repair of GRP is usually straightforward but does require standards of cleanliness and specific working temperatures – during the repair process, i.e. dry, </w:t>
      </w:r>
      <w:r w:rsidRPr="00D903F3">
        <w:rPr>
          <w:color w:val="FF0000"/>
        </w:rPr>
        <w:t>20 degrees Celsius</w:t>
      </w:r>
      <w:r w:rsidRPr="0095002C">
        <w:t xml:space="preserve">. Effective drying of damaged laminates or foam cores may also be difficult in cold climates. It may be necessary to use heaters to warm and dry damage areas and to ensure effective curing of the repair. </w:t>
      </w:r>
    </w:p>
    <w:p w14:paraId="77EEF48C" w14:textId="77777777" w:rsidR="0010196A" w:rsidRPr="0095002C" w:rsidRDefault="0010196A" w:rsidP="0010196A">
      <w:pPr>
        <w:pStyle w:val="BodyText"/>
      </w:pPr>
      <w:r w:rsidRPr="0095002C">
        <w:t xml:space="preserve">The final surface colour of GRP buoys can be incorporated into the gel coat. If this not the case or if a colour change is required, then buoys will require normal painting to achieve the required surface colours. </w:t>
      </w:r>
    </w:p>
    <w:p w14:paraId="2528A68E" w14:textId="77777777" w:rsidR="0010196A" w:rsidRPr="0095002C" w:rsidRDefault="0010196A" w:rsidP="0010196A">
      <w:pPr>
        <w:pStyle w:val="BodyText"/>
      </w:pPr>
      <w:r w:rsidRPr="0095002C">
        <w:t xml:space="preserve">GRP buoys may be cleaned onsite using water jetting, however care should be taken to ensure paint flakes and surface materials avoid polluting the surrounding environment. </w:t>
      </w:r>
    </w:p>
    <w:p w14:paraId="238A6DA1" w14:textId="77777777" w:rsidR="0010196A" w:rsidRPr="0095002C" w:rsidRDefault="0010196A" w:rsidP="0010196A">
      <w:pPr>
        <w:pStyle w:val="BodyText"/>
      </w:pPr>
      <w:r w:rsidRPr="0095002C">
        <w:t xml:space="preserve">The area in which a foam filled buoys are used should be considered as oily water in around the Port environment could penetrate the damaged buoys, making the repair of it very difficult. </w:t>
      </w:r>
    </w:p>
    <w:p w14:paraId="109C7D60" w14:textId="77777777" w:rsidR="0010196A" w:rsidRPr="0095002C" w:rsidRDefault="0010196A" w:rsidP="0010196A">
      <w:pPr>
        <w:pStyle w:val="BodyText"/>
      </w:pPr>
      <w:r w:rsidRPr="0095002C">
        <w:t xml:space="preserve">Maintenance procedures are outlined in IALA Guideline No. 1077. </w:t>
      </w:r>
    </w:p>
    <w:p w14:paraId="5E829514" w14:textId="77777777" w:rsidR="000033A4" w:rsidRPr="000033A4" w:rsidRDefault="000033A4" w:rsidP="000033A4">
      <w:pPr>
        <w:autoSpaceDE w:val="0"/>
        <w:autoSpaceDN w:val="0"/>
        <w:adjustRightInd w:val="0"/>
        <w:spacing w:line="240" w:lineRule="auto"/>
        <w:rPr>
          <w:rFonts w:ascii="Arial" w:hAnsi="Arial" w:cs="Arial"/>
          <w:color w:val="000000"/>
          <w:sz w:val="24"/>
          <w:szCs w:val="24"/>
          <w:lang w:val="en-US"/>
        </w:rPr>
      </w:pPr>
    </w:p>
    <w:p w14:paraId="529E0BDD" w14:textId="77777777" w:rsidR="00E03CDA" w:rsidRDefault="00E03CDA">
      <w:pPr>
        <w:spacing w:after="200" w:line="276" w:lineRule="auto"/>
        <w:rPr>
          <w:rFonts w:asciiTheme="majorHAnsi" w:eastAsiaTheme="majorEastAsia" w:hAnsiTheme="majorHAnsi" w:cstheme="majorBidi"/>
          <w:b/>
          <w:bCs/>
          <w:caps/>
          <w:color w:val="407EC9"/>
          <w:sz w:val="28"/>
          <w:szCs w:val="24"/>
        </w:rPr>
      </w:pPr>
      <w:bookmarkStart w:id="905" w:name="_Toc492640890"/>
      <w:r>
        <w:br w:type="page"/>
      </w:r>
    </w:p>
    <w:p w14:paraId="1439F0D5" w14:textId="77777777" w:rsidR="00D50C3B" w:rsidRPr="000C38C6" w:rsidRDefault="00D50C3B" w:rsidP="00D50C3B">
      <w:pPr>
        <w:pStyle w:val="Heading1"/>
      </w:pPr>
      <w:bookmarkStart w:id="906" w:name="_Toc504119617"/>
      <w:r w:rsidRPr="000C38C6">
        <w:lastRenderedPageBreak/>
        <w:t>POLYURETHANE / ELASTOMER COATED FOAM (Appendix 4, Figure 5)</w:t>
      </w:r>
      <w:bookmarkEnd w:id="905"/>
      <w:bookmarkEnd w:id="906"/>
      <w:r w:rsidRPr="000C38C6">
        <w:t xml:space="preserve"> </w:t>
      </w:r>
    </w:p>
    <w:p w14:paraId="0DD8E32A" w14:textId="77777777" w:rsidR="00864837" w:rsidRDefault="00D50C3B">
      <w:pPr>
        <w:pStyle w:val="Heading2"/>
      </w:pPr>
      <w:bookmarkStart w:id="907" w:name="_Toc492640891"/>
      <w:bookmarkStart w:id="908" w:name="_Toc504119618"/>
      <w:r w:rsidRPr="000C38C6">
        <w:t>elastomer material – general</w:t>
      </w:r>
      <w:bookmarkEnd w:id="907"/>
      <w:bookmarkEnd w:id="908"/>
    </w:p>
    <w:p w14:paraId="548F762F" w14:textId="77777777" w:rsidR="00D50C3B" w:rsidRDefault="00D50C3B" w:rsidP="00D50C3B">
      <w:pPr>
        <w:autoSpaceDE w:val="0"/>
        <w:autoSpaceDN w:val="0"/>
        <w:adjustRightInd w:val="0"/>
        <w:spacing w:after="120" w:line="240" w:lineRule="auto"/>
        <w:jc w:val="both"/>
        <w:rPr>
          <w:rFonts w:cstheme="minorHAnsi"/>
          <w:color w:val="000000"/>
          <w:sz w:val="22"/>
          <w:lang w:val="en-US"/>
        </w:rPr>
      </w:pPr>
    </w:p>
    <w:p w14:paraId="1EB5BE32" w14:textId="77777777" w:rsidR="004A17D4" w:rsidRDefault="00D50C3B">
      <w:pPr>
        <w:pStyle w:val="BodyText"/>
      </w:pPr>
      <w:r w:rsidRPr="006163AF">
        <w:t xml:space="preserve">These buoys typically consist of a thick, flexible marine grade polyurethane elastomer skin on a flexible closed cell foam core. They have the advantage of overall flexibility and resilience. The flexibility will also be an advantage when the buoy has to be lifted or serviced in rough weather. </w:t>
      </w:r>
    </w:p>
    <w:p w14:paraId="3D4E44D4" w14:textId="77777777" w:rsidR="004A17D4" w:rsidRDefault="00D50C3B">
      <w:pPr>
        <w:pStyle w:val="BodyText"/>
      </w:pPr>
      <w:r>
        <w:t>The main feature</w:t>
      </w:r>
      <w:r w:rsidRPr="006163AF">
        <w:t xml:space="preserve"> of Elastomer Buoys lies in its float, of high elasticity and lightweight, manufactured with closed-cell polyethylene solid foam sheet (no water absorption) and projected with a layer of coloured polyurethane elastomer.</w:t>
      </w:r>
    </w:p>
    <w:p w14:paraId="7EB3497C" w14:textId="77777777" w:rsidR="004A17D4" w:rsidRDefault="005C22BA">
      <w:pPr>
        <w:pStyle w:val="BodyText"/>
      </w:pPr>
      <w:r>
        <w:t>Thanks to its solid construction, they are virtually unsinkable, even against a strong impact. Besides, they can withstand repeated collisions without deforming (recovery capacity).</w:t>
      </w:r>
      <w:r w:rsidR="00D3102D" w:rsidRPr="00D3102D">
        <w:t xml:space="preserve"> The elastomer polyurethane admits anti-fouling treatment.</w:t>
      </w:r>
    </w:p>
    <w:p w14:paraId="3F171D66" w14:textId="77777777" w:rsidR="00864837" w:rsidRDefault="00D50C3B">
      <w:pPr>
        <w:pStyle w:val="Heading2"/>
      </w:pPr>
      <w:bookmarkStart w:id="909" w:name="_Toc492640892"/>
      <w:bookmarkStart w:id="910" w:name="_Toc504119619"/>
      <w:r w:rsidRPr="000C38C6">
        <w:t>mechanical properties and standards for elastomer plastic</w:t>
      </w:r>
      <w:bookmarkEnd w:id="909"/>
      <w:bookmarkEnd w:id="910"/>
    </w:p>
    <w:p w14:paraId="74CF9590" w14:textId="77777777" w:rsidR="00D50C3B" w:rsidRDefault="00D50C3B" w:rsidP="00D50C3B">
      <w:pPr>
        <w:pStyle w:val="Heading3"/>
        <w:autoSpaceDE w:val="0"/>
        <w:autoSpaceDN w:val="0"/>
        <w:adjustRightInd w:val="0"/>
        <w:spacing w:line="240" w:lineRule="auto"/>
        <w:jc w:val="both"/>
      </w:pPr>
      <w:bookmarkStart w:id="911" w:name="_Toc492640893"/>
      <w:bookmarkStart w:id="912" w:name="_Toc504119620"/>
      <w:r w:rsidRPr="00CE66AE">
        <w:t>polyurethane elastomer properties</w:t>
      </w:r>
      <w:bookmarkEnd w:id="911"/>
      <w:bookmarkEnd w:id="912"/>
    </w:p>
    <w:p w14:paraId="5AA9A867" w14:textId="77777777" w:rsidR="003C4486" w:rsidRPr="008C2422" w:rsidRDefault="003C4486" w:rsidP="003C4486">
      <w:pPr>
        <w:pStyle w:val="BodyText"/>
      </w:pPr>
      <w:r>
        <w:t xml:space="preserve">The following  mechanical properties of </w:t>
      </w:r>
      <w:r w:rsidRPr="00CE66AE">
        <w:t>polyurethane elastomer</w:t>
      </w:r>
      <w:r>
        <w:t xml:space="preserve"> material must be carefully chosen as base for a high quality plastic buoy. They can be tested according to the standards named in brackets behind them.</w:t>
      </w:r>
    </w:p>
    <w:p w14:paraId="39AE5142" w14:textId="77777777" w:rsidR="003C4486" w:rsidRPr="002318B8" w:rsidRDefault="003C4486" w:rsidP="003C4486">
      <w:pPr>
        <w:pStyle w:val="Bullet1"/>
      </w:pPr>
      <w:r w:rsidRPr="002318B8">
        <w:t>density (BS 4370 PART 1 METH 2)</w:t>
      </w:r>
    </w:p>
    <w:p w14:paraId="6F7022A5" w14:textId="77777777" w:rsidR="003C4486" w:rsidRPr="002318B8" w:rsidRDefault="002318B8" w:rsidP="003C4486">
      <w:pPr>
        <w:pStyle w:val="Bullet1"/>
      </w:pPr>
      <w:r>
        <w:t>t</w:t>
      </w:r>
      <w:r w:rsidR="003C4486" w:rsidRPr="002318B8">
        <w:t>ensile strength (ISO 527)</w:t>
      </w:r>
    </w:p>
    <w:p w14:paraId="3BEE13B2" w14:textId="77777777" w:rsidR="003C4486" w:rsidRPr="002318B8" w:rsidRDefault="002318B8" w:rsidP="003C4486">
      <w:pPr>
        <w:pStyle w:val="Bullet1"/>
      </w:pPr>
      <w:r>
        <w:t>u</w:t>
      </w:r>
      <w:r w:rsidR="003C4486" w:rsidRPr="002318B8">
        <w:t>ltimate elongation</w:t>
      </w:r>
      <w:r w:rsidR="003C4486" w:rsidRPr="002318B8">
        <w:rPr>
          <w:color w:val="auto"/>
        </w:rPr>
        <w:t xml:space="preserve"> (</w:t>
      </w:r>
      <w:r w:rsidR="003C4486" w:rsidRPr="002318B8">
        <w:t>ISO 527)</w:t>
      </w:r>
    </w:p>
    <w:p w14:paraId="377661F7" w14:textId="77777777" w:rsidR="003C4486" w:rsidRPr="002318B8" w:rsidRDefault="003C4486" w:rsidP="003C4486">
      <w:pPr>
        <w:pStyle w:val="Bullet1"/>
      </w:pPr>
      <w:r w:rsidRPr="002318B8">
        <w:rPr>
          <w:color w:val="auto"/>
        </w:rPr>
        <w:t>hardness</w:t>
      </w:r>
      <w:r w:rsidRPr="002318B8">
        <w:rPr>
          <w:rFonts w:ascii="Calibri" w:eastAsia="Times New Roman" w:hAnsi="Calibri" w:cs="Calibri"/>
          <w:color w:val="auto"/>
          <w:szCs w:val="18"/>
          <w:lang w:val="fi-FI" w:eastAsia="de-DE"/>
        </w:rPr>
        <w:t xml:space="preserve"> (</w:t>
      </w:r>
      <w:r w:rsidRPr="002318B8">
        <w:rPr>
          <w:rFonts w:ascii="Calibri" w:eastAsia="Times New Roman" w:hAnsi="Calibri" w:cs="Calibri"/>
          <w:color w:val="auto"/>
          <w:szCs w:val="18"/>
          <w:lang w:val="de-DE" w:eastAsia="de-DE"/>
        </w:rPr>
        <w:t>DIN 53505</w:t>
      </w:r>
      <w:r w:rsidRPr="002318B8">
        <w:rPr>
          <w:rFonts w:ascii="Calibri" w:eastAsia="Times New Roman" w:hAnsi="Calibri" w:cs="Calibri"/>
          <w:color w:val="auto"/>
          <w:szCs w:val="18"/>
          <w:lang w:val="fi-FI" w:eastAsia="de-DE"/>
        </w:rPr>
        <w:t>)</w:t>
      </w:r>
    </w:p>
    <w:p w14:paraId="53991373" w14:textId="77777777" w:rsidR="003C4486" w:rsidRPr="002318B8" w:rsidRDefault="002318B8" w:rsidP="003C4486">
      <w:pPr>
        <w:pStyle w:val="Bullet1"/>
      </w:pPr>
      <w:r>
        <w:t>b</w:t>
      </w:r>
      <w:r w:rsidR="003C4486" w:rsidRPr="002318B8">
        <w:t>reaking resistance (DIN EN ISO 6383-1)</w:t>
      </w:r>
    </w:p>
    <w:p w14:paraId="328C10FF" w14:textId="77777777" w:rsidR="003C4486" w:rsidRPr="002318B8" w:rsidRDefault="002318B8" w:rsidP="003C4486">
      <w:pPr>
        <w:pStyle w:val="Bullet1"/>
      </w:pPr>
      <w:r>
        <w:rPr>
          <w:lang w:val="fr-FR"/>
        </w:rPr>
        <w:t>w</w:t>
      </w:r>
      <w:r w:rsidR="003C4486" w:rsidRPr="002318B8">
        <w:rPr>
          <w:lang w:val="fr-FR"/>
        </w:rPr>
        <w:t>ater vapour diffusion resistance</w:t>
      </w:r>
      <w:r w:rsidRPr="002318B8">
        <w:rPr>
          <w:lang w:val="fr-FR"/>
        </w:rPr>
        <w:t xml:space="preserve"> (EN 1931)</w:t>
      </w:r>
    </w:p>
    <w:p w14:paraId="4274E7E5" w14:textId="77777777" w:rsidR="002318B8" w:rsidRPr="002318B8" w:rsidRDefault="002318B8" w:rsidP="003C4486">
      <w:pPr>
        <w:pStyle w:val="Bullet1"/>
      </w:pPr>
      <w:r>
        <w:rPr>
          <w:lang w:val="fr-FR"/>
        </w:rPr>
        <w:t>e</w:t>
      </w:r>
      <w:r w:rsidRPr="002318B8">
        <w:rPr>
          <w:lang w:val="fr-FR"/>
        </w:rPr>
        <w:t>xternal fire performance (</w:t>
      </w:r>
      <w:r w:rsidRPr="002318B8">
        <w:rPr>
          <w:lang w:val="en-US"/>
        </w:rPr>
        <w:t>UNE-EN 13501-5</w:t>
      </w:r>
      <w:r w:rsidRPr="002318B8">
        <w:rPr>
          <w:lang w:val="fr-FR"/>
        </w:rPr>
        <w:t>)</w:t>
      </w:r>
    </w:p>
    <w:p w14:paraId="19F10D31" w14:textId="77777777" w:rsidR="002318B8" w:rsidRPr="002318B8" w:rsidRDefault="002318B8" w:rsidP="003C4486">
      <w:pPr>
        <w:pStyle w:val="Bullet1"/>
      </w:pPr>
      <w:r>
        <w:rPr>
          <w:lang w:val="en-US"/>
        </w:rPr>
        <w:t>f</w:t>
      </w:r>
      <w:r w:rsidRPr="002318B8">
        <w:rPr>
          <w:lang w:val="en-US"/>
        </w:rPr>
        <w:t>atigue motion resistance (EOTA TR-8)</w:t>
      </w:r>
    </w:p>
    <w:p w14:paraId="74E5F20E" w14:textId="77777777" w:rsidR="00D50C3B" w:rsidRPr="00CE66AE" w:rsidRDefault="00D50C3B" w:rsidP="00D50C3B">
      <w:pPr>
        <w:pStyle w:val="Heading3"/>
        <w:autoSpaceDE w:val="0"/>
        <w:autoSpaceDN w:val="0"/>
        <w:adjustRightInd w:val="0"/>
        <w:spacing w:line="240" w:lineRule="auto"/>
        <w:jc w:val="both"/>
      </w:pPr>
      <w:bookmarkStart w:id="913" w:name="_Toc492640894"/>
      <w:bookmarkStart w:id="914" w:name="_Toc504119621"/>
      <w:r w:rsidRPr="00CE66AE">
        <w:t>polyethylene solid foam sheet properties</w:t>
      </w:r>
      <w:bookmarkEnd w:id="913"/>
      <w:bookmarkEnd w:id="914"/>
      <w:r w:rsidRPr="00CE66AE">
        <w:t xml:space="preserve">  </w:t>
      </w:r>
    </w:p>
    <w:tbl>
      <w:tblPr>
        <w:tblStyle w:val="TableGrid"/>
        <w:tblpPr w:leftFromText="141" w:rightFromText="141" w:vertAnchor="text" w:horzAnchor="margin" w:tblpY="46"/>
        <w:tblW w:w="0" w:type="auto"/>
        <w:tblLook w:val="04A0" w:firstRow="1" w:lastRow="0" w:firstColumn="1" w:lastColumn="0" w:noHBand="0" w:noVBand="1"/>
      </w:tblPr>
      <w:tblGrid>
        <w:gridCol w:w="4077"/>
        <w:gridCol w:w="3402"/>
      </w:tblGrid>
      <w:tr w:rsidR="00C12815" w14:paraId="3FC905C5" w14:textId="77777777" w:rsidTr="00C12815">
        <w:tc>
          <w:tcPr>
            <w:tcW w:w="4077" w:type="dxa"/>
          </w:tcPr>
          <w:p w14:paraId="7817B8C0" w14:textId="77777777" w:rsidR="00C12815" w:rsidRPr="00AA2546" w:rsidRDefault="00C12815" w:rsidP="00C12815">
            <w:pPr>
              <w:pStyle w:val="BodyText"/>
              <w:rPr>
                <w:highlight w:val="yellow"/>
                <w:lang w:val="en-US"/>
              </w:rPr>
            </w:pPr>
            <w:r w:rsidRPr="00D3102D">
              <w:rPr>
                <w:highlight w:val="yellow"/>
                <w:lang w:val="en-US"/>
              </w:rPr>
              <w:t>Physical condition</w:t>
            </w:r>
          </w:p>
        </w:tc>
        <w:tc>
          <w:tcPr>
            <w:tcW w:w="3402" w:type="dxa"/>
          </w:tcPr>
          <w:p w14:paraId="41178EAB" w14:textId="77777777" w:rsidR="00C12815" w:rsidRPr="00AA2546" w:rsidRDefault="00C12815" w:rsidP="00C12815">
            <w:pPr>
              <w:pStyle w:val="BodyText"/>
              <w:rPr>
                <w:highlight w:val="yellow"/>
                <w:lang w:val="en-US"/>
              </w:rPr>
            </w:pPr>
            <w:r w:rsidRPr="00D3102D">
              <w:rPr>
                <w:highlight w:val="yellow"/>
                <w:lang w:val="en-US"/>
              </w:rPr>
              <w:t>Solid</w:t>
            </w:r>
          </w:p>
        </w:tc>
      </w:tr>
      <w:tr w:rsidR="00C12815" w14:paraId="18CA1FD5" w14:textId="77777777" w:rsidTr="00C12815">
        <w:tc>
          <w:tcPr>
            <w:tcW w:w="4077" w:type="dxa"/>
          </w:tcPr>
          <w:p w14:paraId="1DEF33A1" w14:textId="77777777" w:rsidR="00C12815" w:rsidRPr="00AA2546" w:rsidRDefault="00C12815" w:rsidP="00C12815">
            <w:pPr>
              <w:pStyle w:val="BodyText"/>
              <w:rPr>
                <w:highlight w:val="yellow"/>
                <w:lang w:val="en-US"/>
              </w:rPr>
            </w:pPr>
            <w:r w:rsidRPr="00D3102D">
              <w:rPr>
                <w:highlight w:val="yellow"/>
                <w:lang w:val="en-US"/>
              </w:rPr>
              <w:t>Colour</w:t>
            </w:r>
          </w:p>
        </w:tc>
        <w:tc>
          <w:tcPr>
            <w:tcW w:w="3402" w:type="dxa"/>
          </w:tcPr>
          <w:p w14:paraId="7C9C71E4" w14:textId="77777777" w:rsidR="00C12815" w:rsidRPr="00AA2546" w:rsidRDefault="00C12815" w:rsidP="00C12815">
            <w:pPr>
              <w:pStyle w:val="BodyText"/>
              <w:rPr>
                <w:highlight w:val="yellow"/>
                <w:lang w:val="en-US"/>
              </w:rPr>
            </w:pPr>
            <w:r w:rsidRPr="00D3102D">
              <w:rPr>
                <w:highlight w:val="yellow"/>
                <w:lang w:val="en-US"/>
              </w:rPr>
              <w:t>Coloured</w:t>
            </w:r>
          </w:p>
        </w:tc>
      </w:tr>
      <w:tr w:rsidR="00C12815" w14:paraId="33356244" w14:textId="77777777" w:rsidTr="00C12815">
        <w:tc>
          <w:tcPr>
            <w:tcW w:w="4077" w:type="dxa"/>
          </w:tcPr>
          <w:p w14:paraId="1D33E65A" w14:textId="77777777" w:rsidR="00C12815" w:rsidRPr="00AA2546" w:rsidRDefault="00C12815" w:rsidP="00C12815">
            <w:pPr>
              <w:pStyle w:val="BodyText"/>
              <w:rPr>
                <w:highlight w:val="yellow"/>
                <w:lang w:val="en-US"/>
              </w:rPr>
            </w:pPr>
            <w:r w:rsidRPr="00D3102D">
              <w:rPr>
                <w:highlight w:val="yellow"/>
                <w:lang w:val="en-US"/>
              </w:rPr>
              <w:t>Smell</w:t>
            </w:r>
          </w:p>
        </w:tc>
        <w:tc>
          <w:tcPr>
            <w:tcW w:w="3402" w:type="dxa"/>
          </w:tcPr>
          <w:p w14:paraId="6B18D878" w14:textId="77777777" w:rsidR="00C12815" w:rsidRPr="00AA2546" w:rsidRDefault="00C12815" w:rsidP="00C12815">
            <w:pPr>
              <w:pStyle w:val="BodyText"/>
              <w:rPr>
                <w:highlight w:val="yellow"/>
                <w:lang w:val="en-US"/>
              </w:rPr>
            </w:pPr>
            <w:r w:rsidRPr="00D3102D">
              <w:rPr>
                <w:highlight w:val="yellow"/>
                <w:lang w:val="en-US"/>
              </w:rPr>
              <w:t>lightly</w:t>
            </w:r>
            <w:r w:rsidRPr="00D3102D">
              <w:rPr>
                <w:highlight w:val="yellow"/>
              </w:rPr>
              <w:t xml:space="preserve"> </w:t>
            </w:r>
            <w:r w:rsidRPr="00D3102D">
              <w:rPr>
                <w:highlight w:val="yellow"/>
                <w:lang w:val="en-US"/>
              </w:rPr>
              <w:t>perceptible</w:t>
            </w:r>
          </w:p>
        </w:tc>
      </w:tr>
      <w:tr w:rsidR="00C12815" w14:paraId="0458F908" w14:textId="77777777" w:rsidTr="00C12815">
        <w:tc>
          <w:tcPr>
            <w:tcW w:w="4077" w:type="dxa"/>
          </w:tcPr>
          <w:p w14:paraId="2207891F" w14:textId="77777777" w:rsidR="00C12815" w:rsidRPr="00AA2546" w:rsidRDefault="00C12815" w:rsidP="00C12815">
            <w:pPr>
              <w:pStyle w:val="BodyText"/>
              <w:rPr>
                <w:highlight w:val="yellow"/>
                <w:lang w:val="en-US"/>
              </w:rPr>
            </w:pPr>
            <w:r w:rsidRPr="00D3102D">
              <w:rPr>
                <w:highlight w:val="yellow"/>
                <w:lang w:val="en-US"/>
              </w:rPr>
              <w:t>Melting point</w:t>
            </w:r>
          </w:p>
        </w:tc>
        <w:tc>
          <w:tcPr>
            <w:tcW w:w="3402" w:type="dxa"/>
          </w:tcPr>
          <w:p w14:paraId="16242981" w14:textId="77777777" w:rsidR="00C12815" w:rsidRPr="00AA2546" w:rsidRDefault="00C12815" w:rsidP="00C12815">
            <w:pPr>
              <w:pStyle w:val="BodyText"/>
              <w:rPr>
                <w:highlight w:val="yellow"/>
                <w:lang w:val="en-US"/>
              </w:rPr>
            </w:pPr>
            <w:r w:rsidRPr="00D3102D">
              <w:rPr>
                <w:highlight w:val="yellow"/>
                <w:lang w:val="en-US"/>
              </w:rPr>
              <w:t>105-110ºC</w:t>
            </w:r>
          </w:p>
        </w:tc>
      </w:tr>
      <w:tr w:rsidR="00C12815" w14:paraId="1A8BB5EF" w14:textId="77777777" w:rsidTr="00C12815">
        <w:tc>
          <w:tcPr>
            <w:tcW w:w="4077" w:type="dxa"/>
          </w:tcPr>
          <w:p w14:paraId="6456601A" w14:textId="77777777" w:rsidR="00C12815" w:rsidRPr="00AA2546" w:rsidRDefault="00C12815" w:rsidP="00C12815">
            <w:pPr>
              <w:pStyle w:val="BodyText"/>
              <w:rPr>
                <w:highlight w:val="yellow"/>
                <w:lang w:val="en-US"/>
              </w:rPr>
            </w:pPr>
            <w:r w:rsidRPr="00D3102D">
              <w:rPr>
                <w:highlight w:val="yellow"/>
                <w:lang w:val="en-US"/>
              </w:rPr>
              <w:t>Flash point</w:t>
            </w:r>
          </w:p>
        </w:tc>
        <w:tc>
          <w:tcPr>
            <w:tcW w:w="3402" w:type="dxa"/>
          </w:tcPr>
          <w:p w14:paraId="60B1A820" w14:textId="77777777" w:rsidR="00C12815" w:rsidRPr="00AA2546" w:rsidRDefault="00C12815" w:rsidP="00C12815">
            <w:pPr>
              <w:pStyle w:val="BodyText"/>
              <w:rPr>
                <w:highlight w:val="yellow"/>
                <w:lang w:val="en-US"/>
              </w:rPr>
            </w:pPr>
            <w:r w:rsidRPr="00D3102D">
              <w:rPr>
                <w:highlight w:val="yellow"/>
                <w:lang w:val="en-US"/>
              </w:rPr>
              <w:t>420-440ºC (ASTM 1929)</w:t>
            </w:r>
          </w:p>
        </w:tc>
      </w:tr>
      <w:tr w:rsidR="00C12815" w14:paraId="7C30FDFC" w14:textId="77777777" w:rsidTr="00C12815">
        <w:tc>
          <w:tcPr>
            <w:tcW w:w="4077" w:type="dxa"/>
          </w:tcPr>
          <w:p w14:paraId="7CCF5149" w14:textId="77777777" w:rsidR="00C12815" w:rsidRPr="00AA2546" w:rsidRDefault="00C12815" w:rsidP="00C12815">
            <w:pPr>
              <w:pStyle w:val="BodyText"/>
              <w:rPr>
                <w:highlight w:val="yellow"/>
                <w:lang w:val="en-US"/>
              </w:rPr>
            </w:pPr>
            <w:r w:rsidRPr="00D3102D">
              <w:rPr>
                <w:highlight w:val="yellow"/>
                <w:lang w:val="en-US"/>
              </w:rPr>
              <w:t>Ignition temperature</w:t>
            </w:r>
          </w:p>
        </w:tc>
        <w:tc>
          <w:tcPr>
            <w:tcW w:w="3402" w:type="dxa"/>
          </w:tcPr>
          <w:p w14:paraId="386E57F4" w14:textId="77777777" w:rsidR="00C12815" w:rsidRPr="00AA2546" w:rsidRDefault="00C12815" w:rsidP="00C12815">
            <w:pPr>
              <w:pStyle w:val="BodyText"/>
              <w:rPr>
                <w:highlight w:val="yellow"/>
                <w:lang w:val="en-US"/>
              </w:rPr>
            </w:pPr>
            <w:r w:rsidRPr="00D3102D">
              <w:rPr>
                <w:highlight w:val="yellow"/>
                <w:lang w:val="en-US"/>
              </w:rPr>
              <w:t>430-450ºC (DIN 54836)</w:t>
            </w:r>
          </w:p>
        </w:tc>
      </w:tr>
      <w:tr w:rsidR="00C12815" w14:paraId="0E01DA8C" w14:textId="77777777" w:rsidTr="00C12815">
        <w:tc>
          <w:tcPr>
            <w:tcW w:w="4077" w:type="dxa"/>
          </w:tcPr>
          <w:p w14:paraId="7E8C9E49" w14:textId="77777777" w:rsidR="00C12815" w:rsidRPr="00AA2546" w:rsidRDefault="00C12815" w:rsidP="00C12815">
            <w:pPr>
              <w:pStyle w:val="BodyText"/>
              <w:rPr>
                <w:highlight w:val="yellow"/>
                <w:lang w:val="en-US"/>
              </w:rPr>
            </w:pPr>
            <w:r w:rsidRPr="00D3102D">
              <w:rPr>
                <w:highlight w:val="yellow"/>
                <w:lang w:val="en-US"/>
              </w:rPr>
              <w:t>Density</w:t>
            </w:r>
          </w:p>
        </w:tc>
        <w:tc>
          <w:tcPr>
            <w:tcW w:w="3402" w:type="dxa"/>
          </w:tcPr>
          <w:p w14:paraId="73A14C87" w14:textId="77777777" w:rsidR="00C12815" w:rsidRPr="00AA2546" w:rsidRDefault="00C12815" w:rsidP="00C12815">
            <w:pPr>
              <w:pStyle w:val="BodyText"/>
              <w:rPr>
                <w:highlight w:val="yellow"/>
                <w:lang w:val="en-US"/>
              </w:rPr>
            </w:pPr>
            <w:r w:rsidRPr="00D3102D">
              <w:rPr>
                <w:highlight w:val="yellow"/>
                <w:lang w:val="en-US"/>
              </w:rPr>
              <w:t>From 30 to 100 kg/m3</w:t>
            </w:r>
          </w:p>
        </w:tc>
      </w:tr>
      <w:tr w:rsidR="00C12815" w14:paraId="68B0DACA" w14:textId="77777777" w:rsidTr="00C12815">
        <w:tc>
          <w:tcPr>
            <w:tcW w:w="4077" w:type="dxa"/>
          </w:tcPr>
          <w:p w14:paraId="7829D7F1" w14:textId="77777777" w:rsidR="00C12815" w:rsidRPr="00AA2546" w:rsidRDefault="00C12815" w:rsidP="00C12815">
            <w:pPr>
              <w:pStyle w:val="BodyText"/>
              <w:rPr>
                <w:highlight w:val="yellow"/>
                <w:lang w:val="en-US"/>
              </w:rPr>
            </w:pPr>
            <w:r w:rsidRPr="00D3102D">
              <w:rPr>
                <w:highlight w:val="yellow"/>
                <w:lang w:val="en-US"/>
              </w:rPr>
              <w:t>Water solubility</w:t>
            </w:r>
          </w:p>
        </w:tc>
        <w:tc>
          <w:tcPr>
            <w:tcW w:w="3402" w:type="dxa"/>
          </w:tcPr>
          <w:p w14:paraId="784E2365" w14:textId="77777777" w:rsidR="00C12815" w:rsidRPr="00AA2546" w:rsidRDefault="00C12815" w:rsidP="00C12815">
            <w:pPr>
              <w:pStyle w:val="BodyText"/>
              <w:rPr>
                <w:highlight w:val="yellow"/>
                <w:lang w:val="en-US"/>
              </w:rPr>
            </w:pPr>
            <w:r w:rsidRPr="00D3102D">
              <w:rPr>
                <w:highlight w:val="yellow"/>
                <w:lang w:val="en-US"/>
              </w:rPr>
              <w:t>Insoluble</w:t>
            </w:r>
          </w:p>
        </w:tc>
      </w:tr>
      <w:tr w:rsidR="00C12815" w14:paraId="75759165" w14:textId="77777777" w:rsidTr="00C12815">
        <w:tc>
          <w:tcPr>
            <w:tcW w:w="4077" w:type="dxa"/>
          </w:tcPr>
          <w:p w14:paraId="63C67662" w14:textId="77777777" w:rsidR="00C12815" w:rsidRPr="00AA2546" w:rsidRDefault="00C12815" w:rsidP="00C12815">
            <w:pPr>
              <w:pStyle w:val="BodyText"/>
              <w:rPr>
                <w:highlight w:val="yellow"/>
                <w:lang w:val="en-US"/>
              </w:rPr>
            </w:pPr>
            <w:r w:rsidRPr="00D3102D">
              <w:rPr>
                <w:highlight w:val="yellow"/>
                <w:lang w:val="en-US"/>
              </w:rPr>
              <w:t>Water absorption</w:t>
            </w:r>
          </w:p>
        </w:tc>
        <w:tc>
          <w:tcPr>
            <w:tcW w:w="3402" w:type="dxa"/>
          </w:tcPr>
          <w:p w14:paraId="4FB8893C" w14:textId="77777777" w:rsidR="00C12815" w:rsidRPr="00AA2546" w:rsidRDefault="00C12815" w:rsidP="00C12815">
            <w:pPr>
              <w:pStyle w:val="BodyText"/>
              <w:keepNext/>
              <w:rPr>
                <w:highlight w:val="yellow"/>
                <w:lang w:val="en-US"/>
              </w:rPr>
            </w:pPr>
            <w:r w:rsidRPr="00D3102D">
              <w:rPr>
                <w:highlight w:val="yellow"/>
                <w:lang w:val="en-US"/>
              </w:rPr>
              <w:t>1-2%</w:t>
            </w:r>
          </w:p>
        </w:tc>
      </w:tr>
    </w:tbl>
    <w:p w14:paraId="3483F1D5" w14:textId="77777777" w:rsidR="00D50C3B" w:rsidRPr="006670BA" w:rsidRDefault="00D50C3B" w:rsidP="00D50C3B">
      <w:pPr>
        <w:pStyle w:val="BodyText"/>
      </w:pPr>
    </w:p>
    <w:p w14:paraId="4EF4872A" w14:textId="77777777" w:rsidR="00D50C3B" w:rsidRDefault="00D50C3B" w:rsidP="00D50C3B">
      <w:pPr>
        <w:pStyle w:val="BodyText"/>
        <w:rPr>
          <w:lang w:val="en-US"/>
        </w:rPr>
      </w:pPr>
    </w:p>
    <w:p w14:paraId="74682942" w14:textId="77777777" w:rsidR="00C12815" w:rsidRDefault="00C12815" w:rsidP="00D50C3B">
      <w:pPr>
        <w:pStyle w:val="BodyText"/>
        <w:rPr>
          <w:lang w:val="en-US"/>
        </w:rPr>
      </w:pPr>
    </w:p>
    <w:p w14:paraId="5B03C8F4" w14:textId="77777777" w:rsidR="00C12815" w:rsidRDefault="00C12815" w:rsidP="00D50C3B">
      <w:pPr>
        <w:pStyle w:val="BodyText"/>
        <w:rPr>
          <w:lang w:val="en-US"/>
        </w:rPr>
      </w:pPr>
    </w:p>
    <w:p w14:paraId="3B411BC5" w14:textId="77777777" w:rsidR="00C12815" w:rsidRDefault="00C12815" w:rsidP="00D50C3B">
      <w:pPr>
        <w:pStyle w:val="BodyText"/>
        <w:rPr>
          <w:lang w:val="en-US"/>
        </w:rPr>
      </w:pPr>
    </w:p>
    <w:p w14:paraId="4BD33A52" w14:textId="77777777" w:rsidR="00C12815" w:rsidRDefault="00C12815" w:rsidP="00D50C3B">
      <w:pPr>
        <w:pStyle w:val="BodyText"/>
        <w:rPr>
          <w:lang w:val="en-US"/>
        </w:rPr>
      </w:pPr>
    </w:p>
    <w:p w14:paraId="2ADD5232" w14:textId="77777777" w:rsidR="00C12815" w:rsidRDefault="00C12815" w:rsidP="00D50C3B">
      <w:pPr>
        <w:pStyle w:val="BodyText"/>
        <w:rPr>
          <w:lang w:val="en-US"/>
        </w:rPr>
      </w:pPr>
    </w:p>
    <w:p w14:paraId="07A72395" w14:textId="77777777" w:rsidR="00C12815" w:rsidRDefault="00C12815" w:rsidP="00D50C3B">
      <w:pPr>
        <w:pStyle w:val="BodyText"/>
        <w:rPr>
          <w:lang w:val="en-US"/>
        </w:rPr>
      </w:pPr>
    </w:p>
    <w:p w14:paraId="320CAF52" w14:textId="77777777" w:rsidR="00C12815" w:rsidRDefault="00C12815" w:rsidP="00D50C3B">
      <w:pPr>
        <w:pStyle w:val="BodyText"/>
        <w:rPr>
          <w:lang w:val="en-US"/>
        </w:rPr>
      </w:pPr>
    </w:p>
    <w:p w14:paraId="2BAEAC5D" w14:textId="77777777" w:rsidR="00C12815" w:rsidRDefault="00C12815" w:rsidP="00D50C3B">
      <w:pPr>
        <w:pStyle w:val="BodyText"/>
        <w:rPr>
          <w:lang w:val="en-US"/>
        </w:rPr>
      </w:pPr>
    </w:p>
    <w:p w14:paraId="66034C5F" w14:textId="7E20A8F6" w:rsidR="00C12815" w:rsidRDefault="00C12815" w:rsidP="00C12815">
      <w:pPr>
        <w:pStyle w:val="Tablecaption"/>
        <w:numPr>
          <w:ilvl w:val="0"/>
          <w:numId w:val="0"/>
        </w:numPr>
        <w:ind w:left="568"/>
      </w:pPr>
      <w:bookmarkStart w:id="915" w:name="_Toc504119651"/>
      <w:r>
        <w:t xml:space="preserve">Table </w:t>
      </w:r>
      <w:r>
        <w:fldChar w:fldCharType="begin"/>
      </w:r>
      <w:r>
        <w:instrText xml:space="preserve"> SEQ Table \* ARABIC </w:instrText>
      </w:r>
      <w:r>
        <w:fldChar w:fldCharType="separate"/>
      </w:r>
      <w:r>
        <w:rPr>
          <w:noProof/>
        </w:rPr>
        <w:t>9</w:t>
      </w:r>
      <w:r>
        <w:fldChar w:fldCharType="end"/>
      </w:r>
      <w:r>
        <w:t>: polyethylene foam properties</w:t>
      </w:r>
      <w:bookmarkEnd w:id="915"/>
    </w:p>
    <w:p w14:paraId="017128E5" w14:textId="77777777" w:rsidR="00C12815" w:rsidRPr="006670BA" w:rsidRDefault="00C12815" w:rsidP="00D50C3B">
      <w:pPr>
        <w:pStyle w:val="BodyText"/>
        <w:rPr>
          <w:lang w:val="en-US"/>
        </w:rPr>
      </w:pPr>
    </w:p>
    <w:p w14:paraId="15F230B3" w14:textId="77777777" w:rsidR="00864837" w:rsidRDefault="00327041">
      <w:pPr>
        <w:pStyle w:val="Heading2"/>
      </w:pPr>
      <w:bookmarkStart w:id="916" w:name="_Toc492640899"/>
      <w:bookmarkStart w:id="917" w:name="_Toc504119622"/>
      <w:bookmarkStart w:id="918" w:name="_Toc492640896"/>
      <w:r w:rsidRPr="000C38C6">
        <w:t>construction details of elastomer plastic buoys</w:t>
      </w:r>
      <w:bookmarkEnd w:id="916"/>
      <w:bookmarkEnd w:id="917"/>
    </w:p>
    <w:p w14:paraId="0742FFB9" w14:textId="77777777" w:rsidR="00D50C3B" w:rsidRPr="00A11BD8" w:rsidRDefault="00327041" w:rsidP="00D50C3B">
      <w:pPr>
        <w:pStyle w:val="Heading3"/>
        <w:autoSpaceDE w:val="0"/>
        <w:autoSpaceDN w:val="0"/>
        <w:adjustRightInd w:val="0"/>
        <w:spacing w:line="240" w:lineRule="auto"/>
        <w:jc w:val="both"/>
      </w:pPr>
      <w:bookmarkStart w:id="919" w:name="_Toc504119623"/>
      <w:r>
        <w:t>Manufacturing of plastic parts</w:t>
      </w:r>
      <w:bookmarkEnd w:id="918"/>
      <w:bookmarkEnd w:id="919"/>
    </w:p>
    <w:p w14:paraId="305914A1" w14:textId="2F3ADFAF" w:rsidR="00953BF6" w:rsidRDefault="0017319B" w:rsidP="00DD3F89">
      <w:pPr>
        <w:pStyle w:val="BodyText"/>
      </w:pPr>
      <w:r>
        <w:rPr>
          <w:rFonts w:ascii="Gill Sans MT" w:hAnsi="Gill Sans MT" w:cs="Gill Sans MT"/>
          <w:noProof/>
          <w:color w:val="3D637D"/>
          <w:lang w:val="en-IE" w:eastAsia="en-IE"/>
        </w:rPr>
        <mc:AlternateContent>
          <mc:Choice Requires="wps">
            <w:drawing>
              <wp:anchor distT="0" distB="0" distL="114300" distR="114300" simplePos="0" relativeHeight="251630592" behindDoc="1" locked="0" layoutInCell="1" allowOverlap="1" wp14:anchorId="5693C39E" wp14:editId="79E520CC">
                <wp:simplePos x="0" y="0"/>
                <wp:positionH relativeFrom="column">
                  <wp:posOffset>2432050</wp:posOffset>
                </wp:positionH>
                <wp:positionV relativeFrom="paragraph">
                  <wp:posOffset>59160</wp:posOffset>
                </wp:positionV>
                <wp:extent cx="1162050" cy="2125345"/>
                <wp:effectExtent l="0" t="0" r="19050" b="27305"/>
                <wp:wrapTight wrapText="bothSides">
                  <wp:wrapPolygon edited="0">
                    <wp:start x="0" y="0"/>
                    <wp:lineTo x="0" y="21684"/>
                    <wp:lineTo x="21600" y="21684"/>
                    <wp:lineTo x="21600" y="0"/>
                    <wp:lineTo x="0" y="0"/>
                  </wp:wrapPolygon>
                </wp:wrapTight>
                <wp:docPr id="34"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2125345"/>
                        </a:xfrm>
                        <a:prstGeom prst="rect">
                          <a:avLst/>
                        </a:prstGeom>
                        <a:solidFill>
                          <a:srgbClr val="FFFFFF"/>
                        </a:solidFill>
                        <a:ln w="9525">
                          <a:solidFill>
                            <a:srgbClr val="000000"/>
                          </a:solidFill>
                          <a:miter lim="800000"/>
                          <a:headEnd/>
                          <a:tailEnd/>
                        </a:ln>
                      </wps:spPr>
                      <wps:txbx>
                        <w:txbxContent>
                          <w:p w14:paraId="4B2CF291" w14:textId="77777777" w:rsidR="00476B81" w:rsidRDefault="00476B81">
                            <w:pPr>
                              <w:keepNext/>
                            </w:pPr>
                            <w:r>
                              <w:rPr>
                                <w:noProof/>
                                <w:lang w:val="en-IE" w:eastAsia="en-IE"/>
                              </w:rPr>
                              <w:drawing>
                                <wp:inline distT="0" distB="0" distL="0" distR="0" wp14:anchorId="081113B8" wp14:editId="122E2335">
                                  <wp:extent cx="949790" cy="1860997"/>
                                  <wp:effectExtent l="19050" t="0" r="2710" b="0"/>
                                  <wp:docPr id="72"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JPG"/>
                                          <pic:cNvPicPr/>
                                        </pic:nvPicPr>
                                        <pic:blipFill rotWithShape="1">
                                          <a:blip r:embed="rId78" cstate="print">
                                            <a:extLst>
                                              <a:ext uri="{28A0092B-C50C-407E-A947-70E740481C1C}">
                                                <a14:useLocalDpi xmlns:a14="http://schemas.microsoft.com/office/drawing/2010/main" val="0"/>
                                              </a:ext>
                                            </a:extLst>
                                          </a:blip>
                                          <a:srcRect l="49108" t="39370" r="37976" b="22372"/>
                                          <a:stretch/>
                                        </pic:blipFill>
                                        <pic:spPr bwMode="auto">
                                          <a:xfrm>
                                            <a:off x="0" y="0"/>
                                            <a:ext cx="949790" cy="1860997"/>
                                          </a:xfrm>
                                          <a:prstGeom prst="rect">
                                            <a:avLst/>
                                          </a:prstGeom>
                                          <a:ln>
                                            <a:noFill/>
                                          </a:ln>
                                          <a:extLst>
                                            <a:ext uri="{53640926-AAD7-44D8-BBD7-CCE9431645EC}">
                                              <a14:shadowObscured xmlns:a14="http://schemas.microsoft.com/office/drawing/2010/main"/>
                                            </a:ext>
                                          </a:extLst>
                                        </pic:spPr>
                                      </pic:pic>
                                    </a:graphicData>
                                  </a:graphic>
                                </wp:inline>
                              </w:drawing>
                            </w:r>
                          </w:p>
                          <w:p w14:paraId="16628303" w14:textId="77777777" w:rsidR="00476B81" w:rsidRDefault="00476B81">
                            <w:pPr>
                              <w:pStyle w:val="Caption"/>
                            </w:pPr>
                            <w:bookmarkStart w:id="920" w:name="_Ref495477193"/>
                            <w:r>
                              <w:t xml:space="preserve">Figure </w:t>
                            </w:r>
                            <w:r>
                              <w:fldChar w:fldCharType="begin"/>
                            </w:r>
                            <w:r>
                              <w:instrText xml:space="preserve"> SEQ Figure \* ARABIC </w:instrText>
                            </w:r>
                            <w:r>
                              <w:fldChar w:fldCharType="separate"/>
                            </w:r>
                            <w:r>
                              <w:rPr>
                                <w:noProof/>
                              </w:rPr>
                              <w:t>54</w:t>
                            </w:r>
                            <w:r>
                              <w:rPr>
                                <w:noProof/>
                              </w:rPr>
                              <w:fldChar w:fldCharType="end"/>
                            </w:r>
                            <w:bookmarkEnd w:id="920"/>
                          </w:p>
                          <w:p w14:paraId="5C48D7DD"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93C39E" id="Text Box 124" o:spid="_x0000_s1080" type="#_x0000_t202" style="position:absolute;margin-left:191.5pt;margin-top:4.65pt;width:91.5pt;height:167.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">
                <v:textbox>
                  <w:txbxContent>
                    <w:p w14:paraId="4B2CF291" w14:textId="77777777" w:rsidR="00476B81" w:rsidRDefault="00476B81">
                      <w:pPr>
                        <w:keepNext/>
                      </w:pPr>
                      <w:r>
                        <w:rPr>
                          <w:noProof/>
                          <w:lang w:val="en-IE" w:eastAsia="en-IE"/>
                        </w:rPr>
                        <w:drawing>
                          <wp:inline distT="0" distB="0" distL="0" distR="0" wp14:anchorId="081113B8" wp14:editId="122E2335">
                            <wp:extent cx="949790" cy="1860997"/>
                            <wp:effectExtent l="19050" t="0" r="2710" b="0"/>
                            <wp:docPr id="72"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JPG"/>
                                    <pic:cNvPicPr/>
                                  </pic:nvPicPr>
                                  <pic:blipFill rotWithShape="1">
                                    <a:blip r:embed="rId78" cstate="print">
                                      <a:extLst>
                                        <a:ext uri="{28A0092B-C50C-407E-A947-70E740481C1C}">
                                          <a14:useLocalDpi xmlns:a14="http://schemas.microsoft.com/office/drawing/2010/main" val="0"/>
                                        </a:ext>
                                      </a:extLst>
                                    </a:blip>
                                    <a:srcRect l="49108" t="39370" r="37976" b="22372"/>
                                    <a:stretch/>
                                  </pic:blipFill>
                                  <pic:spPr bwMode="auto">
                                    <a:xfrm>
                                      <a:off x="0" y="0"/>
                                      <a:ext cx="949790" cy="1860997"/>
                                    </a:xfrm>
                                    <a:prstGeom prst="rect">
                                      <a:avLst/>
                                    </a:prstGeom>
                                    <a:ln>
                                      <a:noFill/>
                                    </a:ln>
                                    <a:extLst>
                                      <a:ext uri="{53640926-AAD7-44D8-BBD7-CCE9431645EC}">
                                        <a14:shadowObscured xmlns:a14="http://schemas.microsoft.com/office/drawing/2010/main"/>
                                      </a:ext>
                                    </a:extLst>
                                  </pic:spPr>
                                </pic:pic>
                              </a:graphicData>
                            </a:graphic>
                          </wp:inline>
                        </w:drawing>
                      </w:r>
                    </w:p>
                    <w:p w14:paraId="16628303" w14:textId="77777777" w:rsidR="00476B81" w:rsidRDefault="00476B81">
                      <w:pPr>
                        <w:pStyle w:val="Caption"/>
                      </w:pPr>
                      <w:bookmarkStart w:id="921" w:name="_Ref495477193"/>
                      <w:r>
                        <w:t xml:space="preserve">Figure </w:t>
                      </w:r>
                      <w:r>
                        <w:fldChar w:fldCharType="begin"/>
                      </w:r>
                      <w:r>
                        <w:instrText xml:space="preserve"> SEQ Figure \* ARABIC </w:instrText>
                      </w:r>
                      <w:r>
                        <w:fldChar w:fldCharType="separate"/>
                      </w:r>
                      <w:r>
                        <w:rPr>
                          <w:noProof/>
                        </w:rPr>
                        <w:t>54</w:t>
                      </w:r>
                      <w:r>
                        <w:rPr>
                          <w:noProof/>
                        </w:rPr>
                        <w:fldChar w:fldCharType="end"/>
                      </w:r>
                      <w:bookmarkEnd w:id="921"/>
                    </w:p>
                    <w:p w14:paraId="5C48D7DD" w14:textId="77777777" w:rsidR="00476B81" w:rsidRDefault="00476B81">
                      <w:pPr>
                        <w:rPr>
                          <w:lang w:val="de-DE"/>
                        </w:rPr>
                      </w:pPr>
                    </w:p>
                  </w:txbxContent>
                </v:textbox>
                <w10:wrap type="tight"/>
              </v:shape>
            </w:pict>
          </mc:Fallback>
        </mc:AlternateContent>
      </w:r>
      <w:r>
        <w:rPr>
          <w:rFonts w:ascii="Gill Sans MT" w:hAnsi="Gill Sans MT" w:cs="Gill Sans MT"/>
          <w:noProof/>
          <w:color w:val="3D637D"/>
          <w:lang w:val="en-IE" w:eastAsia="en-IE"/>
        </w:rPr>
        <mc:AlternateContent>
          <mc:Choice Requires="wps">
            <w:drawing>
              <wp:anchor distT="0" distB="0" distL="114300" distR="114300" simplePos="0" relativeHeight="251632640" behindDoc="1" locked="0" layoutInCell="1" allowOverlap="1" wp14:anchorId="5E150B80" wp14:editId="00A4045C">
                <wp:simplePos x="0" y="0"/>
                <wp:positionH relativeFrom="column">
                  <wp:posOffset>3683000</wp:posOffset>
                </wp:positionH>
                <wp:positionV relativeFrom="paragraph">
                  <wp:posOffset>53445</wp:posOffset>
                </wp:positionV>
                <wp:extent cx="2427605" cy="2119630"/>
                <wp:effectExtent l="0" t="0" r="28575" b="13970"/>
                <wp:wrapTight wrapText="bothSides">
                  <wp:wrapPolygon edited="0">
                    <wp:start x="0" y="0"/>
                    <wp:lineTo x="0" y="21548"/>
                    <wp:lineTo x="21684" y="21548"/>
                    <wp:lineTo x="21684" y="0"/>
                    <wp:lineTo x="0" y="0"/>
                  </wp:wrapPolygon>
                </wp:wrapTight>
                <wp:docPr id="35"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7605" cy="2119630"/>
                        </a:xfrm>
                        <a:prstGeom prst="rect">
                          <a:avLst/>
                        </a:prstGeom>
                        <a:solidFill>
                          <a:srgbClr val="FFFFFF"/>
                        </a:solidFill>
                        <a:ln w="9525">
                          <a:solidFill>
                            <a:srgbClr val="000000"/>
                          </a:solidFill>
                          <a:miter lim="800000"/>
                          <a:headEnd/>
                          <a:tailEnd/>
                        </a:ln>
                      </wps:spPr>
                      <wps:txbx>
                        <w:txbxContent>
                          <w:p w14:paraId="5FE6B1D7" w14:textId="77777777" w:rsidR="00476B81" w:rsidRDefault="00476B81" w:rsidP="00DD3F89">
                            <w:pPr>
                              <w:keepNext/>
                            </w:pPr>
                            <w:r w:rsidRPr="00FC6235">
                              <w:rPr>
                                <w:noProof/>
                                <w:lang w:val="en-IE" w:eastAsia="en-IE"/>
                              </w:rPr>
                              <w:drawing>
                                <wp:inline distT="0" distB="0" distL="0" distR="0" wp14:anchorId="4586FCDC" wp14:editId="669F4B1A">
                                  <wp:extent cx="2244457" cy="1799678"/>
                                  <wp:effectExtent l="19050" t="0" r="3443" b="0"/>
                                  <wp:docPr id="7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JPG"/>
                                          <pic:cNvPicPr/>
                                        </pic:nvPicPr>
                                        <pic:blipFill rotWithShape="1">
                                          <a:blip r:embed="rId79" cstate="print">
                                            <a:extLst>
                                              <a:ext uri="{28A0092B-C50C-407E-A947-70E740481C1C}">
                                                <a14:useLocalDpi xmlns:a14="http://schemas.microsoft.com/office/drawing/2010/main" val="0"/>
                                              </a:ext>
                                            </a:extLst>
                                          </a:blip>
                                          <a:srcRect l="18473" t="10837" r="27485" b="23055"/>
                                          <a:stretch/>
                                        </pic:blipFill>
                                        <pic:spPr bwMode="auto">
                                          <a:xfrm>
                                            <a:off x="0" y="0"/>
                                            <a:ext cx="2244457" cy="1799678"/>
                                          </a:xfrm>
                                          <a:prstGeom prst="rect">
                                            <a:avLst/>
                                          </a:prstGeom>
                                          <a:ln>
                                            <a:noFill/>
                                          </a:ln>
                                          <a:extLst>
                                            <a:ext uri="{53640926-AAD7-44D8-BBD7-CCE9431645EC}">
                                              <a14:shadowObscured xmlns:a14="http://schemas.microsoft.com/office/drawing/2010/main"/>
                                            </a:ext>
                                          </a:extLst>
                                        </pic:spPr>
                                      </pic:pic>
                                    </a:graphicData>
                                  </a:graphic>
                                </wp:inline>
                              </w:drawing>
                            </w:r>
                          </w:p>
                          <w:p w14:paraId="30417B1E" w14:textId="77777777" w:rsidR="00476B81" w:rsidRDefault="00476B81" w:rsidP="00DD3F89">
                            <w:pPr>
                              <w:pStyle w:val="Caption"/>
                            </w:pPr>
                            <w:bookmarkStart w:id="922" w:name="_Ref495477230"/>
                            <w:r>
                              <w:t xml:space="preserve">Figure </w:t>
                            </w:r>
                            <w:r>
                              <w:fldChar w:fldCharType="begin"/>
                            </w:r>
                            <w:r>
                              <w:instrText xml:space="preserve"> SEQ Figure \* ARABIC </w:instrText>
                            </w:r>
                            <w:r>
                              <w:fldChar w:fldCharType="separate"/>
                            </w:r>
                            <w:r>
                              <w:rPr>
                                <w:noProof/>
                              </w:rPr>
                              <w:t>55</w:t>
                            </w:r>
                            <w:r>
                              <w:rPr>
                                <w:noProof/>
                              </w:rPr>
                              <w:fldChar w:fldCharType="end"/>
                            </w:r>
                            <w:bookmarkEnd w:id="922"/>
                          </w:p>
                          <w:p w14:paraId="5B1D0AF5" w14:textId="77777777" w:rsidR="00476B81" w:rsidRDefault="00476B81" w:rsidP="00DD3F89">
                            <w:pPr>
                              <w:rPr>
                                <w:lang w:val="de-DE"/>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5E150B80" id="Text Box 127" o:spid="_x0000_s1081" type="#_x0000_t202" style="position:absolute;margin-left:290pt;margin-top:4.2pt;width:191.15pt;height:166.9pt;z-index:-2516838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">
                <v:textbox>
                  <w:txbxContent>
                    <w:p w14:paraId="5FE6B1D7" w14:textId="77777777" w:rsidR="00476B81" w:rsidRDefault="00476B81" w:rsidP="00DD3F89">
                      <w:pPr>
                        <w:keepNext/>
                      </w:pPr>
                      <w:r w:rsidRPr="00FC6235">
                        <w:rPr>
                          <w:noProof/>
                          <w:lang w:val="en-IE" w:eastAsia="en-IE"/>
                        </w:rPr>
                        <w:drawing>
                          <wp:inline distT="0" distB="0" distL="0" distR="0" wp14:anchorId="4586FCDC" wp14:editId="669F4B1A">
                            <wp:extent cx="2244457" cy="1799678"/>
                            <wp:effectExtent l="19050" t="0" r="3443" b="0"/>
                            <wp:docPr id="7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JPG"/>
                                    <pic:cNvPicPr/>
                                  </pic:nvPicPr>
                                  <pic:blipFill rotWithShape="1">
                                    <a:blip r:embed="rId79" cstate="print">
                                      <a:extLst>
                                        <a:ext uri="{28A0092B-C50C-407E-A947-70E740481C1C}">
                                          <a14:useLocalDpi xmlns:a14="http://schemas.microsoft.com/office/drawing/2010/main" val="0"/>
                                        </a:ext>
                                      </a:extLst>
                                    </a:blip>
                                    <a:srcRect l="18473" t="10837" r="27485" b="23055"/>
                                    <a:stretch/>
                                  </pic:blipFill>
                                  <pic:spPr bwMode="auto">
                                    <a:xfrm>
                                      <a:off x="0" y="0"/>
                                      <a:ext cx="2244457" cy="1799678"/>
                                    </a:xfrm>
                                    <a:prstGeom prst="rect">
                                      <a:avLst/>
                                    </a:prstGeom>
                                    <a:ln>
                                      <a:noFill/>
                                    </a:ln>
                                    <a:extLst>
                                      <a:ext uri="{53640926-AAD7-44D8-BBD7-CCE9431645EC}">
                                        <a14:shadowObscured xmlns:a14="http://schemas.microsoft.com/office/drawing/2010/main"/>
                                      </a:ext>
                                    </a:extLst>
                                  </pic:spPr>
                                </pic:pic>
                              </a:graphicData>
                            </a:graphic>
                          </wp:inline>
                        </w:drawing>
                      </w:r>
                    </w:p>
                    <w:p w14:paraId="30417B1E" w14:textId="77777777" w:rsidR="00476B81" w:rsidRDefault="00476B81" w:rsidP="00DD3F89">
                      <w:pPr>
                        <w:pStyle w:val="Caption"/>
                      </w:pPr>
                      <w:bookmarkStart w:id="923" w:name="_Ref495477230"/>
                      <w:r>
                        <w:t xml:space="preserve">Figure </w:t>
                      </w:r>
                      <w:r>
                        <w:fldChar w:fldCharType="begin"/>
                      </w:r>
                      <w:r>
                        <w:instrText xml:space="preserve"> SEQ Figure \* ARABIC </w:instrText>
                      </w:r>
                      <w:r>
                        <w:fldChar w:fldCharType="separate"/>
                      </w:r>
                      <w:r>
                        <w:rPr>
                          <w:noProof/>
                        </w:rPr>
                        <w:t>55</w:t>
                      </w:r>
                      <w:r>
                        <w:rPr>
                          <w:noProof/>
                        </w:rPr>
                        <w:fldChar w:fldCharType="end"/>
                      </w:r>
                      <w:bookmarkEnd w:id="923"/>
                    </w:p>
                    <w:p w14:paraId="5B1D0AF5" w14:textId="77777777" w:rsidR="00476B81" w:rsidRDefault="00476B81" w:rsidP="00DD3F89">
                      <w:pPr>
                        <w:rPr>
                          <w:lang w:val="de-DE"/>
                        </w:rPr>
                      </w:pPr>
                    </w:p>
                  </w:txbxContent>
                </v:textbox>
                <w10:wrap type="tight"/>
              </v:shape>
            </w:pict>
          </mc:Fallback>
        </mc:AlternateContent>
      </w:r>
      <w:r w:rsidR="00D50C3B" w:rsidRPr="00D018A3">
        <w:t xml:space="preserve">The manufacturing process of the </w:t>
      </w:r>
      <w:r w:rsidR="00D50C3B">
        <w:t xml:space="preserve">elastomer </w:t>
      </w:r>
      <w:r w:rsidR="00D50C3B" w:rsidRPr="00D018A3">
        <w:t>buoy float is based on a solid rolled body of closed-cell polyethylene foam sheet</w:t>
      </w:r>
      <w:r w:rsidR="009F0B74">
        <w:t xml:space="preserve"> </w:t>
      </w:r>
      <w:r w:rsidR="00DD3F89">
        <w:t xml:space="preserve">and binding it by heat </w:t>
      </w:r>
      <w:r w:rsidR="009F0B74">
        <w:t>(</w:t>
      </w:r>
      <w:r w:rsidR="009F1BD1">
        <w:fldChar w:fldCharType="begin"/>
      </w:r>
      <w:r w:rsidR="009F0B74">
        <w:instrText xml:space="preserve"> REF _Ref495477193 \h </w:instrText>
      </w:r>
      <w:r w:rsidR="009F1BD1">
        <w:fldChar w:fldCharType="separate"/>
      </w:r>
      <w:r>
        <w:t xml:space="preserve">Figure </w:t>
      </w:r>
      <w:r>
        <w:rPr>
          <w:noProof/>
        </w:rPr>
        <w:t>54</w:t>
      </w:r>
      <w:r w:rsidR="009F1BD1">
        <w:fldChar w:fldCharType="end"/>
      </w:r>
      <w:r w:rsidR="0048741C">
        <w:t xml:space="preserve">, </w:t>
      </w:r>
      <w:r w:rsidR="009F1BD1">
        <w:fldChar w:fldCharType="begin"/>
      </w:r>
      <w:r w:rsidR="0048741C">
        <w:instrText xml:space="preserve"> REF _Ref495477230 \h </w:instrText>
      </w:r>
      <w:r w:rsidR="009F1BD1">
        <w:fldChar w:fldCharType="separate"/>
      </w:r>
      <w:r>
        <w:t xml:space="preserve">Figure </w:t>
      </w:r>
      <w:r>
        <w:rPr>
          <w:noProof/>
        </w:rPr>
        <w:t>55</w:t>
      </w:r>
      <w:r w:rsidR="009F1BD1">
        <w:fldChar w:fldCharType="end"/>
      </w:r>
      <w:r w:rsidR="009F0B74">
        <w:t>)</w:t>
      </w:r>
      <w:r w:rsidR="00DD3F89">
        <w:t xml:space="preserve">. No chemical substance is involved in it. </w:t>
      </w:r>
    </w:p>
    <w:p w14:paraId="647935B5" w14:textId="5279F31B" w:rsidR="00953BF6" w:rsidRDefault="00953BF6" w:rsidP="00953BF6">
      <w:pPr>
        <w:pStyle w:val="BodyText"/>
      </w:pPr>
      <w:r w:rsidRPr="003A54A0">
        <w:t>The thickness of the polyurethane elastomer layer projected must be optimized to the size, the shape and the environmental conditions of the buoy to be sufficiently robust</w:t>
      </w:r>
      <w:r w:rsidRPr="00CE66AE">
        <w:t>. The most common range used is from 8 – 20 mm.</w:t>
      </w:r>
      <w:r>
        <w:t xml:space="preserve"> </w:t>
      </w:r>
    </w:p>
    <w:p w14:paraId="190E5D10" w14:textId="77777777" w:rsidR="00DD3F89" w:rsidRDefault="00C82AB4" w:rsidP="00DD3F89">
      <w:pPr>
        <w:pStyle w:val="BodyText"/>
      </w:pPr>
      <w:r>
        <w:rPr>
          <w:rFonts w:ascii="Gill Sans MT" w:hAnsi="Gill Sans MT" w:cs="Gill Sans MT"/>
          <w:noProof/>
          <w:color w:val="3D637D"/>
          <w:lang w:val="en-IE" w:eastAsia="en-IE"/>
        </w:rPr>
        <mc:AlternateContent>
          <mc:Choice Requires="wps">
            <w:drawing>
              <wp:anchor distT="0" distB="0" distL="114300" distR="114300" simplePos="0" relativeHeight="251635712" behindDoc="1" locked="0" layoutInCell="1" allowOverlap="1" wp14:anchorId="72854EA3" wp14:editId="1253CCC5">
                <wp:simplePos x="0" y="0"/>
                <wp:positionH relativeFrom="column">
                  <wp:posOffset>2443480</wp:posOffset>
                </wp:positionH>
                <wp:positionV relativeFrom="paragraph">
                  <wp:posOffset>66675</wp:posOffset>
                </wp:positionV>
                <wp:extent cx="3647440" cy="2294255"/>
                <wp:effectExtent l="0" t="0" r="10160" b="10795"/>
                <wp:wrapTight wrapText="bothSides">
                  <wp:wrapPolygon edited="0">
                    <wp:start x="0" y="0"/>
                    <wp:lineTo x="0" y="21522"/>
                    <wp:lineTo x="21547" y="21522"/>
                    <wp:lineTo x="21547" y="0"/>
                    <wp:lineTo x="0" y="0"/>
                  </wp:wrapPolygon>
                </wp:wrapTight>
                <wp:docPr id="33"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7440" cy="2294255"/>
                        </a:xfrm>
                        <a:prstGeom prst="rect">
                          <a:avLst/>
                        </a:prstGeom>
                        <a:solidFill>
                          <a:srgbClr val="FFFFFF"/>
                        </a:solidFill>
                        <a:ln w="9525">
                          <a:solidFill>
                            <a:srgbClr val="000000"/>
                          </a:solidFill>
                          <a:miter lim="800000"/>
                          <a:headEnd/>
                          <a:tailEnd/>
                        </a:ln>
                      </wps:spPr>
                      <wps:txbx>
                        <w:txbxContent>
                          <w:p w14:paraId="759FA057" w14:textId="77777777" w:rsidR="00476B81" w:rsidRDefault="00476B81">
                            <w:pPr>
                              <w:keepNext/>
                            </w:pPr>
                            <w:r>
                              <w:rPr>
                                <w:noProof/>
                                <w:lang w:val="en-IE" w:eastAsia="en-IE"/>
                              </w:rPr>
                              <w:drawing>
                                <wp:inline distT="0" distB="0" distL="0" distR="0" wp14:anchorId="0F0965EC" wp14:editId="277482D2">
                                  <wp:extent cx="3474406" cy="2025143"/>
                                  <wp:effectExtent l="0" t="0" r="0" b="0"/>
                                  <wp:docPr id="7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6.JPG"/>
                                          <pic:cNvPicPr/>
                                        </pic:nvPicPr>
                                        <pic:blipFill rotWithShape="1">
                                          <a:blip r:embed="rId80" cstate="print">
                                            <a:extLst>
                                              <a:ext uri="{28A0092B-C50C-407E-A947-70E740481C1C}">
                                                <a14:useLocalDpi xmlns:a14="http://schemas.microsoft.com/office/drawing/2010/main" val="0"/>
                                              </a:ext>
                                            </a:extLst>
                                          </a:blip>
                                          <a:srcRect t="5163" b="7401"/>
                                          <a:stretch/>
                                        </pic:blipFill>
                                        <pic:spPr bwMode="auto">
                                          <a:xfrm>
                                            <a:off x="0" y="0"/>
                                            <a:ext cx="3500757" cy="2040503"/>
                                          </a:xfrm>
                                          <a:prstGeom prst="rect">
                                            <a:avLst/>
                                          </a:prstGeom>
                                          <a:ln>
                                            <a:noFill/>
                                          </a:ln>
                                          <a:extLst>
                                            <a:ext uri="{53640926-AAD7-44D8-BBD7-CCE9431645EC}">
                                              <a14:shadowObscured xmlns:a14="http://schemas.microsoft.com/office/drawing/2010/main"/>
                                            </a:ext>
                                          </a:extLst>
                                        </pic:spPr>
                                      </pic:pic>
                                    </a:graphicData>
                                  </a:graphic>
                                </wp:inline>
                              </w:drawing>
                            </w:r>
                          </w:p>
                          <w:p w14:paraId="07D72E9B" w14:textId="77777777" w:rsidR="00476B81" w:rsidRDefault="00476B81">
                            <w:pPr>
                              <w:pStyle w:val="Caption"/>
                            </w:pPr>
                            <w:bookmarkStart w:id="924" w:name="_Ref495477997"/>
                            <w:r>
                              <w:t xml:space="preserve">Figure </w:t>
                            </w:r>
                            <w:r>
                              <w:fldChar w:fldCharType="begin"/>
                            </w:r>
                            <w:r>
                              <w:instrText xml:space="preserve"> SEQ Figure \* ARABIC </w:instrText>
                            </w:r>
                            <w:r>
                              <w:fldChar w:fldCharType="separate"/>
                            </w:r>
                            <w:r>
                              <w:rPr>
                                <w:noProof/>
                              </w:rPr>
                              <w:t>56</w:t>
                            </w:r>
                            <w:r>
                              <w:rPr>
                                <w:noProof/>
                              </w:rPr>
                              <w:fldChar w:fldCharType="end"/>
                            </w:r>
                            <w:bookmarkEnd w:id="924"/>
                          </w:p>
                          <w:p w14:paraId="6523B3AB"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854EA3" id="Text Box 128" o:spid="_x0000_s1082" type="#_x0000_t202" style="position:absolute;margin-left:192.4pt;margin-top:5.25pt;width:287.2pt;height:180.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">
                <v:textbox>
                  <w:txbxContent>
                    <w:p w14:paraId="759FA057" w14:textId="77777777" w:rsidR="00476B81" w:rsidRDefault="00476B81">
                      <w:pPr>
                        <w:keepNext/>
                      </w:pPr>
                      <w:r>
                        <w:rPr>
                          <w:noProof/>
                          <w:lang w:val="en-IE" w:eastAsia="en-IE"/>
                        </w:rPr>
                        <w:drawing>
                          <wp:inline distT="0" distB="0" distL="0" distR="0" wp14:anchorId="0F0965EC" wp14:editId="277482D2">
                            <wp:extent cx="3474406" cy="2025143"/>
                            <wp:effectExtent l="0" t="0" r="0" b="0"/>
                            <wp:docPr id="7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6.JPG"/>
                                    <pic:cNvPicPr/>
                                  </pic:nvPicPr>
                                  <pic:blipFill rotWithShape="1">
                                    <a:blip r:embed="rId80" cstate="print">
                                      <a:extLst>
                                        <a:ext uri="{28A0092B-C50C-407E-A947-70E740481C1C}">
                                          <a14:useLocalDpi xmlns:a14="http://schemas.microsoft.com/office/drawing/2010/main" val="0"/>
                                        </a:ext>
                                      </a:extLst>
                                    </a:blip>
                                    <a:srcRect t="5163" b="7401"/>
                                    <a:stretch/>
                                  </pic:blipFill>
                                  <pic:spPr bwMode="auto">
                                    <a:xfrm>
                                      <a:off x="0" y="0"/>
                                      <a:ext cx="3500757" cy="2040503"/>
                                    </a:xfrm>
                                    <a:prstGeom prst="rect">
                                      <a:avLst/>
                                    </a:prstGeom>
                                    <a:ln>
                                      <a:noFill/>
                                    </a:ln>
                                    <a:extLst>
                                      <a:ext uri="{53640926-AAD7-44D8-BBD7-CCE9431645EC}">
                                        <a14:shadowObscured xmlns:a14="http://schemas.microsoft.com/office/drawing/2010/main"/>
                                      </a:ext>
                                    </a:extLst>
                                  </pic:spPr>
                                </pic:pic>
                              </a:graphicData>
                            </a:graphic>
                          </wp:inline>
                        </w:drawing>
                      </w:r>
                    </w:p>
                    <w:p w14:paraId="07D72E9B" w14:textId="77777777" w:rsidR="00476B81" w:rsidRDefault="00476B81">
                      <w:pPr>
                        <w:pStyle w:val="Caption"/>
                      </w:pPr>
                      <w:bookmarkStart w:id="925" w:name="_Ref495477997"/>
                      <w:r>
                        <w:t xml:space="preserve">Figure </w:t>
                      </w:r>
                      <w:r>
                        <w:fldChar w:fldCharType="begin"/>
                      </w:r>
                      <w:r>
                        <w:instrText xml:space="preserve"> SEQ Figure \* ARABIC </w:instrText>
                      </w:r>
                      <w:r>
                        <w:fldChar w:fldCharType="separate"/>
                      </w:r>
                      <w:r>
                        <w:rPr>
                          <w:noProof/>
                        </w:rPr>
                        <w:t>56</w:t>
                      </w:r>
                      <w:r>
                        <w:rPr>
                          <w:noProof/>
                        </w:rPr>
                        <w:fldChar w:fldCharType="end"/>
                      </w:r>
                      <w:bookmarkEnd w:id="925"/>
                    </w:p>
                    <w:p w14:paraId="6523B3AB" w14:textId="77777777" w:rsidR="00476B81" w:rsidRDefault="00476B81">
                      <w:pPr>
                        <w:rPr>
                          <w:lang w:val="de-DE"/>
                        </w:rPr>
                      </w:pPr>
                    </w:p>
                  </w:txbxContent>
                </v:textbox>
                <w10:wrap type="tight"/>
              </v:shape>
            </w:pict>
          </mc:Fallback>
        </mc:AlternateContent>
      </w:r>
      <w:r w:rsidR="00DD3F89">
        <w:t xml:space="preserve">The </w:t>
      </w:r>
      <w:r w:rsidR="00DD3F89" w:rsidRPr="00D018A3">
        <w:t>rolled body</w:t>
      </w:r>
      <w:r w:rsidR="00D50C3B" w:rsidRPr="00D018A3">
        <w:t xml:space="preserve"> is covered by a projection of elastomer polyurethane</w:t>
      </w:r>
      <w:r w:rsidR="0048741C">
        <w:t xml:space="preserve"> (</w:t>
      </w:r>
      <w:r w:rsidR="009F1BD1">
        <w:fldChar w:fldCharType="begin"/>
      </w:r>
      <w:r w:rsidR="0048741C">
        <w:instrText xml:space="preserve"> REF _Ref495477997 \h </w:instrText>
      </w:r>
      <w:r w:rsidR="009F1BD1">
        <w:fldChar w:fldCharType="separate"/>
      </w:r>
      <w:r w:rsidR="0017319B">
        <w:t xml:space="preserve">Figure </w:t>
      </w:r>
      <w:r w:rsidR="0017319B">
        <w:rPr>
          <w:noProof/>
        </w:rPr>
        <w:t>56</w:t>
      </w:r>
      <w:r w:rsidR="009F1BD1">
        <w:fldChar w:fldCharType="end"/>
      </w:r>
      <w:r w:rsidR="0048741C">
        <w:t>)</w:t>
      </w:r>
      <w:r w:rsidR="00D50C3B" w:rsidRPr="00D018A3">
        <w:t xml:space="preserve">; thus forming an elastic skin on an elastic core. </w:t>
      </w:r>
      <w:r w:rsidR="00DD3F89">
        <w:t xml:space="preserve"> So the body buoy is solid, compact</w:t>
      </w:r>
      <w:r w:rsidR="009F17C0">
        <w:t xml:space="preserve">, </w:t>
      </w:r>
      <w:r w:rsidR="00DD3F89">
        <w:t>extremely flexible</w:t>
      </w:r>
      <w:r w:rsidR="009F17C0">
        <w:t xml:space="preserve">, has a </w:t>
      </w:r>
      <w:r w:rsidR="009F17C0" w:rsidRPr="009F17C0">
        <w:t xml:space="preserve"> </w:t>
      </w:r>
      <w:r w:rsidR="009F17C0">
        <w:t>great recovering capacity and zero water absorption.</w:t>
      </w:r>
    </w:p>
    <w:p w14:paraId="5714EF66" w14:textId="77777777" w:rsidR="004A17D4" w:rsidRDefault="00D50C3B">
      <w:pPr>
        <w:pStyle w:val="BodyText"/>
      </w:pPr>
      <w:r>
        <w:t xml:space="preserve">Depending on the needs, the thickness of the cover could be adapted. </w:t>
      </w:r>
      <w:r w:rsidRPr="00D018A3">
        <w:t>This process provides a great recovering capacity and null water absorption.</w:t>
      </w:r>
    </w:p>
    <w:p w14:paraId="59310BEC" w14:textId="54EF3D76" w:rsidR="00FC6235" w:rsidRDefault="0017319B" w:rsidP="00D50C3B">
      <w:pPr>
        <w:pStyle w:val="BodyText"/>
        <w:rPr>
          <w:rFonts w:ascii="Gill Sans MT" w:hAnsi="Gill Sans MT" w:cs="Gill Sans MT"/>
          <w:noProof/>
          <w:color w:val="3D637D"/>
          <w:lang w:val="en-US" w:eastAsia="es-ES"/>
        </w:rPr>
      </w:pPr>
      <w:r>
        <w:rPr>
          <w:rFonts w:ascii="Gill Sans MT" w:hAnsi="Gill Sans MT" w:cs="Gill Sans MT"/>
          <w:noProof/>
          <w:color w:val="3D637D"/>
          <w:lang w:val="en-IE" w:eastAsia="en-IE"/>
        </w:rPr>
        <mc:AlternateContent>
          <mc:Choice Requires="wps">
            <w:drawing>
              <wp:anchor distT="0" distB="0" distL="114300" distR="114300" simplePos="0" relativeHeight="251637760" behindDoc="1" locked="0" layoutInCell="1" allowOverlap="1" wp14:anchorId="0D51AF8D" wp14:editId="7DB46BF6">
                <wp:simplePos x="0" y="0"/>
                <wp:positionH relativeFrom="column">
                  <wp:posOffset>2454910</wp:posOffset>
                </wp:positionH>
                <wp:positionV relativeFrom="paragraph">
                  <wp:posOffset>387350</wp:posOffset>
                </wp:positionV>
                <wp:extent cx="3627755" cy="2355850"/>
                <wp:effectExtent l="0" t="0" r="10795" b="25400"/>
                <wp:wrapTight wrapText="bothSides">
                  <wp:wrapPolygon edited="0">
                    <wp:start x="0" y="0"/>
                    <wp:lineTo x="0" y="21658"/>
                    <wp:lineTo x="21551" y="21658"/>
                    <wp:lineTo x="21551" y="0"/>
                    <wp:lineTo x="0" y="0"/>
                  </wp:wrapPolygon>
                </wp:wrapTight>
                <wp:docPr id="32"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7755" cy="2355850"/>
                        </a:xfrm>
                        <a:prstGeom prst="rect">
                          <a:avLst/>
                        </a:prstGeom>
                        <a:solidFill>
                          <a:srgbClr val="FFFFFF"/>
                        </a:solidFill>
                        <a:ln w="9525">
                          <a:solidFill>
                            <a:srgbClr val="000000"/>
                          </a:solidFill>
                          <a:miter lim="800000"/>
                          <a:headEnd/>
                          <a:tailEnd/>
                        </a:ln>
                      </wps:spPr>
                      <wps:txbx>
                        <w:txbxContent>
                          <w:p w14:paraId="01023B84" w14:textId="77777777" w:rsidR="00476B81" w:rsidRDefault="00476B81">
                            <w:pPr>
                              <w:keepNext/>
                            </w:pPr>
                            <w:r>
                              <w:rPr>
                                <w:noProof/>
                                <w:lang w:val="en-IE" w:eastAsia="en-IE"/>
                              </w:rPr>
                              <w:drawing>
                                <wp:inline distT="0" distB="0" distL="0" distR="0" wp14:anchorId="39D3E2D4" wp14:editId="5A3959B8">
                                  <wp:extent cx="3436784" cy="2092462"/>
                                  <wp:effectExtent l="0" t="0" r="0" b="3175"/>
                                  <wp:docPr id="7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24.JPG"/>
                                          <pic:cNvPicPr/>
                                        </pic:nvPicPr>
                                        <pic:blipFill rotWithShape="1">
                                          <a:blip r:embed="rId81" cstate="print">
                                            <a:extLst>
                                              <a:ext uri="{28A0092B-C50C-407E-A947-70E740481C1C}">
                                                <a14:useLocalDpi xmlns:a14="http://schemas.microsoft.com/office/drawing/2010/main" val="0"/>
                                              </a:ext>
                                            </a:extLst>
                                          </a:blip>
                                          <a:srcRect l="31503" t="49596" r="30065" b="15175"/>
                                          <a:stretch/>
                                        </pic:blipFill>
                                        <pic:spPr bwMode="auto">
                                          <a:xfrm>
                                            <a:off x="0" y="0"/>
                                            <a:ext cx="3446746" cy="2098527"/>
                                          </a:xfrm>
                                          <a:prstGeom prst="rect">
                                            <a:avLst/>
                                          </a:prstGeom>
                                          <a:ln>
                                            <a:noFill/>
                                          </a:ln>
                                          <a:extLst>
                                            <a:ext uri="{53640926-AAD7-44D8-BBD7-CCE9431645EC}">
                                              <a14:shadowObscured xmlns:a14="http://schemas.microsoft.com/office/drawing/2010/main"/>
                                            </a:ext>
                                          </a:extLst>
                                        </pic:spPr>
                                      </pic:pic>
                                    </a:graphicData>
                                  </a:graphic>
                                </wp:inline>
                              </w:drawing>
                            </w:r>
                          </w:p>
                          <w:p w14:paraId="4DB1E183" w14:textId="77777777" w:rsidR="00476B81" w:rsidRDefault="00476B81">
                            <w:pPr>
                              <w:pStyle w:val="Caption"/>
                            </w:pPr>
                            <w:bookmarkStart w:id="926" w:name="_Ref495478106"/>
                            <w:r>
                              <w:t xml:space="preserve">Figure </w:t>
                            </w:r>
                            <w:r>
                              <w:fldChar w:fldCharType="begin"/>
                            </w:r>
                            <w:r>
                              <w:instrText xml:space="preserve"> SEQ Figure \* ARABIC </w:instrText>
                            </w:r>
                            <w:r>
                              <w:fldChar w:fldCharType="separate"/>
                            </w:r>
                            <w:r>
                              <w:rPr>
                                <w:noProof/>
                              </w:rPr>
                              <w:t>57</w:t>
                            </w:r>
                            <w:r>
                              <w:rPr>
                                <w:noProof/>
                              </w:rPr>
                              <w:fldChar w:fldCharType="end"/>
                            </w:r>
                            <w:bookmarkEnd w:id="926"/>
                          </w:p>
                          <w:p w14:paraId="3C253F06"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51AF8D" id="Text Box 129" o:spid="_x0000_s1083" type="#_x0000_t202" style="position:absolute;margin-left:193.3pt;margin-top:30.5pt;width:285.65pt;height:18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">
                <v:textbox>
                  <w:txbxContent>
                    <w:p w14:paraId="01023B84" w14:textId="77777777" w:rsidR="00476B81" w:rsidRDefault="00476B81">
                      <w:pPr>
                        <w:keepNext/>
                      </w:pPr>
                      <w:r>
                        <w:rPr>
                          <w:noProof/>
                          <w:lang w:val="en-IE" w:eastAsia="en-IE"/>
                        </w:rPr>
                        <w:drawing>
                          <wp:inline distT="0" distB="0" distL="0" distR="0" wp14:anchorId="39D3E2D4" wp14:editId="5A3959B8">
                            <wp:extent cx="3436784" cy="2092462"/>
                            <wp:effectExtent l="0" t="0" r="0" b="3175"/>
                            <wp:docPr id="7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24.JPG"/>
                                    <pic:cNvPicPr/>
                                  </pic:nvPicPr>
                                  <pic:blipFill rotWithShape="1">
                                    <a:blip r:embed="rId81" cstate="print">
                                      <a:extLst>
                                        <a:ext uri="{28A0092B-C50C-407E-A947-70E740481C1C}">
                                          <a14:useLocalDpi xmlns:a14="http://schemas.microsoft.com/office/drawing/2010/main" val="0"/>
                                        </a:ext>
                                      </a:extLst>
                                    </a:blip>
                                    <a:srcRect l="31503" t="49596" r="30065" b="15175"/>
                                    <a:stretch/>
                                  </pic:blipFill>
                                  <pic:spPr bwMode="auto">
                                    <a:xfrm>
                                      <a:off x="0" y="0"/>
                                      <a:ext cx="3446746" cy="2098527"/>
                                    </a:xfrm>
                                    <a:prstGeom prst="rect">
                                      <a:avLst/>
                                    </a:prstGeom>
                                    <a:ln>
                                      <a:noFill/>
                                    </a:ln>
                                    <a:extLst>
                                      <a:ext uri="{53640926-AAD7-44D8-BBD7-CCE9431645EC}">
                                        <a14:shadowObscured xmlns:a14="http://schemas.microsoft.com/office/drawing/2010/main"/>
                                      </a:ext>
                                    </a:extLst>
                                  </pic:spPr>
                                </pic:pic>
                              </a:graphicData>
                            </a:graphic>
                          </wp:inline>
                        </w:drawing>
                      </w:r>
                    </w:p>
                    <w:p w14:paraId="4DB1E183" w14:textId="77777777" w:rsidR="00476B81" w:rsidRDefault="00476B81">
                      <w:pPr>
                        <w:pStyle w:val="Caption"/>
                      </w:pPr>
                      <w:bookmarkStart w:id="927" w:name="_Ref495478106"/>
                      <w:r>
                        <w:t xml:space="preserve">Figure </w:t>
                      </w:r>
                      <w:r>
                        <w:fldChar w:fldCharType="begin"/>
                      </w:r>
                      <w:r>
                        <w:instrText xml:space="preserve"> SEQ Figure \* ARABIC </w:instrText>
                      </w:r>
                      <w:r>
                        <w:fldChar w:fldCharType="separate"/>
                      </w:r>
                      <w:r>
                        <w:rPr>
                          <w:noProof/>
                        </w:rPr>
                        <w:t>57</w:t>
                      </w:r>
                      <w:r>
                        <w:rPr>
                          <w:noProof/>
                        </w:rPr>
                        <w:fldChar w:fldCharType="end"/>
                      </w:r>
                      <w:bookmarkEnd w:id="927"/>
                    </w:p>
                    <w:p w14:paraId="3C253F06" w14:textId="77777777" w:rsidR="00476B81" w:rsidRDefault="00476B81">
                      <w:pPr>
                        <w:rPr>
                          <w:lang w:val="de-DE"/>
                        </w:rPr>
                      </w:pPr>
                    </w:p>
                  </w:txbxContent>
                </v:textbox>
                <w10:wrap type="tight"/>
              </v:shape>
            </w:pict>
          </mc:Fallback>
        </mc:AlternateContent>
      </w:r>
      <w:r w:rsidR="00D50C3B">
        <w:t xml:space="preserve">The core of the elastomer buoys are manufactured of material of different densities, </w:t>
      </w:r>
      <w:r w:rsidR="00D50C3B" w:rsidRPr="00E970F1">
        <w:t xml:space="preserve">which allows the adaptation to the needs </w:t>
      </w:r>
      <w:r w:rsidR="00D50C3B">
        <w:t xml:space="preserve">depending on </w:t>
      </w:r>
      <w:r w:rsidR="00D50C3B" w:rsidRPr="00E970F1">
        <w:t xml:space="preserve"> location, environmental conditions or external in</w:t>
      </w:r>
      <w:r w:rsidR="00D50C3B">
        <w:t xml:space="preserve">fluences that require different </w:t>
      </w:r>
      <w:r w:rsidR="00D50C3B" w:rsidRPr="00E970F1">
        <w:t>densities</w:t>
      </w:r>
      <w:r w:rsidR="00D50C3B">
        <w:t>.</w:t>
      </w:r>
      <w:r w:rsidR="00D50C3B" w:rsidRPr="00076DE6">
        <w:rPr>
          <w:rFonts w:ascii="Gill Sans MT" w:hAnsi="Gill Sans MT" w:cs="Gill Sans MT"/>
          <w:noProof/>
          <w:color w:val="3D637D"/>
          <w:lang w:val="en-US" w:eastAsia="es-ES"/>
        </w:rPr>
        <w:t xml:space="preserve"> </w:t>
      </w:r>
    </w:p>
    <w:p w14:paraId="49A33DD7" w14:textId="77777777" w:rsidR="009F0B74" w:rsidRPr="00E970F1" w:rsidRDefault="009F0B74" w:rsidP="009F0B74">
      <w:pPr>
        <w:pStyle w:val="BodyText"/>
        <w:rPr>
          <w:lang w:val="en-US"/>
        </w:rPr>
      </w:pPr>
      <w:r w:rsidRPr="00E970F1">
        <w:rPr>
          <w:lang w:val="en-US"/>
        </w:rPr>
        <w:t xml:space="preserve">In the upper </w:t>
      </w:r>
      <w:r>
        <w:rPr>
          <w:lang w:val="en-US"/>
        </w:rPr>
        <w:t>area</w:t>
      </w:r>
      <w:r w:rsidRPr="00E970F1">
        <w:rPr>
          <w:lang w:val="en-US"/>
        </w:rPr>
        <w:t xml:space="preserve"> of </w:t>
      </w:r>
      <w:r>
        <w:rPr>
          <w:lang w:val="en-US"/>
        </w:rPr>
        <w:t>the float, a projection of silica granulation is applied to</w:t>
      </w:r>
      <w:r w:rsidRPr="00E970F1">
        <w:rPr>
          <w:lang w:val="en-US"/>
        </w:rPr>
        <w:t xml:space="preserve"> avoid slides of the </w:t>
      </w:r>
      <w:r>
        <w:rPr>
          <w:lang w:val="en-US"/>
        </w:rPr>
        <w:t>maintenance staff</w:t>
      </w:r>
      <w:r w:rsidR="00680308">
        <w:rPr>
          <w:lang w:val="en-US"/>
        </w:rPr>
        <w:t xml:space="preserve"> (</w:t>
      </w:r>
      <w:r w:rsidR="009F1BD1">
        <w:rPr>
          <w:lang w:val="en-US"/>
        </w:rPr>
        <w:fldChar w:fldCharType="begin"/>
      </w:r>
      <w:r w:rsidR="00680308">
        <w:rPr>
          <w:lang w:val="en-US"/>
        </w:rPr>
        <w:instrText xml:space="preserve"> REF _Ref495478106 \h </w:instrText>
      </w:r>
      <w:r w:rsidR="009F1BD1">
        <w:rPr>
          <w:lang w:val="en-US"/>
        </w:rPr>
      </w:r>
      <w:r w:rsidR="009F1BD1">
        <w:rPr>
          <w:lang w:val="en-US"/>
        </w:rPr>
        <w:fldChar w:fldCharType="separate"/>
      </w:r>
      <w:r w:rsidR="0017319B">
        <w:t xml:space="preserve">Figure </w:t>
      </w:r>
      <w:r w:rsidR="0017319B">
        <w:rPr>
          <w:noProof/>
        </w:rPr>
        <w:t>57</w:t>
      </w:r>
      <w:r w:rsidR="009F1BD1">
        <w:rPr>
          <w:lang w:val="en-US"/>
        </w:rPr>
        <w:fldChar w:fldCharType="end"/>
      </w:r>
      <w:r w:rsidR="00680308">
        <w:rPr>
          <w:lang w:val="en-US"/>
        </w:rPr>
        <w:t>)</w:t>
      </w:r>
      <w:r>
        <w:rPr>
          <w:lang w:val="en-US"/>
        </w:rPr>
        <w:t>;</w:t>
      </w:r>
      <w:r w:rsidRPr="00E970F1">
        <w:rPr>
          <w:lang w:val="en-US"/>
        </w:rPr>
        <w:t xml:space="preserve"> being coated with the applied polyurethane and resulting in a non-slip surface.</w:t>
      </w:r>
    </w:p>
    <w:p w14:paraId="16884A88" w14:textId="754AE2E4" w:rsidR="007449E6" w:rsidRDefault="00D3102D" w:rsidP="007449E6">
      <w:pPr>
        <w:pStyle w:val="BodyText"/>
      </w:pPr>
      <w:r w:rsidRPr="00D3102D">
        <w:rPr>
          <w:lang w:val="en-US"/>
        </w:rPr>
        <w:t>In the case of the elastomer buoy parts, the float is a solid part, never manufactured in modules.</w:t>
      </w:r>
      <w:r w:rsidR="007449E6" w:rsidRPr="007449E6">
        <w:t xml:space="preserve"> </w:t>
      </w:r>
      <w:r w:rsidR="007449E6">
        <w:t xml:space="preserve">The process of manufacturing and materials used in the Elastomer floats are the same as those used in fenders of ports for vessel berthing. They are prepared to withstand repeated strong collisions. Thus, the replacement of the float is unexpected. </w:t>
      </w:r>
    </w:p>
    <w:p w14:paraId="05A00CB1" w14:textId="77777777" w:rsidR="0048741C" w:rsidRPr="007449E6" w:rsidRDefault="0048741C">
      <w:pPr>
        <w:spacing w:after="200" w:line="276" w:lineRule="auto"/>
        <w:rPr>
          <w:sz w:val="22"/>
        </w:rPr>
      </w:pPr>
    </w:p>
    <w:p w14:paraId="3F32C905" w14:textId="2E5CFAB4" w:rsidR="00D50C3B" w:rsidRDefault="00D50C3B" w:rsidP="00D50C3B">
      <w:pPr>
        <w:pStyle w:val="Heading3"/>
        <w:autoSpaceDE w:val="0"/>
        <w:autoSpaceDN w:val="0"/>
        <w:adjustRightInd w:val="0"/>
        <w:spacing w:line="240" w:lineRule="auto"/>
        <w:jc w:val="both"/>
      </w:pPr>
      <w:bookmarkStart w:id="928" w:name="_Toc492640897"/>
      <w:bookmarkStart w:id="929" w:name="_Toc504119624"/>
      <w:r w:rsidRPr="000C38C6">
        <w:lastRenderedPageBreak/>
        <w:t>assembly</w:t>
      </w:r>
      <w:r>
        <w:t xml:space="preserve"> of elastomer buoy parts</w:t>
      </w:r>
      <w:bookmarkEnd w:id="928"/>
      <w:bookmarkEnd w:id="929"/>
    </w:p>
    <w:p w14:paraId="1A569B96" w14:textId="400AA6F4" w:rsidR="00D50C3B" w:rsidRDefault="00A421DE" w:rsidP="00D50C3B">
      <w:pPr>
        <w:pStyle w:val="BodyText"/>
      </w:pPr>
      <w:r>
        <w:rPr>
          <w:noProof/>
          <w:lang w:val="en-IE" w:eastAsia="en-IE"/>
        </w:rPr>
        <mc:AlternateContent>
          <mc:Choice Requires="wps">
            <w:drawing>
              <wp:anchor distT="0" distB="0" distL="114300" distR="114300" simplePos="0" relativeHeight="251639808" behindDoc="1" locked="0" layoutInCell="1" allowOverlap="1" wp14:anchorId="52D9F1B2" wp14:editId="26F4C26B">
                <wp:simplePos x="0" y="0"/>
                <wp:positionH relativeFrom="column">
                  <wp:posOffset>3876962</wp:posOffset>
                </wp:positionH>
                <wp:positionV relativeFrom="paragraph">
                  <wp:posOffset>-19468</wp:posOffset>
                </wp:positionV>
                <wp:extent cx="2166620" cy="2248535"/>
                <wp:effectExtent l="0" t="0" r="24130" b="18415"/>
                <wp:wrapTight wrapText="bothSides">
                  <wp:wrapPolygon edited="0">
                    <wp:start x="0" y="0"/>
                    <wp:lineTo x="0" y="21594"/>
                    <wp:lineTo x="21651" y="21594"/>
                    <wp:lineTo x="21651" y="0"/>
                    <wp:lineTo x="0" y="0"/>
                  </wp:wrapPolygon>
                </wp:wrapTight>
                <wp:docPr id="31"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6620" cy="2248535"/>
                        </a:xfrm>
                        <a:prstGeom prst="rect">
                          <a:avLst/>
                        </a:prstGeom>
                        <a:solidFill>
                          <a:srgbClr val="FFFFFF"/>
                        </a:solidFill>
                        <a:ln w="9525">
                          <a:solidFill>
                            <a:srgbClr val="000000"/>
                          </a:solidFill>
                          <a:miter lim="800000"/>
                          <a:headEnd/>
                          <a:tailEnd/>
                        </a:ln>
                      </wps:spPr>
                      <wps:txbx>
                        <w:txbxContent>
                          <w:p w14:paraId="33B543D5" w14:textId="77777777" w:rsidR="00476B81" w:rsidRDefault="00476B81" w:rsidP="000D3D24">
                            <w:pPr>
                              <w:keepNext/>
                              <w:jc w:val="center"/>
                            </w:pPr>
                            <w:r>
                              <w:rPr>
                                <w:noProof/>
                                <w:lang w:val="en-IE" w:eastAsia="en-IE"/>
                              </w:rPr>
                              <w:drawing>
                                <wp:inline distT="0" distB="0" distL="0" distR="0" wp14:anchorId="0D35B96C" wp14:editId="61172A4A">
                                  <wp:extent cx="1943357" cy="1957589"/>
                                  <wp:effectExtent l="19050" t="0" r="0" b="0"/>
                                  <wp:docPr id="7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10-12_2.jpg"/>
                                          <pic:cNvPicPr/>
                                        </pic:nvPicPr>
                                        <pic:blipFill rotWithShape="1">
                                          <a:blip r:embed="rId82" cstate="print">
                                            <a:extLst>
                                              <a:ext uri="{28A0092B-C50C-407E-A947-70E740481C1C}">
                                                <a14:useLocalDpi xmlns:a14="http://schemas.microsoft.com/office/drawing/2010/main" val="0"/>
                                              </a:ext>
                                            </a:extLst>
                                          </a:blip>
                                          <a:srcRect l="41740" t="10390" r="22143" b="28210"/>
                                          <a:stretch/>
                                        </pic:blipFill>
                                        <pic:spPr bwMode="auto">
                                          <a:xfrm>
                                            <a:off x="0" y="0"/>
                                            <a:ext cx="1943357" cy="1957589"/>
                                          </a:xfrm>
                                          <a:prstGeom prst="rect">
                                            <a:avLst/>
                                          </a:prstGeom>
                                          <a:ln>
                                            <a:noFill/>
                                          </a:ln>
                                          <a:extLst>
                                            <a:ext uri="{53640926-AAD7-44D8-BBD7-CCE9431645EC}">
                                              <a14:shadowObscured xmlns:a14="http://schemas.microsoft.com/office/drawing/2010/main"/>
                                            </a:ext>
                                          </a:extLst>
                                        </pic:spPr>
                                      </pic:pic>
                                    </a:graphicData>
                                  </a:graphic>
                                </wp:inline>
                              </w:drawing>
                            </w:r>
                          </w:p>
                          <w:p w14:paraId="4BF82103" w14:textId="77777777" w:rsidR="00476B81" w:rsidRDefault="00476B81">
                            <w:pPr>
                              <w:pStyle w:val="Caption"/>
                            </w:pPr>
                            <w:bookmarkStart w:id="930" w:name="_Ref495478992"/>
                            <w:r>
                              <w:t xml:space="preserve">Figure </w:t>
                            </w:r>
                            <w:r>
                              <w:fldChar w:fldCharType="begin"/>
                            </w:r>
                            <w:r>
                              <w:instrText xml:space="preserve"> SEQ Figure \* ARABIC </w:instrText>
                            </w:r>
                            <w:r>
                              <w:fldChar w:fldCharType="separate"/>
                            </w:r>
                            <w:r>
                              <w:rPr>
                                <w:noProof/>
                              </w:rPr>
                              <w:t>58</w:t>
                            </w:r>
                            <w:r>
                              <w:rPr>
                                <w:noProof/>
                              </w:rPr>
                              <w:fldChar w:fldCharType="end"/>
                            </w:r>
                            <w:bookmarkEnd w:id="930"/>
                          </w:p>
                          <w:p w14:paraId="091759BE"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D9F1B2" id="Text Box 130" o:spid="_x0000_s1084" type="#_x0000_t202" style="position:absolute;margin-left:305.25pt;margin-top:-1.55pt;width:170.6pt;height:177.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">
                <v:textbox>
                  <w:txbxContent>
                    <w:p w14:paraId="33B543D5" w14:textId="77777777" w:rsidR="00476B81" w:rsidRDefault="00476B81" w:rsidP="000D3D24">
                      <w:pPr>
                        <w:keepNext/>
                        <w:jc w:val="center"/>
                      </w:pPr>
                      <w:r>
                        <w:rPr>
                          <w:noProof/>
                          <w:lang w:val="en-IE" w:eastAsia="en-IE"/>
                        </w:rPr>
                        <w:drawing>
                          <wp:inline distT="0" distB="0" distL="0" distR="0" wp14:anchorId="0D35B96C" wp14:editId="61172A4A">
                            <wp:extent cx="1943357" cy="1957589"/>
                            <wp:effectExtent l="19050" t="0" r="0" b="0"/>
                            <wp:docPr id="7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10-12_2.jpg"/>
                                    <pic:cNvPicPr/>
                                  </pic:nvPicPr>
                                  <pic:blipFill rotWithShape="1">
                                    <a:blip r:embed="rId82" cstate="print">
                                      <a:extLst>
                                        <a:ext uri="{28A0092B-C50C-407E-A947-70E740481C1C}">
                                          <a14:useLocalDpi xmlns:a14="http://schemas.microsoft.com/office/drawing/2010/main" val="0"/>
                                        </a:ext>
                                      </a:extLst>
                                    </a:blip>
                                    <a:srcRect l="41740" t="10390" r="22143" b="28210"/>
                                    <a:stretch/>
                                  </pic:blipFill>
                                  <pic:spPr bwMode="auto">
                                    <a:xfrm>
                                      <a:off x="0" y="0"/>
                                      <a:ext cx="1943357" cy="1957589"/>
                                    </a:xfrm>
                                    <a:prstGeom prst="rect">
                                      <a:avLst/>
                                    </a:prstGeom>
                                    <a:ln>
                                      <a:noFill/>
                                    </a:ln>
                                    <a:extLst>
                                      <a:ext uri="{53640926-AAD7-44D8-BBD7-CCE9431645EC}">
                                        <a14:shadowObscured xmlns:a14="http://schemas.microsoft.com/office/drawing/2010/main"/>
                                      </a:ext>
                                    </a:extLst>
                                  </pic:spPr>
                                </pic:pic>
                              </a:graphicData>
                            </a:graphic>
                          </wp:inline>
                        </w:drawing>
                      </w:r>
                    </w:p>
                    <w:p w14:paraId="4BF82103" w14:textId="77777777" w:rsidR="00476B81" w:rsidRDefault="00476B81">
                      <w:pPr>
                        <w:pStyle w:val="Caption"/>
                      </w:pPr>
                      <w:bookmarkStart w:id="931" w:name="_Ref495478992"/>
                      <w:r>
                        <w:t xml:space="preserve">Figure </w:t>
                      </w:r>
                      <w:r>
                        <w:fldChar w:fldCharType="begin"/>
                      </w:r>
                      <w:r>
                        <w:instrText xml:space="preserve"> SEQ Figure \* ARABIC </w:instrText>
                      </w:r>
                      <w:r>
                        <w:fldChar w:fldCharType="separate"/>
                      </w:r>
                      <w:r>
                        <w:rPr>
                          <w:noProof/>
                        </w:rPr>
                        <w:t>58</w:t>
                      </w:r>
                      <w:r>
                        <w:rPr>
                          <w:noProof/>
                        </w:rPr>
                        <w:fldChar w:fldCharType="end"/>
                      </w:r>
                      <w:bookmarkEnd w:id="931"/>
                    </w:p>
                    <w:p w14:paraId="091759BE" w14:textId="77777777" w:rsidR="00476B81" w:rsidRDefault="00476B81">
                      <w:pPr>
                        <w:rPr>
                          <w:lang w:val="de-DE"/>
                        </w:rPr>
                      </w:pPr>
                    </w:p>
                  </w:txbxContent>
                </v:textbox>
                <w10:wrap type="tight"/>
              </v:shape>
            </w:pict>
          </mc:Fallback>
        </mc:AlternateContent>
      </w:r>
      <w:r w:rsidR="00D50C3B">
        <w:t>The</w:t>
      </w:r>
      <w:r w:rsidR="007449E6">
        <w:t xml:space="preserve"> </w:t>
      </w:r>
      <w:r w:rsidR="00D50C3B">
        <w:t>assembly involves others parts of the buoy like metal structures, tail, top marks, etc…</w:t>
      </w:r>
      <w:r w:rsidR="001C7B57">
        <w:t xml:space="preserve"> (</w:t>
      </w:r>
      <w:r w:rsidR="009F1BD1">
        <w:fldChar w:fldCharType="begin"/>
      </w:r>
      <w:r w:rsidR="001C7B57">
        <w:instrText xml:space="preserve"> REF _Ref495478992 \h </w:instrText>
      </w:r>
      <w:r w:rsidR="009F1BD1">
        <w:fldChar w:fldCharType="separate"/>
      </w:r>
      <w:r w:rsidR="000D3D24">
        <w:t xml:space="preserve">Figure </w:t>
      </w:r>
      <w:r w:rsidR="000D3D24">
        <w:rPr>
          <w:noProof/>
        </w:rPr>
        <w:t>58</w:t>
      </w:r>
      <w:r w:rsidR="009F1BD1">
        <w:fldChar w:fldCharType="end"/>
      </w:r>
      <w:r w:rsidR="001C7B57">
        <w:t>)</w:t>
      </w:r>
    </w:p>
    <w:p w14:paraId="079B8A02" w14:textId="76BD61B7" w:rsidR="00D50C3B" w:rsidRDefault="00A421DE" w:rsidP="00D50C3B">
      <w:pPr>
        <w:pStyle w:val="BodyText"/>
      </w:pPr>
      <w:r>
        <w:rPr>
          <w:noProof/>
          <w:lang w:val="en-IE" w:eastAsia="en-IE"/>
        </w:rPr>
        <mc:AlternateContent>
          <mc:Choice Requires="wps">
            <w:drawing>
              <wp:anchor distT="0" distB="0" distL="114300" distR="114300" simplePos="0" relativeHeight="251641856" behindDoc="1" locked="0" layoutInCell="1" allowOverlap="1" wp14:anchorId="19CCC924" wp14:editId="4317DBCF">
                <wp:simplePos x="0" y="0"/>
                <wp:positionH relativeFrom="column">
                  <wp:posOffset>18946</wp:posOffset>
                </wp:positionH>
                <wp:positionV relativeFrom="paragraph">
                  <wp:posOffset>1204247</wp:posOffset>
                </wp:positionV>
                <wp:extent cx="3799205" cy="1416050"/>
                <wp:effectExtent l="0" t="0" r="10795" b="12700"/>
                <wp:wrapTight wrapText="bothSides">
                  <wp:wrapPolygon edited="0">
                    <wp:start x="0" y="0"/>
                    <wp:lineTo x="0" y="21503"/>
                    <wp:lineTo x="21553" y="21503"/>
                    <wp:lineTo x="21553" y="0"/>
                    <wp:lineTo x="0" y="0"/>
                  </wp:wrapPolygon>
                </wp:wrapTight>
                <wp:docPr id="27"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9205" cy="1416050"/>
                        </a:xfrm>
                        <a:prstGeom prst="rect">
                          <a:avLst/>
                        </a:prstGeom>
                        <a:solidFill>
                          <a:srgbClr val="FFFFFF"/>
                        </a:solidFill>
                        <a:ln w="9525">
                          <a:solidFill>
                            <a:srgbClr val="000000"/>
                          </a:solidFill>
                          <a:miter lim="800000"/>
                          <a:headEnd/>
                          <a:tailEnd/>
                        </a:ln>
                      </wps:spPr>
                      <wps:txbx>
                        <w:txbxContent>
                          <w:p w14:paraId="5D4D95AB" w14:textId="77777777" w:rsidR="00476B81" w:rsidRDefault="00476B81">
                            <w:pPr>
                              <w:keepNext/>
                            </w:pPr>
                            <w:r>
                              <w:rPr>
                                <w:noProof/>
                                <w:lang w:val="en-IE" w:eastAsia="en-IE"/>
                              </w:rPr>
                              <w:drawing>
                                <wp:inline distT="0" distB="0" distL="0" distR="0" wp14:anchorId="50BE52B7" wp14:editId="3CA8DF67">
                                  <wp:extent cx="3606084" cy="1158844"/>
                                  <wp:effectExtent l="0" t="0" r="0" b="3810"/>
                                  <wp:docPr id="76" name="Grafik 261" descr="DSC06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6049.JPG"/>
                                          <pic:cNvPicPr/>
                                        </pic:nvPicPr>
                                        <pic:blipFill>
                                          <a:blip r:embed="rId83"/>
                                          <a:stretch>
                                            <a:fillRect/>
                                          </a:stretch>
                                        </pic:blipFill>
                                        <pic:spPr>
                                          <a:xfrm>
                                            <a:off x="0" y="0"/>
                                            <a:ext cx="3637997" cy="1169099"/>
                                          </a:xfrm>
                                          <a:prstGeom prst="rect">
                                            <a:avLst/>
                                          </a:prstGeom>
                                        </pic:spPr>
                                      </pic:pic>
                                    </a:graphicData>
                                  </a:graphic>
                                </wp:inline>
                              </w:drawing>
                            </w:r>
                          </w:p>
                          <w:p w14:paraId="0473B809" w14:textId="77777777" w:rsidR="00476B81" w:rsidRDefault="00476B81">
                            <w:pPr>
                              <w:pStyle w:val="Caption"/>
                            </w:pPr>
                            <w:bookmarkStart w:id="932" w:name="_Ref495479011"/>
                            <w:r>
                              <w:t xml:space="preserve">Figure </w:t>
                            </w:r>
                            <w:r>
                              <w:fldChar w:fldCharType="begin"/>
                            </w:r>
                            <w:r>
                              <w:instrText xml:space="preserve"> SEQ Figure \* ARABIC </w:instrText>
                            </w:r>
                            <w:r>
                              <w:fldChar w:fldCharType="separate"/>
                            </w:r>
                            <w:r>
                              <w:rPr>
                                <w:noProof/>
                              </w:rPr>
                              <w:t>59</w:t>
                            </w:r>
                            <w:r>
                              <w:rPr>
                                <w:noProof/>
                              </w:rPr>
                              <w:fldChar w:fldCharType="end"/>
                            </w:r>
                            <w:bookmarkEnd w:id="932"/>
                          </w:p>
                          <w:p w14:paraId="6667EEDC"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CCC924" id="Text Box 132" o:spid="_x0000_s1085" type="#_x0000_t202" style="position:absolute;margin-left:1.5pt;margin-top:94.8pt;width:299.15pt;height:11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">
                <v:textbox>
                  <w:txbxContent>
                    <w:p w14:paraId="5D4D95AB" w14:textId="77777777" w:rsidR="00476B81" w:rsidRDefault="00476B81">
                      <w:pPr>
                        <w:keepNext/>
                      </w:pPr>
                      <w:r>
                        <w:rPr>
                          <w:noProof/>
                          <w:lang w:val="en-IE" w:eastAsia="en-IE"/>
                        </w:rPr>
                        <w:drawing>
                          <wp:inline distT="0" distB="0" distL="0" distR="0" wp14:anchorId="50BE52B7" wp14:editId="3CA8DF67">
                            <wp:extent cx="3606084" cy="1158844"/>
                            <wp:effectExtent l="0" t="0" r="0" b="3810"/>
                            <wp:docPr id="76" name="Grafik 261" descr="DSC06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6049.JPG"/>
                                    <pic:cNvPicPr/>
                                  </pic:nvPicPr>
                                  <pic:blipFill>
                                    <a:blip r:embed="rId83"/>
                                    <a:stretch>
                                      <a:fillRect/>
                                    </a:stretch>
                                  </pic:blipFill>
                                  <pic:spPr>
                                    <a:xfrm>
                                      <a:off x="0" y="0"/>
                                      <a:ext cx="3637997" cy="1169099"/>
                                    </a:xfrm>
                                    <a:prstGeom prst="rect">
                                      <a:avLst/>
                                    </a:prstGeom>
                                  </pic:spPr>
                                </pic:pic>
                              </a:graphicData>
                            </a:graphic>
                          </wp:inline>
                        </w:drawing>
                      </w:r>
                    </w:p>
                    <w:p w14:paraId="0473B809" w14:textId="77777777" w:rsidR="00476B81" w:rsidRDefault="00476B81">
                      <w:pPr>
                        <w:pStyle w:val="Caption"/>
                      </w:pPr>
                      <w:bookmarkStart w:id="933" w:name="_Ref495479011"/>
                      <w:r>
                        <w:t xml:space="preserve">Figure </w:t>
                      </w:r>
                      <w:r>
                        <w:fldChar w:fldCharType="begin"/>
                      </w:r>
                      <w:r>
                        <w:instrText xml:space="preserve"> SEQ Figure \* ARABIC </w:instrText>
                      </w:r>
                      <w:r>
                        <w:fldChar w:fldCharType="separate"/>
                      </w:r>
                      <w:r>
                        <w:rPr>
                          <w:noProof/>
                        </w:rPr>
                        <w:t>59</w:t>
                      </w:r>
                      <w:r>
                        <w:rPr>
                          <w:noProof/>
                        </w:rPr>
                        <w:fldChar w:fldCharType="end"/>
                      </w:r>
                      <w:bookmarkEnd w:id="933"/>
                    </w:p>
                    <w:p w14:paraId="6667EEDC" w14:textId="77777777" w:rsidR="00476B81" w:rsidRDefault="00476B81">
                      <w:pPr>
                        <w:rPr>
                          <w:lang w:val="de-DE"/>
                        </w:rPr>
                      </w:pPr>
                    </w:p>
                  </w:txbxContent>
                </v:textbox>
                <w10:wrap type="tight"/>
              </v:shape>
            </w:pict>
          </mc:Fallback>
        </mc:AlternateContent>
      </w:r>
      <w:r w:rsidR="00D50C3B">
        <w:t xml:space="preserve">The interface between the plastic part and the metallic part is </w:t>
      </w:r>
      <w:r w:rsidR="007449E6">
        <w:t xml:space="preserve">important </w:t>
      </w:r>
      <w:r w:rsidR="00D50C3B">
        <w:t>to avoid movement or rotation, to a uniform and robust ensemble.</w:t>
      </w:r>
    </w:p>
    <w:p w14:paraId="750A3143" w14:textId="7C27418C" w:rsidR="00D50C3B" w:rsidRPr="00A57E4A" w:rsidRDefault="00A421DE" w:rsidP="00D50C3B">
      <w:pPr>
        <w:pStyle w:val="BodyText"/>
      </w:pPr>
      <w:r>
        <w:rPr>
          <w:noProof/>
          <w:lang w:val="en-IE" w:eastAsia="en-IE"/>
        </w:rPr>
        <mc:AlternateContent>
          <mc:Choice Requires="wps">
            <w:drawing>
              <wp:anchor distT="0" distB="0" distL="114300" distR="114300" simplePos="0" relativeHeight="251648000" behindDoc="1" locked="0" layoutInCell="1" allowOverlap="1" wp14:anchorId="0B620C04" wp14:editId="5080D9A2">
                <wp:simplePos x="0" y="0"/>
                <wp:positionH relativeFrom="column">
                  <wp:posOffset>-6106</wp:posOffset>
                </wp:positionH>
                <wp:positionV relativeFrom="paragraph">
                  <wp:posOffset>3122078</wp:posOffset>
                </wp:positionV>
                <wp:extent cx="1828800" cy="2731770"/>
                <wp:effectExtent l="0" t="0" r="19050" b="11430"/>
                <wp:wrapTight wrapText="bothSides">
                  <wp:wrapPolygon edited="0">
                    <wp:start x="0" y="0"/>
                    <wp:lineTo x="0" y="21540"/>
                    <wp:lineTo x="21600" y="21540"/>
                    <wp:lineTo x="21600" y="0"/>
                    <wp:lineTo x="0" y="0"/>
                  </wp:wrapPolygon>
                </wp:wrapTight>
                <wp:docPr id="23"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731770"/>
                        </a:xfrm>
                        <a:prstGeom prst="rect">
                          <a:avLst/>
                        </a:prstGeom>
                        <a:solidFill>
                          <a:srgbClr val="FFFFFF"/>
                        </a:solidFill>
                        <a:ln w="9525">
                          <a:solidFill>
                            <a:srgbClr val="000000"/>
                          </a:solidFill>
                          <a:miter lim="800000"/>
                          <a:headEnd/>
                          <a:tailEnd/>
                        </a:ln>
                      </wps:spPr>
                      <wps:txbx>
                        <w:txbxContent>
                          <w:p w14:paraId="7DEB0113" w14:textId="77777777" w:rsidR="00476B81" w:rsidRDefault="00476B81" w:rsidP="00657327">
                            <w:pPr>
                              <w:keepNext/>
                              <w:jc w:val="center"/>
                            </w:pPr>
                            <w:r>
                              <w:rPr>
                                <w:noProof/>
                                <w:lang w:val="en-IE" w:eastAsia="en-IE"/>
                              </w:rPr>
                              <w:drawing>
                                <wp:inline distT="0" distB="0" distL="0" distR="0" wp14:anchorId="0B169472" wp14:editId="7B0BF885">
                                  <wp:extent cx="1565753" cy="2453145"/>
                                  <wp:effectExtent l="0" t="0" r="0" b="4445"/>
                                  <wp:docPr id="965" name="Grafik 263"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4"/>
                                          <a:stretch>
                                            <a:fillRect/>
                                          </a:stretch>
                                        </pic:blipFill>
                                        <pic:spPr>
                                          <a:xfrm>
                                            <a:off x="0" y="0"/>
                                            <a:ext cx="1570356" cy="2460357"/>
                                          </a:xfrm>
                                          <a:prstGeom prst="rect">
                                            <a:avLst/>
                                          </a:prstGeom>
                                        </pic:spPr>
                                      </pic:pic>
                                    </a:graphicData>
                                  </a:graphic>
                                </wp:inline>
                              </w:drawing>
                            </w:r>
                          </w:p>
                          <w:p w14:paraId="3B9536B4" w14:textId="77777777" w:rsidR="00476B81" w:rsidRDefault="00476B81">
                            <w:pPr>
                              <w:pStyle w:val="Caption"/>
                            </w:pPr>
                            <w:bookmarkStart w:id="934" w:name="_Ref495479870"/>
                            <w:r>
                              <w:t xml:space="preserve">Figure </w:t>
                            </w:r>
                            <w:r>
                              <w:fldChar w:fldCharType="begin"/>
                            </w:r>
                            <w:r>
                              <w:instrText xml:space="preserve"> SEQ Figure \* ARABIC </w:instrText>
                            </w:r>
                            <w:r>
                              <w:fldChar w:fldCharType="separate"/>
                            </w:r>
                            <w:r>
                              <w:rPr>
                                <w:noProof/>
                              </w:rPr>
                              <w:t>60</w:t>
                            </w:r>
                            <w:r>
                              <w:rPr>
                                <w:noProof/>
                              </w:rPr>
                              <w:fldChar w:fldCharType="end"/>
                            </w:r>
                            <w:bookmarkEnd w:id="934"/>
                          </w:p>
                          <w:p w14:paraId="66607A85"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620C04" id="Text Box 133" o:spid="_x0000_s1086" type="#_x0000_t202" style="position:absolute;margin-left:-.5pt;margin-top:245.85pt;width:2in;height:215.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">
                <v:textbox>
                  <w:txbxContent>
                    <w:p w14:paraId="7DEB0113" w14:textId="77777777" w:rsidR="00476B81" w:rsidRDefault="00476B81" w:rsidP="00657327">
                      <w:pPr>
                        <w:keepNext/>
                        <w:jc w:val="center"/>
                      </w:pPr>
                      <w:r>
                        <w:rPr>
                          <w:noProof/>
                          <w:lang w:val="en-IE" w:eastAsia="en-IE"/>
                        </w:rPr>
                        <w:drawing>
                          <wp:inline distT="0" distB="0" distL="0" distR="0" wp14:anchorId="0B169472" wp14:editId="7B0BF885">
                            <wp:extent cx="1565753" cy="2453145"/>
                            <wp:effectExtent l="0" t="0" r="0" b="4445"/>
                            <wp:docPr id="965" name="Grafik 263"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4"/>
                                    <a:stretch>
                                      <a:fillRect/>
                                    </a:stretch>
                                  </pic:blipFill>
                                  <pic:spPr>
                                    <a:xfrm>
                                      <a:off x="0" y="0"/>
                                      <a:ext cx="1570356" cy="2460357"/>
                                    </a:xfrm>
                                    <a:prstGeom prst="rect">
                                      <a:avLst/>
                                    </a:prstGeom>
                                  </pic:spPr>
                                </pic:pic>
                              </a:graphicData>
                            </a:graphic>
                          </wp:inline>
                        </w:drawing>
                      </w:r>
                    </w:p>
                    <w:p w14:paraId="3B9536B4" w14:textId="77777777" w:rsidR="00476B81" w:rsidRDefault="00476B81">
                      <w:pPr>
                        <w:pStyle w:val="Caption"/>
                      </w:pPr>
                      <w:bookmarkStart w:id="935" w:name="_Ref495479870"/>
                      <w:r>
                        <w:t xml:space="preserve">Figure </w:t>
                      </w:r>
                      <w:r>
                        <w:fldChar w:fldCharType="begin"/>
                      </w:r>
                      <w:r>
                        <w:instrText xml:space="preserve"> SEQ Figure \* ARABIC </w:instrText>
                      </w:r>
                      <w:r>
                        <w:fldChar w:fldCharType="separate"/>
                      </w:r>
                      <w:r>
                        <w:rPr>
                          <w:noProof/>
                        </w:rPr>
                        <w:t>60</w:t>
                      </w:r>
                      <w:r>
                        <w:rPr>
                          <w:noProof/>
                        </w:rPr>
                        <w:fldChar w:fldCharType="end"/>
                      </w:r>
                      <w:bookmarkEnd w:id="935"/>
                    </w:p>
                    <w:p w14:paraId="66607A85" w14:textId="77777777" w:rsidR="00476B81" w:rsidRDefault="00476B81">
                      <w:pPr>
                        <w:rPr>
                          <w:lang w:val="de-DE"/>
                        </w:rPr>
                      </w:pPr>
                    </w:p>
                  </w:txbxContent>
                </v:textbox>
                <w10:wrap type="tight"/>
              </v:shape>
            </w:pict>
          </mc:Fallback>
        </mc:AlternateContent>
      </w:r>
      <w:r w:rsidR="00D50C3B" w:rsidRPr="00A57E4A">
        <w:t>The mounting of the elastomer buoy, depending on the size, has to be made in horizontal for a safe handling and convenient assembly</w:t>
      </w:r>
      <w:r w:rsidR="001C7B57">
        <w:t xml:space="preserve"> (</w:t>
      </w:r>
      <w:r w:rsidR="009F1BD1">
        <w:fldChar w:fldCharType="begin"/>
      </w:r>
      <w:r w:rsidR="00E03CDA">
        <w:instrText xml:space="preserve"> REF _Ref495479011 \h </w:instrText>
      </w:r>
      <w:r w:rsidR="009F1BD1">
        <w:fldChar w:fldCharType="separate"/>
      </w:r>
      <w:r w:rsidR="000D3D24">
        <w:t xml:space="preserve">Figure </w:t>
      </w:r>
      <w:r w:rsidR="000D3D24">
        <w:rPr>
          <w:noProof/>
        </w:rPr>
        <w:t>59</w:t>
      </w:r>
      <w:r w:rsidR="009F1BD1">
        <w:fldChar w:fldCharType="end"/>
      </w:r>
      <w:r w:rsidR="001C7B57">
        <w:t>)</w:t>
      </w:r>
      <w:r w:rsidR="00D50C3B" w:rsidRPr="00A57E4A">
        <w:t>.</w:t>
      </w:r>
    </w:p>
    <w:p w14:paraId="2310BC92" w14:textId="7EB3ABF0" w:rsidR="00D50C3B" w:rsidRDefault="00D50C3B" w:rsidP="00D50C3B">
      <w:pPr>
        <w:pStyle w:val="BodyText"/>
      </w:pPr>
    </w:p>
    <w:p w14:paraId="541EEFCD" w14:textId="23682573" w:rsidR="00196C1D" w:rsidRDefault="00196C1D" w:rsidP="00D50C3B">
      <w:pPr>
        <w:pStyle w:val="BodyText"/>
      </w:pPr>
    </w:p>
    <w:p w14:paraId="41E25F3E" w14:textId="69A4A70F" w:rsidR="00196C1D" w:rsidRDefault="00196C1D" w:rsidP="00D50C3B">
      <w:pPr>
        <w:pStyle w:val="BodyText"/>
      </w:pPr>
    </w:p>
    <w:p w14:paraId="246CAA36" w14:textId="7FB7F774" w:rsidR="00196C1D" w:rsidRDefault="00196C1D" w:rsidP="00D50C3B">
      <w:pPr>
        <w:pStyle w:val="BodyText"/>
      </w:pPr>
    </w:p>
    <w:p w14:paraId="6C858A6F" w14:textId="77777777" w:rsidR="00864837" w:rsidRDefault="00D50C3B">
      <w:pPr>
        <w:pStyle w:val="Heading2"/>
      </w:pPr>
      <w:bookmarkStart w:id="936" w:name="_Toc492640898"/>
      <w:bookmarkStart w:id="937" w:name="_Toc504119625"/>
      <w:r w:rsidRPr="000C38C6">
        <w:t>types and sizes of elastomer buoys</w:t>
      </w:r>
      <w:bookmarkEnd w:id="936"/>
      <w:bookmarkEnd w:id="937"/>
    </w:p>
    <w:p w14:paraId="5A1CC666" w14:textId="1515B391" w:rsidR="004A17D4" w:rsidRDefault="00A421DE">
      <w:pPr>
        <w:pStyle w:val="BodyText"/>
      </w:pPr>
      <w:r>
        <w:rPr>
          <w:noProof/>
          <w:lang w:val="en-IE" w:eastAsia="en-IE"/>
        </w:rPr>
        <mc:AlternateContent>
          <mc:Choice Requires="wps">
            <w:drawing>
              <wp:anchor distT="0" distB="0" distL="114300" distR="114300" simplePos="0" relativeHeight="251650048" behindDoc="1" locked="0" layoutInCell="1" allowOverlap="1" wp14:anchorId="6FAD8D5F" wp14:editId="1CBA15E6">
                <wp:simplePos x="0" y="0"/>
                <wp:positionH relativeFrom="column">
                  <wp:posOffset>2185948</wp:posOffset>
                </wp:positionH>
                <wp:positionV relativeFrom="paragraph">
                  <wp:posOffset>679233</wp:posOffset>
                </wp:positionV>
                <wp:extent cx="1557020" cy="2731770"/>
                <wp:effectExtent l="0" t="0" r="24130" b="11430"/>
                <wp:wrapTight wrapText="bothSides">
                  <wp:wrapPolygon edited="0">
                    <wp:start x="0" y="0"/>
                    <wp:lineTo x="0" y="21540"/>
                    <wp:lineTo x="21670" y="21540"/>
                    <wp:lineTo x="21670" y="0"/>
                    <wp:lineTo x="0" y="0"/>
                  </wp:wrapPolygon>
                </wp:wrapTight>
                <wp:docPr id="19"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7020" cy="2731770"/>
                        </a:xfrm>
                        <a:prstGeom prst="rect">
                          <a:avLst/>
                        </a:prstGeom>
                        <a:solidFill>
                          <a:srgbClr val="FFFFFF"/>
                        </a:solidFill>
                        <a:ln w="9525">
                          <a:solidFill>
                            <a:srgbClr val="000000"/>
                          </a:solidFill>
                          <a:miter lim="800000"/>
                          <a:headEnd/>
                          <a:tailEnd/>
                        </a:ln>
                      </wps:spPr>
                      <wps:txbx>
                        <w:txbxContent>
                          <w:p w14:paraId="7CF21A28" w14:textId="77777777" w:rsidR="00476B81" w:rsidRDefault="00476B81" w:rsidP="00657327">
                            <w:pPr>
                              <w:keepNext/>
                              <w:jc w:val="center"/>
                            </w:pPr>
                            <w:r>
                              <w:rPr>
                                <w:noProof/>
                                <w:lang w:val="en-IE" w:eastAsia="en-IE"/>
                              </w:rPr>
                              <w:drawing>
                                <wp:inline distT="0" distB="0" distL="0" distR="0" wp14:anchorId="295B8E02" wp14:editId="2283A6ED">
                                  <wp:extent cx="1280795" cy="2448000"/>
                                  <wp:effectExtent l="0" t="0" r="0" b="9525"/>
                                  <wp:docPr id="964" name="Grafik 264" descr="peñiscola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ñiscola 005.jpg"/>
                                          <pic:cNvPicPr/>
                                        </pic:nvPicPr>
                                        <pic:blipFill rotWithShape="1">
                                          <a:blip r:embed="rId85"/>
                                          <a:srcRect t="9496" b="9442"/>
                                          <a:stretch/>
                                        </pic:blipFill>
                                        <pic:spPr bwMode="auto">
                                          <a:xfrm>
                                            <a:off x="0" y="0"/>
                                            <a:ext cx="1286256" cy="2458438"/>
                                          </a:xfrm>
                                          <a:prstGeom prst="rect">
                                            <a:avLst/>
                                          </a:prstGeom>
                                          <a:ln>
                                            <a:noFill/>
                                          </a:ln>
                                          <a:extLst>
                                            <a:ext uri="{53640926-AAD7-44D8-BBD7-CCE9431645EC}">
                                              <a14:shadowObscured xmlns:a14="http://schemas.microsoft.com/office/drawing/2010/main"/>
                                            </a:ext>
                                          </a:extLst>
                                        </pic:spPr>
                                      </pic:pic>
                                    </a:graphicData>
                                  </a:graphic>
                                </wp:inline>
                              </w:drawing>
                            </w:r>
                          </w:p>
                          <w:p w14:paraId="6EE26EC8" w14:textId="77777777" w:rsidR="00476B81" w:rsidRDefault="00476B81">
                            <w:pPr>
                              <w:pStyle w:val="Caption"/>
                            </w:pPr>
                            <w:bookmarkStart w:id="938" w:name="_Ref495480148"/>
                            <w:r>
                              <w:t>F</w:t>
                            </w:r>
                            <w:r w:rsidRPr="00A421DE">
                              <w:rPr>
                                <w:b w:val="0"/>
                              </w:rPr>
                              <w:t>igure</w:t>
                            </w:r>
                            <w:r>
                              <w:t xml:space="preserve"> </w:t>
                            </w:r>
                            <w:r>
                              <w:fldChar w:fldCharType="begin"/>
                            </w:r>
                            <w:r>
                              <w:instrText xml:space="preserve"> SEQ Figure \* ARABIC </w:instrText>
                            </w:r>
                            <w:r>
                              <w:fldChar w:fldCharType="separate"/>
                            </w:r>
                            <w:r>
                              <w:rPr>
                                <w:noProof/>
                              </w:rPr>
                              <w:t>61</w:t>
                            </w:r>
                            <w:r>
                              <w:rPr>
                                <w:noProof/>
                              </w:rPr>
                              <w:fldChar w:fldCharType="end"/>
                            </w:r>
                            <w:bookmarkEnd w:id="938"/>
                          </w:p>
                          <w:p w14:paraId="7FC0F167"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AD8D5F" id="Text Box 134" o:spid="_x0000_s1087" type="#_x0000_t202" style="position:absolute;margin-left:172.1pt;margin-top:53.5pt;width:122.6pt;height:215.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">
                <v:textbox>
                  <w:txbxContent>
                    <w:p w14:paraId="7CF21A28" w14:textId="77777777" w:rsidR="00476B81" w:rsidRDefault="00476B81" w:rsidP="00657327">
                      <w:pPr>
                        <w:keepNext/>
                        <w:jc w:val="center"/>
                      </w:pPr>
                      <w:r>
                        <w:rPr>
                          <w:noProof/>
                          <w:lang w:val="en-IE" w:eastAsia="en-IE"/>
                        </w:rPr>
                        <w:drawing>
                          <wp:inline distT="0" distB="0" distL="0" distR="0" wp14:anchorId="295B8E02" wp14:editId="2283A6ED">
                            <wp:extent cx="1280795" cy="2448000"/>
                            <wp:effectExtent l="0" t="0" r="0" b="9525"/>
                            <wp:docPr id="964" name="Grafik 264" descr="peñiscola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ñiscola 005.jpg"/>
                                    <pic:cNvPicPr/>
                                  </pic:nvPicPr>
                                  <pic:blipFill rotWithShape="1">
                                    <a:blip r:embed="rId85"/>
                                    <a:srcRect t="9496" b="9442"/>
                                    <a:stretch/>
                                  </pic:blipFill>
                                  <pic:spPr bwMode="auto">
                                    <a:xfrm>
                                      <a:off x="0" y="0"/>
                                      <a:ext cx="1286256" cy="2458438"/>
                                    </a:xfrm>
                                    <a:prstGeom prst="rect">
                                      <a:avLst/>
                                    </a:prstGeom>
                                    <a:ln>
                                      <a:noFill/>
                                    </a:ln>
                                    <a:extLst>
                                      <a:ext uri="{53640926-AAD7-44D8-BBD7-CCE9431645EC}">
                                        <a14:shadowObscured xmlns:a14="http://schemas.microsoft.com/office/drawing/2010/main"/>
                                      </a:ext>
                                    </a:extLst>
                                  </pic:spPr>
                                </pic:pic>
                              </a:graphicData>
                            </a:graphic>
                          </wp:inline>
                        </w:drawing>
                      </w:r>
                    </w:p>
                    <w:p w14:paraId="6EE26EC8" w14:textId="77777777" w:rsidR="00476B81" w:rsidRDefault="00476B81">
                      <w:pPr>
                        <w:pStyle w:val="Caption"/>
                      </w:pPr>
                      <w:bookmarkStart w:id="939" w:name="_Ref495480148"/>
                      <w:r>
                        <w:t>F</w:t>
                      </w:r>
                      <w:r w:rsidRPr="00A421DE">
                        <w:rPr>
                          <w:b w:val="0"/>
                        </w:rPr>
                        <w:t>igure</w:t>
                      </w:r>
                      <w:r>
                        <w:t xml:space="preserve"> </w:t>
                      </w:r>
                      <w:r>
                        <w:fldChar w:fldCharType="begin"/>
                      </w:r>
                      <w:r>
                        <w:instrText xml:space="preserve"> SEQ Figure \* ARABIC </w:instrText>
                      </w:r>
                      <w:r>
                        <w:fldChar w:fldCharType="separate"/>
                      </w:r>
                      <w:r>
                        <w:rPr>
                          <w:noProof/>
                        </w:rPr>
                        <w:t>61</w:t>
                      </w:r>
                      <w:r>
                        <w:rPr>
                          <w:noProof/>
                        </w:rPr>
                        <w:fldChar w:fldCharType="end"/>
                      </w:r>
                      <w:bookmarkEnd w:id="939"/>
                    </w:p>
                    <w:p w14:paraId="7FC0F167" w14:textId="77777777" w:rsidR="00476B81" w:rsidRDefault="00476B81">
                      <w:pPr>
                        <w:rPr>
                          <w:lang w:val="de-DE"/>
                        </w:rPr>
                      </w:pPr>
                    </w:p>
                  </w:txbxContent>
                </v:textbox>
                <w10:wrap type="tight"/>
              </v:shape>
            </w:pict>
          </mc:Fallback>
        </mc:AlternateContent>
      </w:r>
      <w:r w:rsidR="00D50C3B">
        <w:t xml:space="preserve">As they need no mould, the choice of types and sizes is open to </w:t>
      </w:r>
      <w:r w:rsidR="00626978">
        <w:t xml:space="preserve">the </w:t>
      </w:r>
      <w:r w:rsidR="00D50C3B">
        <w:t>location’s needs.</w:t>
      </w:r>
      <w:r w:rsidR="00626978">
        <w:t xml:space="preserve"> </w:t>
      </w:r>
      <w:r w:rsidR="00D50C3B">
        <w:t>The diameters of the elastomer buoy</w:t>
      </w:r>
      <w:r w:rsidR="00626978">
        <w:t xml:space="preserve">s at </w:t>
      </w:r>
      <w:r w:rsidR="00D50C3B">
        <w:t>the market are between 0.8 to 3.6 meters</w:t>
      </w:r>
      <w:r w:rsidR="00626978">
        <w:t>, the height of the float can be up to 2.8m</w:t>
      </w:r>
      <w:r w:rsidR="00D50C3B">
        <w:t>.</w:t>
      </w:r>
      <w:r w:rsidR="002B6D25">
        <w:t xml:space="preserve"> </w:t>
      </w:r>
      <w:r w:rsidR="009F1BD1">
        <w:fldChar w:fldCharType="begin"/>
      </w:r>
      <w:r w:rsidR="002B6D25">
        <w:instrText xml:space="preserve"> REF _Ref495479870 \h </w:instrText>
      </w:r>
      <w:r w:rsidR="009F1BD1">
        <w:fldChar w:fldCharType="separate"/>
      </w:r>
      <w:r>
        <w:t xml:space="preserve">Figure </w:t>
      </w:r>
      <w:r>
        <w:rPr>
          <w:noProof/>
        </w:rPr>
        <w:t>60</w:t>
      </w:r>
      <w:r w:rsidR="009F1BD1">
        <w:fldChar w:fldCharType="end"/>
      </w:r>
      <w:r w:rsidR="002B6D25">
        <w:t xml:space="preserve"> </w:t>
      </w:r>
      <w:r w:rsidR="00E10192">
        <w:t xml:space="preserve">, </w:t>
      </w:r>
      <w:r w:rsidR="009F1BD1">
        <w:fldChar w:fldCharType="begin"/>
      </w:r>
      <w:r w:rsidR="00E10192">
        <w:instrText xml:space="preserve"> REF _Ref495480148 \h </w:instrText>
      </w:r>
      <w:r w:rsidR="009F1BD1">
        <w:fldChar w:fldCharType="separate"/>
      </w:r>
      <w:r>
        <w:t>F</w:t>
      </w:r>
      <w:r w:rsidRPr="00A421DE">
        <w:rPr>
          <w:b/>
        </w:rPr>
        <w:t>igure</w:t>
      </w:r>
      <w:r>
        <w:t xml:space="preserve"> </w:t>
      </w:r>
      <w:r>
        <w:rPr>
          <w:noProof/>
        </w:rPr>
        <w:t>61</w:t>
      </w:r>
      <w:r w:rsidR="009F1BD1">
        <w:fldChar w:fldCharType="end"/>
      </w:r>
      <w:r w:rsidR="00E10192">
        <w:t xml:space="preserve"> and </w:t>
      </w:r>
      <w:r w:rsidR="009F1BD1">
        <w:fldChar w:fldCharType="begin"/>
      </w:r>
      <w:r w:rsidR="00E10192">
        <w:instrText xml:space="preserve"> REF _Ref495480149 \h </w:instrText>
      </w:r>
      <w:r w:rsidR="009F1BD1">
        <w:fldChar w:fldCharType="separate"/>
      </w:r>
      <w:r>
        <w:t xml:space="preserve">Figure </w:t>
      </w:r>
      <w:r>
        <w:rPr>
          <w:noProof/>
        </w:rPr>
        <w:t>62</w:t>
      </w:r>
      <w:r w:rsidR="009F1BD1">
        <w:fldChar w:fldCharType="end"/>
      </w:r>
      <w:r w:rsidR="00E10192">
        <w:t xml:space="preserve"> are </w:t>
      </w:r>
      <w:r w:rsidR="002B6D25">
        <w:t>show</w:t>
      </w:r>
      <w:r w:rsidR="00E10192">
        <w:t xml:space="preserve">ing </w:t>
      </w:r>
      <w:r w:rsidR="002B6D25">
        <w:t>e</w:t>
      </w:r>
      <w:r w:rsidR="00D3102D" w:rsidRPr="00D3102D">
        <w:t>xample</w:t>
      </w:r>
      <w:r w:rsidR="00E10192">
        <w:t>s</w:t>
      </w:r>
      <w:r w:rsidR="00D3102D" w:rsidRPr="00D3102D">
        <w:t xml:space="preserve"> of </w:t>
      </w:r>
      <w:r w:rsidR="003032F3">
        <w:t>el</w:t>
      </w:r>
      <w:r w:rsidR="00D3102D" w:rsidRPr="00D3102D">
        <w:t>astomer buoy</w:t>
      </w:r>
      <w:r w:rsidR="00E10192">
        <w:t>s</w:t>
      </w:r>
      <w:r w:rsidR="00D3102D" w:rsidRPr="00D3102D">
        <w:t>.</w:t>
      </w:r>
      <w:r w:rsidR="00E10192">
        <w:t xml:space="preserve"> </w:t>
      </w:r>
    </w:p>
    <w:p w14:paraId="5C1BDD23" w14:textId="5463D600" w:rsidR="00D50C3B" w:rsidRDefault="00657327" w:rsidP="00D50C3B">
      <w:pPr>
        <w:pStyle w:val="BodyText"/>
      </w:pPr>
      <w:r>
        <w:rPr>
          <w:noProof/>
          <w:lang w:val="en-IE" w:eastAsia="en-IE"/>
        </w:rPr>
        <mc:AlternateContent>
          <mc:Choice Requires="wps">
            <w:drawing>
              <wp:anchor distT="0" distB="0" distL="114300" distR="114300" simplePos="0" relativeHeight="251664384" behindDoc="1" locked="0" layoutInCell="1" allowOverlap="1" wp14:anchorId="3215A240" wp14:editId="6A83C12F">
                <wp:simplePos x="0" y="0"/>
                <wp:positionH relativeFrom="column">
                  <wp:posOffset>2251980</wp:posOffset>
                </wp:positionH>
                <wp:positionV relativeFrom="paragraph">
                  <wp:posOffset>88900</wp:posOffset>
                </wp:positionV>
                <wp:extent cx="1922780" cy="2731770"/>
                <wp:effectExtent l="0" t="0" r="20320" b="11430"/>
                <wp:wrapTight wrapText="bothSides">
                  <wp:wrapPolygon edited="0">
                    <wp:start x="0" y="0"/>
                    <wp:lineTo x="0" y="21540"/>
                    <wp:lineTo x="21614" y="21540"/>
                    <wp:lineTo x="21614" y="0"/>
                    <wp:lineTo x="0" y="0"/>
                  </wp:wrapPolygon>
                </wp:wrapTight>
                <wp:docPr id="20"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2780" cy="2731770"/>
                        </a:xfrm>
                        <a:prstGeom prst="rect">
                          <a:avLst/>
                        </a:prstGeom>
                        <a:solidFill>
                          <a:srgbClr val="FFFFFF"/>
                        </a:solidFill>
                        <a:ln w="9525">
                          <a:solidFill>
                            <a:srgbClr val="000000"/>
                          </a:solidFill>
                          <a:miter lim="800000"/>
                          <a:headEnd/>
                          <a:tailEnd/>
                        </a:ln>
                      </wps:spPr>
                      <wps:txbx>
                        <w:txbxContent>
                          <w:p w14:paraId="77464DA3" w14:textId="77777777" w:rsidR="00476B81" w:rsidRDefault="00476B81">
                            <w:pPr>
                              <w:keepNext/>
                            </w:pPr>
                            <w:r>
                              <w:rPr>
                                <w:noProof/>
                                <w:lang w:val="en-IE" w:eastAsia="en-IE"/>
                              </w:rPr>
                              <w:drawing>
                                <wp:inline distT="0" distB="0" distL="0" distR="0" wp14:anchorId="2BEB614C" wp14:editId="00005F7A">
                                  <wp:extent cx="1680961" cy="2437324"/>
                                  <wp:effectExtent l="19050" t="0" r="0" b="0"/>
                                  <wp:docPr id="966" name="Grafik 265" descr="EBM 0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06-08.jpg"/>
                                          <pic:cNvPicPr/>
                                        </pic:nvPicPr>
                                        <pic:blipFill>
                                          <a:blip r:embed="rId86"/>
                                          <a:srcRect l="11249" t="16261" r="14061"/>
                                          <a:stretch>
                                            <a:fillRect/>
                                          </a:stretch>
                                        </pic:blipFill>
                                        <pic:spPr>
                                          <a:xfrm>
                                            <a:off x="0" y="0"/>
                                            <a:ext cx="1680961" cy="2437324"/>
                                          </a:xfrm>
                                          <a:prstGeom prst="rect">
                                            <a:avLst/>
                                          </a:prstGeom>
                                        </pic:spPr>
                                      </pic:pic>
                                    </a:graphicData>
                                  </a:graphic>
                                </wp:inline>
                              </w:drawing>
                            </w:r>
                          </w:p>
                          <w:p w14:paraId="5F1D62E5" w14:textId="77777777" w:rsidR="00476B81" w:rsidRDefault="00476B81">
                            <w:pPr>
                              <w:pStyle w:val="Caption"/>
                            </w:pPr>
                            <w:bookmarkStart w:id="940" w:name="_Ref495480149"/>
                            <w:r>
                              <w:t xml:space="preserve">Figure </w:t>
                            </w:r>
                            <w:r>
                              <w:fldChar w:fldCharType="begin"/>
                            </w:r>
                            <w:r>
                              <w:instrText xml:space="preserve"> SEQ Figure \* ARABIC </w:instrText>
                            </w:r>
                            <w:r>
                              <w:fldChar w:fldCharType="separate"/>
                            </w:r>
                            <w:r>
                              <w:rPr>
                                <w:noProof/>
                              </w:rPr>
                              <w:t>62</w:t>
                            </w:r>
                            <w:r>
                              <w:rPr>
                                <w:noProof/>
                              </w:rPr>
                              <w:fldChar w:fldCharType="end"/>
                            </w:r>
                            <w:bookmarkEnd w:id="940"/>
                          </w:p>
                          <w:p w14:paraId="0567CEA0"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15A240" id="Text Box 135" o:spid="_x0000_s1088" type="#_x0000_t202" style="position:absolute;margin-left:177.3pt;margin-top:7pt;width:151.4pt;height:215.1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">
                <v:textbox>
                  <w:txbxContent>
                    <w:p w14:paraId="77464DA3" w14:textId="77777777" w:rsidR="00476B81" w:rsidRDefault="00476B81">
                      <w:pPr>
                        <w:keepNext/>
                      </w:pPr>
                      <w:r>
                        <w:rPr>
                          <w:noProof/>
                          <w:lang w:val="en-IE" w:eastAsia="en-IE"/>
                        </w:rPr>
                        <w:drawing>
                          <wp:inline distT="0" distB="0" distL="0" distR="0" wp14:anchorId="2BEB614C" wp14:editId="00005F7A">
                            <wp:extent cx="1680961" cy="2437324"/>
                            <wp:effectExtent l="19050" t="0" r="0" b="0"/>
                            <wp:docPr id="966" name="Grafik 265" descr="EBM 0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 06-08.jpg"/>
                                    <pic:cNvPicPr/>
                                  </pic:nvPicPr>
                                  <pic:blipFill>
                                    <a:blip r:embed="rId86"/>
                                    <a:srcRect l="11249" t="16261" r="14061"/>
                                    <a:stretch>
                                      <a:fillRect/>
                                    </a:stretch>
                                  </pic:blipFill>
                                  <pic:spPr>
                                    <a:xfrm>
                                      <a:off x="0" y="0"/>
                                      <a:ext cx="1680961" cy="2437324"/>
                                    </a:xfrm>
                                    <a:prstGeom prst="rect">
                                      <a:avLst/>
                                    </a:prstGeom>
                                  </pic:spPr>
                                </pic:pic>
                              </a:graphicData>
                            </a:graphic>
                          </wp:inline>
                        </w:drawing>
                      </w:r>
                    </w:p>
                    <w:p w14:paraId="5F1D62E5" w14:textId="77777777" w:rsidR="00476B81" w:rsidRDefault="00476B81">
                      <w:pPr>
                        <w:pStyle w:val="Caption"/>
                      </w:pPr>
                      <w:bookmarkStart w:id="941" w:name="_Ref495480149"/>
                      <w:r>
                        <w:t xml:space="preserve">Figure </w:t>
                      </w:r>
                      <w:r>
                        <w:fldChar w:fldCharType="begin"/>
                      </w:r>
                      <w:r>
                        <w:instrText xml:space="preserve"> SEQ Figure \* ARABIC </w:instrText>
                      </w:r>
                      <w:r>
                        <w:fldChar w:fldCharType="separate"/>
                      </w:r>
                      <w:r>
                        <w:rPr>
                          <w:noProof/>
                        </w:rPr>
                        <w:t>62</w:t>
                      </w:r>
                      <w:r>
                        <w:rPr>
                          <w:noProof/>
                        </w:rPr>
                        <w:fldChar w:fldCharType="end"/>
                      </w:r>
                      <w:bookmarkEnd w:id="941"/>
                    </w:p>
                    <w:p w14:paraId="0567CEA0" w14:textId="77777777" w:rsidR="00476B81" w:rsidRDefault="00476B81">
                      <w:pPr>
                        <w:rPr>
                          <w:lang w:val="de-DE"/>
                        </w:rPr>
                      </w:pPr>
                    </w:p>
                  </w:txbxContent>
                </v:textbox>
                <w10:wrap type="tight"/>
              </v:shape>
            </w:pict>
          </mc:Fallback>
        </mc:AlternateContent>
      </w:r>
    </w:p>
    <w:p w14:paraId="33FF5F4F" w14:textId="77777777" w:rsidR="004E35D3" w:rsidRDefault="004E35D3" w:rsidP="00D50C3B">
      <w:pPr>
        <w:pStyle w:val="BodyText"/>
      </w:pPr>
    </w:p>
    <w:p w14:paraId="66F81A23" w14:textId="5C21BA47" w:rsidR="004E35D3" w:rsidRDefault="004E35D3" w:rsidP="00D50C3B">
      <w:pPr>
        <w:pStyle w:val="BodyText"/>
      </w:pPr>
    </w:p>
    <w:p w14:paraId="570F92A5" w14:textId="603A9F81" w:rsidR="004E35D3" w:rsidRDefault="004E35D3" w:rsidP="00D50C3B">
      <w:pPr>
        <w:pStyle w:val="BodyText"/>
      </w:pPr>
    </w:p>
    <w:p w14:paraId="0B79AD4B" w14:textId="77777777" w:rsidR="004E35D3" w:rsidRDefault="004E35D3" w:rsidP="00D50C3B">
      <w:pPr>
        <w:pStyle w:val="BodyText"/>
      </w:pPr>
    </w:p>
    <w:p w14:paraId="55F9D88E" w14:textId="77777777" w:rsidR="004E35D3" w:rsidRDefault="004E35D3" w:rsidP="00D50C3B">
      <w:pPr>
        <w:pStyle w:val="BodyText"/>
      </w:pPr>
    </w:p>
    <w:p w14:paraId="6CF5B645" w14:textId="77777777" w:rsidR="004E35D3" w:rsidRDefault="004E35D3" w:rsidP="00D50C3B">
      <w:pPr>
        <w:pStyle w:val="BodyText"/>
      </w:pPr>
    </w:p>
    <w:p w14:paraId="295E6A7B" w14:textId="77777777" w:rsidR="004E35D3" w:rsidRDefault="004E35D3" w:rsidP="00D50C3B">
      <w:pPr>
        <w:pStyle w:val="BodyText"/>
      </w:pPr>
    </w:p>
    <w:p w14:paraId="2627BC70" w14:textId="77777777" w:rsidR="004E35D3" w:rsidRDefault="004E35D3" w:rsidP="00D50C3B">
      <w:pPr>
        <w:pStyle w:val="BodyText"/>
      </w:pPr>
    </w:p>
    <w:p w14:paraId="5D74E0AA" w14:textId="77777777" w:rsidR="004E35D3" w:rsidRDefault="004E35D3" w:rsidP="00D50C3B">
      <w:pPr>
        <w:pStyle w:val="BodyText"/>
      </w:pPr>
    </w:p>
    <w:p w14:paraId="67DBBAA3" w14:textId="77777777" w:rsidR="004E35D3" w:rsidRDefault="004E35D3" w:rsidP="00D50C3B">
      <w:pPr>
        <w:pStyle w:val="BodyText"/>
      </w:pPr>
    </w:p>
    <w:p w14:paraId="7393FA18" w14:textId="77777777" w:rsidR="004E35D3" w:rsidRDefault="004E35D3" w:rsidP="00D50C3B">
      <w:pPr>
        <w:pStyle w:val="BodyText"/>
      </w:pPr>
    </w:p>
    <w:p w14:paraId="4A7690E5" w14:textId="77777777" w:rsidR="004A17D4" w:rsidRDefault="00FE5CCC">
      <w:pPr>
        <w:pStyle w:val="Heading3"/>
      </w:pPr>
      <w:bookmarkStart w:id="942" w:name="_Toc492640902"/>
      <w:bookmarkStart w:id="943" w:name="_Toc504119626"/>
      <w:r>
        <w:t>Multi-colour possibilities</w:t>
      </w:r>
      <w:r w:rsidR="00D50C3B" w:rsidRPr="000C38C6">
        <w:t xml:space="preserve"> of elastomer buoys</w:t>
      </w:r>
      <w:bookmarkEnd w:id="942"/>
      <w:bookmarkEnd w:id="943"/>
    </w:p>
    <w:p w14:paraId="41A180A6" w14:textId="77777777" w:rsidR="00FE5CCC" w:rsidRPr="00304670" w:rsidRDefault="00FE5CCC" w:rsidP="00FE5CCC">
      <w:pPr>
        <w:pStyle w:val="BodyText"/>
        <w:rPr>
          <w:rFonts w:cstheme="minorHAnsi"/>
        </w:rPr>
      </w:pPr>
      <w:r>
        <w:rPr>
          <w:rFonts w:cstheme="minorHAnsi"/>
        </w:rPr>
        <w:t>The colour of the elastomer buoys is integrated in the projected layer of coloured polyurethane elastomer.</w:t>
      </w:r>
    </w:p>
    <w:p w14:paraId="6BD149E0" w14:textId="77777777" w:rsidR="00FE5CCC" w:rsidRPr="00304670" w:rsidRDefault="00FE5CCC" w:rsidP="00FE5CCC">
      <w:pPr>
        <w:pStyle w:val="BodyText"/>
        <w:rPr>
          <w:rFonts w:cstheme="minorHAnsi"/>
          <w:lang w:val="en-US"/>
        </w:rPr>
      </w:pPr>
      <w:r w:rsidRPr="00482EA8">
        <w:rPr>
          <w:rFonts w:cstheme="minorHAnsi"/>
          <w:color w:val="FF0000"/>
        </w:rPr>
        <w:t xml:space="preserve">This layer should have UV protection, which prevents discolour of the float during its service life.  </w:t>
      </w:r>
      <w:r w:rsidRPr="00482EA8">
        <w:rPr>
          <w:rFonts w:cstheme="minorHAnsi"/>
          <w:color w:val="FF0000"/>
          <w:lang w:val="en-US"/>
        </w:rPr>
        <w:t>The elastomer surface admits later repainting</w:t>
      </w:r>
      <w:r>
        <w:rPr>
          <w:rFonts w:cstheme="minorHAnsi"/>
          <w:lang w:val="en-US"/>
        </w:rPr>
        <w:t>.</w:t>
      </w:r>
    </w:p>
    <w:p w14:paraId="570C13F4" w14:textId="0A63A971" w:rsidR="00327041" w:rsidRDefault="00FE5CCC" w:rsidP="00327041">
      <w:pPr>
        <w:pStyle w:val="BodyText"/>
      </w:pPr>
      <w:r>
        <w:t>For realizing multi-colour buoys t</w:t>
      </w:r>
      <w:r w:rsidR="00327041" w:rsidRPr="003A54A0">
        <w:t>he elastomer provides good adhesion</w:t>
      </w:r>
      <w:r w:rsidR="00327041">
        <w:t xml:space="preserve"> </w:t>
      </w:r>
      <w:r w:rsidR="00327041" w:rsidRPr="003A54A0">
        <w:t>for conventional paints; specialized hot plastic spraying processes are available and have been used successfully.</w:t>
      </w:r>
    </w:p>
    <w:p w14:paraId="139A5566" w14:textId="77777777" w:rsidR="00864837" w:rsidRDefault="003E005A">
      <w:pPr>
        <w:pStyle w:val="Heading1"/>
        <w:rPr>
          <w:lang w:val="en-US"/>
        </w:rPr>
      </w:pPr>
      <w:bookmarkStart w:id="944" w:name="_Toc495490061"/>
      <w:bookmarkStart w:id="945" w:name="_Toc495490256"/>
      <w:bookmarkStart w:id="946" w:name="_Toc495494460"/>
      <w:bookmarkStart w:id="947" w:name="_Toc495504357"/>
      <w:bookmarkStart w:id="948" w:name="_Toc495575403"/>
      <w:bookmarkStart w:id="949" w:name="_Toc495490066"/>
      <w:bookmarkStart w:id="950" w:name="_Toc495490261"/>
      <w:bookmarkStart w:id="951" w:name="_Toc495494465"/>
      <w:bookmarkStart w:id="952" w:name="_Toc495504362"/>
      <w:bookmarkStart w:id="953" w:name="_Toc495575408"/>
      <w:bookmarkStart w:id="954" w:name="_Toc495490070"/>
      <w:bookmarkStart w:id="955" w:name="_Toc495490265"/>
      <w:bookmarkStart w:id="956" w:name="_Toc495494469"/>
      <w:bookmarkStart w:id="957" w:name="_Toc495504366"/>
      <w:bookmarkStart w:id="958" w:name="_Toc495575412"/>
      <w:bookmarkStart w:id="959" w:name="_Toc495490071"/>
      <w:bookmarkStart w:id="960" w:name="_Toc495490266"/>
      <w:bookmarkStart w:id="961" w:name="_Toc495494470"/>
      <w:bookmarkStart w:id="962" w:name="_Toc495504367"/>
      <w:bookmarkStart w:id="963" w:name="_Toc495575413"/>
      <w:bookmarkStart w:id="964" w:name="_Toc495490076"/>
      <w:bookmarkStart w:id="965" w:name="_Toc495490271"/>
      <w:bookmarkStart w:id="966" w:name="_Toc495494475"/>
      <w:bookmarkStart w:id="967" w:name="_Toc495504372"/>
      <w:bookmarkStart w:id="968" w:name="_Toc495575418"/>
      <w:bookmarkStart w:id="969" w:name="_Toc495490079"/>
      <w:bookmarkStart w:id="970" w:name="_Toc495490274"/>
      <w:bookmarkStart w:id="971" w:name="_Toc495494478"/>
      <w:bookmarkStart w:id="972" w:name="_Toc495504375"/>
      <w:bookmarkStart w:id="973" w:name="_Toc495575421"/>
      <w:bookmarkStart w:id="974" w:name="_Toc495490081"/>
      <w:bookmarkStart w:id="975" w:name="_Toc495490276"/>
      <w:bookmarkStart w:id="976" w:name="_Toc495494480"/>
      <w:bookmarkStart w:id="977" w:name="_Toc495504377"/>
      <w:bookmarkStart w:id="978" w:name="_Toc495575423"/>
      <w:bookmarkStart w:id="979" w:name="_Toc495490082"/>
      <w:bookmarkStart w:id="980" w:name="_Toc495490277"/>
      <w:bookmarkStart w:id="981" w:name="_Toc495494481"/>
      <w:bookmarkStart w:id="982" w:name="_Toc495504378"/>
      <w:bookmarkStart w:id="983" w:name="_Toc495575424"/>
      <w:bookmarkStart w:id="984" w:name="_Toc495066531"/>
      <w:bookmarkStart w:id="985" w:name="_Toc504119627"/>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r>
        <w:rPr>
          <w:lang w:val="en-US"/>
        </w:rPr>
        <w:lastRenderedPageBreak/>
        <w:t xml:space="preserve">IONOMER FOAM </w:t>
      </w:r>
      <w:r w:rsidR="008364CE" w:rsidRPr="0003503B">
        <w:rPr>
          <w:lang w:val="en-US"/>
        </w:rPr>
        <w:t>BUOYS</w:t>
      </w:r>
      <w:bookmarkEnd w:id="984"/>
      <w:bookmarkEnd w:id="985"/>
    </w:p>
    <w:p w14:paraId="22CAD79D" w14:textId="77777777" w:rsidR="00864837" w:rsidRDefault="005C22BA">
      <w:pPr>
        <w:pStyle w:val="Heading2"/>
      </w:pPr>
      <w:bookmarkStart w:id="986" w:name="_Toc495066532"/>
      <w:bookmarkStart w:id="987" w:name="_Toc504119628"/>
      <w:r>
        <w:t>General</w:t>
      </w:r>
      <w:bookmarkEnd w:id="986"/>
      <w:bookmarkEnd w:id="987"/>
      <w:r w:rsidR="008364CE" w:rsidRPr="0003503B">
        <w:t xml:space="preserve"> </w:t>
      </w:r>
    </w:p>
    <w:p w14:paraId="5ABE664B" w14:textId="2874BABA" w:rsidR="00864837" w:rsidRPr="00864837" w:rsidRDefault="00D3102D">
      <w:pPr>
        <w:pStyle w:val="BodyText"/>
      </w:pPr>
      <w:r w:rsidRPr="00D3102D">
        <w:t>The life and durability of the buoy is entirely dependent on the quality of the foam used. The flexibility of the foam can provide good impact resistance but resistance to aggressive abrasion is not good. This last factor is important for buoys which will dry out on a hard bottom at a tidal site or may be subject to moving ice conditions.</w:t>
      </w:r>
    </w:p>
    <w:p w14:paraId="5567374B" w14:textId="605C53F8" w:rsidR="00864837" w:rsidRDefault="00D3102D">
      <w:pPr>
        <w:pStyle w:val="BodyText"/>
      </w:pPr>
      <w:r w:rsidRPr="00D3102D">
        <w:t xml:space="preserve">A foam buoy hull can sustain considerable damage or loss of material without sinking. A damaged buoy can not be repaired by the user. The material is not recyclable. Other advantages of foam buoys include their lighter weight which may result in good performance in fast water. </w:t>
      </w:r>
    </w:p>
    <w:p w14:paraId="73C10F3C" w14:textId="672F808B" w:rsidR="00864837" w:rsidRDefault="008364CE">
      <w:pPr>
        <w:pStyle w:val="Heading2"/>
      </w:pPr>
      <w:bookmarkStart w:id="988" w:name="_Toc495066534"/>
      <w:bookmarkStart w:id="989" w:name="_Toc504119629"/>
      <w:r w:rsidRPr="0003503B">
        <w:t>Construction</w:t>
      </w:r>
      <w:bookmarkEnd w:id="988"/>
      <w:bookmarkEnd w:id="989"/>
      <w:r w:rsidRPr="0003503B">
        <w:t xml:space="preserve"> </w:t>
      </w:r>
    </w:p>
    <w:p w14:paraId="50726C94" w14:textId="57F3CCA2" w:rsidR="00864837" w:rsidRPr="00864837" w:rsidRDefault="008C200D">
      <w:pPr>
        <w:pStyle w:val="BodyText"/>
      </w:pPr>
      <w:r>
        <w:rPr>
          <w:noProof/>
          <w:lang w:val="en-IE" w:eastAsia="en-IE"/>
        </w:rPr>
        <mc:AlternateContent>
          <mc:Choice Requires="wps">
            <w:drawing>
              <wp:anchor distT="0" distB="0" distL="114300" distR="114300" simplePos="0" relativeHeight="251722752" behindDoc="1" locked="0" layoutInCell="1" allowOverlap="1" wp14:anchorId="4D39208E" wp14:editId="0204CB21">
                <wp:simplePos x="0" y="0"/>
                <wp:positionH relativeFrom="column">
                  <wp:posOffset>3413125</wp:posOffset>
                </wp:positionH>
                <wp:positionV relativeFrom="paragraph">
                  <wp:posOffset>859790</wp:posOffset>
                </wp:positionV>
                <wp:extent cx="2693670" cy="5961380"/>
                <wp:effectExtent l="0" t="0" r="11430" b="20320"/>
                <wp:wrapTight wrapText="bothSides">
                  <wp:wrapPolygon edited="0">
                    <wp:start x="0" y="0"/>
                    <wp:lineTo x="0" y="21605"/>
                    <wp:lineTo x="21539" y="21605"/>
                    <wp:lineTo x="21539" y="0"/>
                    <wp:lineTo x="0" y="0"/>
                  </wp:wrapPolygon>
                </wp:wrapTight>
                <wp:docPr id="15"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3670" cy="5961380"/>
                        </a:xfrm>
                        <a:prstGeom prst="rect">
                          <a:avLst/>
                        </a:prstGeom>
                        <a:solidFill>
                          <a:srgbClr val="FFFFFF"/>
                        </a:solidFill>
                        <a:ln w="9525">
                          <a:solidFill>
                            <a:srgbClr val="000000"/>
                          </a:solidFill>
                          <a:miter lim="800000"/>
                          <a:headEnd/>
                          <a:tailEnd/>
                        </a:ln>
                      </wps:spPr>
                      <wps:txbx>
                        <w:txbxContent>
                          <w:p w14:paraId="3C2973D6" w14:textId="77777777" w:rsidR="00476B81" w:rsidRDefault="00476B81" w:rsidP="00A421DE">
                            <w:pPr>
                              <w:keepNext/>
                              <w:jc w:val="center"/>
                            </w:pPr>
                            <w:r w:rsidRPr="00F56A71">
                              <w:rPr>
                                <w:noProof/>
                                <w:lang w:val="en-IE" w:eastAsia="en-IE"/>
                              </w:rPr>
                              <w:drawing>
                                <wp:inline distT="0" distB="0" distL="0" distR="0" wp14:anchorId="6351BCA3" wp14:editId="75A9330F">
                                  <wp:extent cx="2530257" cy="5656332"/>
                                  <wp:effectExtent l="0" t="0" r="3810" b="1905"/>
                                  <wp:docPr id="963"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Large Foam Buoy.jpg"/>
                                          <pic:cNvPicPr/>
                                        </pic:nvPicPr>
                                        <pic:blipFill>
                                          <a:blip r:embed="rId87" cstate="print">
                                            <a:extLst>
                                              <a:ext uri="{28A0092B-C50C-407E-A947-70E740481C1C}">
                                                <a14:useLocalDpi xmlns:a14="http://schemas.microsoft.com/office/drawing/2010/main" val="0"/>
                                              </a:ext>
                                            </a:extLst>
                                          </a:blip>
                                          <a:srcRect l="81835" t="24357" r="5376" b="28254"/>
                                          <a:stretch>
                                            <a:fillRect/>
                                          </a:stretch>
                                        </pic:blipFill>
                                        <pic:spPr>
                                          <a:xfrm>
                                            <a:off x="0" y="0"/>
                                            <a:ext cx="2558116" cy="5718609"/>
                                          </a:xfrm>
                                          <a:prstGeom prst="rect">
                                            <a:avLst/>
                                          </a:prstGeom>
                                        </pic:spPr>
                                      </pic:pic>
                                    </a:graphicData>
                                  </a:graphic>
                                </wp:inline>
                              </w:drawing>
                            </w:r>
                          </w:p>
                          <w:p w14:paraId="1D4DB68E" w14:textId="77777777" w:rsidR="00476B81" w:rsidRDefault="00476B81" w:rsidP="00F56A71">
                            <w:pPr>
                              <w:pStyle w:val="Caption"/>
                            </w:pPr>
                            <w:bookmarkStart w:id="990" w:name="_Ref495494230"/>
                            <w:r>
                              <w:t xml:space="preserve">Figure </w:t>
                            </w:r>
                            <w:r>
                              <w:fldChar w:fldCharType="begin"/>
                            </w:r>
                            <w:r>
                              <w:instrText xml:space="preserve"> SEQ Figure \* ARABIC </w:instrText>
                            </w:r>
                            <w:r>
                              <w:fldChar w:fldCharType="separate"/>
                            </w:r>
                            <w:r>
                              <w:rPr>
                                <w:noProof/>
                              </w:rPr>
                              <w:t>63</w:t>
                            </w:r>
                            <w:r>
                              <w:rPr>
                                <w:noProof/>
                              </w:rPr>
                              <w:fldChar w:fldCharType="end"/>
                            </w:r>
                            <w:bookmarkEnd w:id="990"/>
                          </w:p>
                          <w:p w14:paraId="496128F2" w14:textId="77777777" w:rsidR="00476B81" w:rsidRDefault="00476B81" w:rsidP="00F56A7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39208E" id="Text Box 142" o:spid="_x0000_s1089" type="#_x0000_t202" style="position:absolute;margin-left:268.75pt;margin-top:67.7pt;width:212.1pt;height:469.4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">
                <v:textbox>
                  <w:txbxContent>
                    <w:p w14:paraId="3C2973D6" w14:textId="77777777" w:rsidR="00476B81" w:rsidRDefault="00476B81" w:rsidP="00A421DE">
                      <w:pPr>
                        <w:keepNext/>
                        <w:jc w:val="center"/>
                      </w:pPr>
                      <w:r w:rsidRPr="00F56A71">
                        <w:rPr>
                          <w:noProof/>
                          <w:lang w:val="en-IE" w:eastAsia="en-IE"/>
                        </w:rPr>
                        <w:drawing>
                          <wp:inline distT="0" distB="0" distL="0" distR="0" wp14:anchorId="6351BCA3" wp14:editId="75A9330F">
                            <wp:extent cx="2530257" cy="5656332"/>
                            <wp:effectExtent l="0" t="0" r="3810" b="1905"/>
                            <wp:docPr id="963"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Large Foam Buoy.jpg"/>
                                    <pic:cNvPicPr/>
                                  </pic:nvPicPr>
                                  <pic:blipFill>
                                    <a:blip r:embed="rId87" cstate="print">
                                      <a:extLst>
                                        <a:ext uri="{28A0092B-C50C-407E-A947-70E740481C1C}">
                                          <a14:useLocalDpi xmlns:a14="http://schemas.microsoft.com/office/drawing/2010/main" val="0"/>
                                        </a:ext>
                                      </a:extLst>
                                    </a:blip>
                                    <a:srcRect l="81835" t="24357" r="5376" b="28254"/>
                                    <a:stretch>
                                      <a:fillRect/>
                                    </a:stretch>
                                  </pic:blipFill>
                                  <pic:spPr>
                                    <a:xfrm>
                                      <a:off x="0" y="0"/>
                                      <a:ext cx="2558116" cy="5718609"/>
                                    </a:xfrm>
                                    <a:prstGeom prst="rect">
                                      <a:avLst/>
                                    </a:prstGeom>
                                  </pic:spPr>
                                </pic:pic>
                              </a:graphicData>
                            </a:graphic>
                          </wp:inline>
                        </w:drawing>
                      </w:r>
                    </w:p>
                    <w:p w14:paraId="1D4DB68E" w14:textId="77777777" w:rsidR="00476B81" w:rsidRDefault="00476B81" w:rsidP="00F56A71">
                      <w:pPr>
                        <w:pStyle w:val="Caption"/>
                      </w:pPr>
                      <w:bookmarkStart w:id="991" w:name="_Ref495494230"/>
                      <w:r>
                        <w:t xml:space="preserve">Figure </w:t>
                      </w:r>
                      <w:r>
                        <w:fldChar w:fldCharType="begin"/>
                      </w:r>
                      <w:r>
                        <w:instrText xml:space="preserve"> SEQ Figure \* ARABIC </w:instrText>
                      </w:r>
                      <w:r>
                        <w:fldChar w:fldCharType="separate"/>
                      </w:r>
                      <w:r>
                        <w:rPr>
                          <w:noProof/>
                        </w:rPr>
                        <w:t>63</w:t>
                      </w:r>
                      <w:r>
                        <w:rPr>
                          <w:noProof/>
                        </w:rPr>
                        <w:fldChar w:fldCharType="end"/>
                      </w:r>
                      <w:bookmarkEnd w:id="991"/>
                    </w:p>
                    <w:p w14:paraId="496128F2" w14:textId="77777777" w:rsidR="00476B81" w:rsidRDefault="00476B81" w:rsidP="00F56A71">
                      <w:pPr>
                        <w:rPr>
                          <w:lang w:val="de-DE"/>
                        </w:rPr>
                      </w:pPr>
                    </w:p>
                  </w:txbxContent>
                </v:textbox>
                <w10:wrap type="tight"/>
              </v:shape>
            </w:pict>
          </mc:Fallback>
        </mc:AlternateContent>
      </w:r>
      <w:r w:rsidR="00D3102D" w:rsidRPr="00D3102D">
        <w:t xml:space="preserve">These buoys are usually constructed by wrapping closed-cell foam </w:t>
      </w:r>
      <w:r w:rsidR="00930F1C">
        <w:t>(</w:t>
      </w:r>
      <w:r w:rsidR="00930F1C" w:rsidRPr="00721BAA">
        <w:t>ionomer foam which is produced in sheet form</w:t>
      </w:r>
      <w:r w:rsidR="00930F1C">
        <w:t>)</w:t>
      </w:r>
      <w:r w:rsidR="005C22BA">
        <w:t xml:space="preserve"> </w:t>
      </w:r>
      <w:r w:rsidR="00D3102D" w:rsidRPr="00D3102D">
        <w:t>around a central structural core, the layers of foam being heat sealed together during the wrapping process. The outer layer of the rolled foam shapes can be "densified" through the application of pressure and heat to make a hard, smooth surface. Pigments are usually incorporated into the foam during the extrusion process, so the colour is continuous throughout the entire hull and daymark. The buoys include a structural steel framework, steel lifting and mooring eyes, and stainless steel connecting hardware</w:t>
      </w:r>
      <w:r w:rsidR="00930F1C">
        <w:t>.</w:t>
      </w:r>
      <w:r w:rsidR="00D3102D" w:rsidRPr="00D3102D">
        <w:t xml:space="preserve"> </w:t>
      </w:r>
    </w:p>
    <w:p w14:paraId="50BC464D" w14:textId="6A54F2CF" w:rsidR="00864837" w:rsidRPr="00864837" w:rsidRDefault="00D3102D">
      <w:pPr>
        <w:pStyle w:val="BodyText"/>
      </w:pPr>
      <w:r w:rsidRPr="00D3102D">
        <w:t xml:space="preserve">The manufacturing technique particularly lends itself to the production of one-off designs as a variety of body shapes can be made without the need for a mold. Buoys of this type are significantly lighter than steel buoys of the same size. </w:t>
      </w:r>
    </w:p>
    <w:p w14:paraId="61E1DE53" w14:textId="0E19893D" w:rsidR="00F56A71" w:rsidRPr="0003503B" w:rsidRDefault="00F56A71" w:rsidP="00F56A71">
      <w:pPr>
        <w:pStyle w:val="Heading2"/>
        <w:numPr>
          <w:ilvl w:val="1"/>
          <w:numId w:val="55"/>
        </w:numPr>
      </w:pPr>
      <w:bookmarkStart w:id="992" w:name="_Toc495066533"/>
      <w:bookmarkStart w:id="993" w:name="_Toc504119630"/>
      <w:r w:rsidRPr="0003503B">
        <w:t xml:space="preserve">Example of </w:t>
      </w:r>
      <w:r>
        <w:t xml:space="preserve">Ionomer </w:t>
      </w:r>
      <w:r w:rsidRPr="0003503B">
        <w:t>foam buoy</w:t>
      </w:r>
      <w:bookmarkEnd w:id="992"/>
      <w:bookmarkEnd w:id="993"/>
    </w:p>
    <w:p w14:paraId="311AF4A3" w14:textId="4A7B1148" w:rsidR="00864837" w:rsidRDefault="009F1BD1">
      <w:pPr>
        <w:pStyle w:val="BodyText"/>
        <w:rPr>
          <w:lang w:val="en-US"/>
        </w:rPr>
      </w:pPr>
      <w:r>
        <w:rPr>
          <w:lang w:val="en-US"/>
        </w:rPr>
        <w:fldChar w:fldCharType="begin"/>
      </w:r>
      <w:r w:rsidR="000A1568">
        <w:rPr>
          <w:lang w:val="en-US"/>
        </w:rPr>
        <w:instrText xml:space="preserve"> REF _Ref495494230 \h </w:instrText>
      </w:r>
      <w:r>
        <w:rPr>
          <w:lang w:val="en-US"/>
        </w:rPr>
      </w:r>
      <w:r>
        <w:rPr>
          <w:lang w:val="en-US"/>
        </w:rPr>
        <w:fldChar w:fldCharType="separate"/>
      </w:r>
      <w:r w:rsidR="00476B81">
        <w:t xml:space="preserve">Figure </w:t>
      </w:r>
      <w:r w:rsidR="00476B81">
        <w:rPr>
          <w:noProof/>
        </w:rPr>
        <w:t>63</w:t>
      </w:r>
      <w:r>
        <w:rPr>
          <w:lang w:val="en-US"/>
        </w:rPr>
        <w:fldChar w:fldCharType="end"/>
      </w:r>
      <w:r w:rsidR="000A1568">
        <w:rPr>
          <w:lang w:val="en-US"/>
        </w:rPr>
        <w:t xml:space="preserve"> shows an example of a ionomer foam buoy.</w:t>
      </w:r>
    </w:p>
    <w:p w14:paraId="7227ECED" w14:textId="77777777" w:rsidR="000033A4" w:rsidRDefault="000033A4" w:rsidP="000033A4">
      <w:pPr>
        <w:pStyle w:val="BodyText"/>
        <w:rPr>
          <w:rFonts w:ascii="Arial" w:hAnsi="Arial" w:cs="Arial"/>
          <w:color w:val="000000"/>
          <w:lang w:val="en-US"/>
        </w:rPr>
      </w:pPr>
    </w:p>
    <w:p w14:paraId="00B92687" w14:textId="49F94644" w:rsidR="000A1568" w:rsidRDefault="000A1568">
      <w:pPr>
        <w:spacing w:after="200" w:line="276" w:lineRule="auto"/>
        <w:rPr>
          <w:rFonts w:asciiTheme="majorHAnsi" w:eastAsiaTheme="majorEastAsia" w:hAnsiTheme="majorHAnsi" w:cstheme="majorBidi"/>
          <w:b/>
          <w:bCs/>
          <w:caps/>
          <w:color w:val="407EC9"/>
          <w:sz w:val="28"/>
          <w:szCs w:val="24"/>
        </w:rPr>
      </w:pPr>
      <w:r>
        <w:br w:type="page"/>
      </w:r>
    </w:p>
    <w:p w14:paraId="5A07C835" w14:textId="49C9FAEB" w:rsidR="00EB50FB" w:rsidRDefault="00EB50FB" w:rsidP="00116074">
      <w:pPr>
        <w:pStyle w:val="Heading1"/>
      </w:pPr>
      <w:bookmarkStart w:id="994" w:name="_Toc504119631"/>
      <w:r>
        <w:lastRenderedPageBreak/>
        <w:t>Buoy equipment</w:t>
      </w:r>
      <w:bookmarkEnd w:id="886"/>
      <w:bookmarkEnd w:id="994"/>
    </w:p>
    <w:p w14:paraId="779877D0" w14:textId="77777777" w:rsidR="00C97DFD" w:rsidRDefault="00AD1D3B">
      <w:pPr>
        <w:pStyle w:val="BodyText"/>
      </w:pPr>
      <w:r>
        <w:t>Similar</w:t>
      </w:r>
      <w:r w:rsidR="00EB50FB">
        <w:t xml:space="preserve"> to steel buoys additional equipment can be mounted in or on the plastic buoy. </w:t>
      </w:r>
      <w:r w:rsidR="0033002C">
        <w:t>The following chapters give an overview about the components</w:t>
      </w:r>
      <w:r w:rsidR="00EB50FB">
        <w:t>.</w:t>
      </w:r>
    </w:p>
    <w:p w14:paraId="2F3954B5" w14:textId="7284A5B6" w:rsidR="00864837" w:rsidRDefault="00EB50FB">
      <w:pPr>
        <w:pStyle w:val="Heading2"/>
      </w:pPr>
      <w:bookmarkStart w:id="995" w:name="_Toc504119632"/>
      <w:r>
        <w:t>Light units</w:t>
      </w:r>
      <w:bookmarkEnd w:id="995"/>
    </w:p>
    <w:p w14:paraId="45737E31" w14:textId="619C8628" w:rsidR="00EB50FB" w:rsidRDefault="00EB50FB" w:rsidP="00EB50FB">
      <w:pPr>
        <w:pStyle w:val="BodyText"/>
      </w:pPr>
      <w:r>
        <w:rPr>
          <w:lang w:eastAsia="en-GB"/>
        </w:rPr>
        <w:t xml:space="preserve">Plastic buoys can be equipped with lanterns (powered by </w:t>
      </w:r>
      <w:r>
        <w:t>solar-, wind- or wave energy respectively by a primary battery</w:t>
      </w:r>
      <w:r w:rsidR="002A325C">
        <w:t xml:space="preserve"> or gas</w:t>
      </w:r>
      <w:r>
        <w:t xml:space="preserve">) or </w:t>
      </w:r>
      <w:r w:rsidRPr="008A2763">
        <w:t>self-contained lanterns</w:t>
      </w:r>
      <w:r>
        <w:t>.</w:t>
      </w:r>
    </w:p>
    <w:p w14:paraId="7ABD00DA" w14:textId="77777777" w:rsidR="00EB50FB" w:rsidRDefault="00EB50FB" w:rsidP="00EB50FB">
      <w:pPr>
        <w:pStyle w:val="BodyText"/>
        <w:rPr>
          <w:lang w:eastAsia="en-GB"/>
        </w:rPr>
      </w:pPr>
      <w:r w:rsidRPr="00DB337E">
        <w:rPr>
          <w:lang w:eastAsia="en-GB"/>
        </w:rPr>
        <w:t>Compact self-contained l</w:t>
      </w:r>
      <w:r>
        <w:rPr>
          <w:lang w:eastAsia="en-GB"/>
        </w:rPr>
        <w:t>anterns</w:t>
      </w:r>
      <w:r w:rsidRPr="00DB337E">
        <w:rPr>
          <w:lang w:eastAsia="en-GB"/>
        </w:rPr>
        <w:t xml:space="preserve"> </w:t>
      </w:r>
      <w:r>
        <w:rPr>
          <w:lang w:eastAsia="en-GB"/>
        </w:rPr>
        <w:t xml:space="preserve">become </w:t>
      </w:r>
      <w:r w:rsidRPr="00DB337E">
        <w:rPr>
          <w:lang w:eastAsia="en-GB"/>
        </w:rPr>
        <w:t xml:space="preserve">increasingly smaller. At the same time, the </w:t>
      </w:r>
      <w:r>
        <w:rPr>
          <w:lang w:eastAsia="en-GB"/>
        </w:rPr>
        <w:t xml:space="preserve">amount </w:t>
      </w:r>
      <w:r w:rsidRPr="00DB337E">
        <w:rPr>
          <w:lang w:eastAsia="en-GB"/>
        </w:rPr>
        <w:t>of their functions increases.</w:t>
      </w:r>
      <w:r>
        <w:rPr>
          <w:lang w:eastAsia="en-GB"/>
        </w:rPr>
        <w:t xml:space="preserve"> Chapter </w:t>
      </w:r>
      <w:r w:rsidRPr="00E91284">
        <w:rPr>
          <w:lang w:eastAsia="en-GB"/>
        </w:rPr>
        <w:t xml:space="preserve">3.2.8 </w:t>
      </w:r>
      <w:r>
        <w:rPr>
          <w:lang w:eastAsia="en-GB"/>
        </w:rPr>
        <w:t>“</w:t>
      </w:r>
      <w:r w:rsidRPr="00E91284">
        <w:rPr>
          <w:lang w:eastAsia="en-GB"/>
        </w:rPr>
        <w:t>Integrated Power Supply Lanterns</w:t>
      </w:r>
      <w:r>
        <w:rPr>
          <w:lang w:eastAsia="en-GB"/>
        </w:rPr>
        <w:t>” of the IALA Navguide and the IALA guideline 1064 “</w:t>
      </w:r>
      <w:r w:rsidRPr="004B25A3">
        <w:rPr>
          <w:lang w:eastAsia="en-GB"/>
        </w:rPr>
        <w:t>Integrated Power Systems Lanterns</w:t>
      </w:r>
      <w:r>
        <w:rPr>
          <w:lang w:eastAsia="en-GB"/>
        </w:rPr>
        <w:t xml:space="preserve">” give information in detail. </w:t>
      </w:r>
    </w:p>
    <w:p w14:paraId="3FD6B058" w14:textId="2F0BCDE8" w:rsidR="00EB50FB" w:rsidRPr="00EF6366" w:rsidRDefault="00EB50FB" w:rsidP="00EB50FB">
      <w:pPr>
        <w:pStyle w:val="BodyText"/>
        <w:rPr>
          <w:lang w:eastAsia="en-GB"/>
        </w:rPr>
      </w:pPr>
      <w:r w:rsidRPr="00DE4EA7">
        <w:rPr>
          <w:lang w:eastAsia="en-GB"/>
        </w:rPr>
        <w:t xml:space="preserve">If the </w:t>
      </w:r>
      <w:r>
        <w:rPr>
          <w:lang w:eastAsia="en-GB"/>
        </w:rPr>
        <w:t xml:space="preserve">plastic buoy </w:t>
      </w:r>
      <w:r w:rsidRPr="00DE4EA7">
        <w:rPr>
          <w:lang w:eastAsia="en-GB"/>
        </w:rPr>
        <w:t xml:space="preserve">is used under ice conditions </w:t>
      </w:r>
      <w:r>
        <w:rPr>
          <w:lang w:eastAsia="en-GB"/>
        </w:rPr>
        <w:t xml:space="preserve">according </w:t>
      </w:r>
      <w:r w:rsidRPr="00C4043B">
        <w:rPr>
          <w:lang w:eastAsia="en-GB"/>
        </w:rPr>
        <w:t>to</w:t>
      </w:r>
      <w:r w:rsidR="00C4043B" w:rsidRPr="00C4043B">
        <w:rPr>
          <w:lang w:eastAsia="en-GB"/>
        </w:rPr>
        <w:t xml:space="preserve"> </w:t>
      </w:r>
      <w:r w:rsidR="00501906" w:rsidRPr="00C4043B">
        <w:rPr>
          <w:lang w:eastAsia="en-GB"/>
        </w:rPr>
        <w:t>chapter</w:t>
      </w:r>
      <w:r w:rsidR="00C4043B" w:rsidRPr="00C4043B">
        <w:rPr>
          <w:lang w:eastAsia="en-GB"/>
        </w:rPr>
        <w:t>s</w:t>
      </w:r>
      <w:r w:rsidR="00F36D8D">
        <w:rPr>
          <w:lang w:eastAsia="en-GB"/>
        </w:rPr>
        <w:t xml:space="preserve"> </w:t>
      </w:r>
      <w:r w:rsidR="00F36D8D">
        <w:rPr>
          <w:lang w:eastAsia="en-GB"/>
        </w:rPr>
        <w:fldChar w:fldCharType="begin"/>
      </w:r>
      <w:r w:rsidR="00F36D8D">
        <w:rPr>
          <w:lang w:eastAsia="en-GB"/>
        </w:rPr>
        <w:instrText xml:space="preserve"> PAGEREF _Ref503261473 \h </w:instrText>
      </w:r>
      <w:r w:rsidR="00F36D8D">
        <w:rPr>
          <w:lang w:eastAsia="en-GB"/>
        </w:rPr>
      </w:r>
      <w:r w:rsidR="00F36D8D">
        <w:rPr>
          <w:lang w:eastAsia="en-GB"/>
        </w:rPr>
        <w:fldChar w:fldCharType="separate"/>
      </w:r>
      <w:r w:rsidR="00F36D8D">
        <w:rPr>
          <w:noProof/>
          <w:lang w:eastAsia="en-GB"/>
        </w:rPr>
        <w:t>12</w:t>
      </w:r>
      <w:r w:rsidR="00F36D8D">
        <w:rPr>
          <w:lang w:eastAsia="en-GB"/>
        </w:rPr>
        <w:fldChar w:fldCharType="end"/>
      </w:r>
      <w:r w:rsidR="00C4043B">
        <w:t xml:space="preserve">, </w:t>
      </w:r>
      <w:r w:rsidR="00C4043B">
        <w:fldChar w:fldCharType="begin"/>
      </w:r>
      <w:r w:rsidR="00C4043B">
        <w:instrText xml:space="preserve"> REF _Ref495583330 \r \h </w:instrText>
      </w:r>
      <w:r w:rsidR="00C4043B">
        <w:fldChar w:fldCharType="separate"/>
      </w:r>
      <w:r w:rsidR="00F36D8D">
        <w:t>4.4.3.3</w:t>
      </w:r>
      <w:r w:rsidR="00C4043B">
        <w:fldChar w:fldCharType="end"/>
      </w:r>
      <w:r w:rsidR="00C4043B">
        <w:t xml:space="preserve"> and </w:t>
      </w:r>
      <w:r w:rsidR="00C4043B">
        <w:fldChar w:fldCharType="begin"/>
      </w:r>
      <w:r w:rsidR="00C4043B">
        <w:instrText xml:space="preserve"> REF _Ref495583347 \r \h </w:instrText>
      </w:r>
      <w:r w:rsidR="00C4043B">
        <w:fldChar w:fldCharType="separate"/>
      </w:r>
      <w:r w:rsidR="00F36D8D">
        <w:t>4.5.2.3</w:t>
      </w:r>
      <w:r w:rsidR="00C4043B">
        <w:fldChar w:fldCharType="end"/>
      </w:r>
      <w:r w:rsidRPr="00DE4EA7">
        <w:rPr>
          <w:lang w:eastAsia="en-GB"/>
        </w:rPr>
        <w:t>, the self</w:t>
      </w:r>
      <w:r>
        <w:rPr>
          <w:lang w:eastAsia="en-GB"/>
        </w:rPr>
        <w:t>-</w:t>
      </w:r>
      <w:r w:rsidRPr="00DE4EA7">
        <w:rPr>
          <w:lang w:eastAsia="en-GB"/>
        </w:rPr>
        <w:t>contained</w:t>
      </w:r>
      <w:r>
        <w:rPr>
          <w:lang w:eastAsia="en-GB"/>
        </w:rPr>
        <w:t xml:space="preserve"> lantern or the stand alone lantern </w:t>
      </w:r>
      <w:r w:rsidRPr="00DE4EA7">
        <w:rPr>
          <w:lang w:eastAsia="en-GB"/>
        </w:rPr>
        <w:t xml:space="preserve">must also be designed to be ice-resistant. </w:t>
      </w:r>
      <w:r>
        <w:rPr>
          <w:lang w:eastAsia="en-GB"/>
        </w:rPr>
        <w:t xml:space="preserve">At </w:t>
      </w:r>
      <w:r w:rsidRPr="00DE4EA7">
        <w:rPr>
          <w:lang w:eastAsia="en-GB"/>
        </w:rPr>
        <w:t xml:space="preserve">some plastic </w:t>
      </w:r>
      <w:r>
        <w:rPr>
          <w:lang w:eastAsia="en-GB"/>
        </w:rPr>
        <w:t xml:space="preserve">buoys (especially spars) </w:t>
      </w:r>
      <w:r w:rsidRPr="00DE4EA7">
        <w:rPr>
          <w:lang w:eastAsia="en-GB"/>
        </w:rPr>
        <w:t>a primary battery instead of a solar power supply is used</w:t>
      </w:r>
      <w:r>
        <w:rPr>
          <w:lang w:eastAsia="en-GB"/>
        </w:rPr>
        <w:t xml:space="preserve"> then</w:t>
      </w:r>
      <w:r w:rsidRPr="00DE4EA7">
        <w:rPr>
          <w:lang w:eastAsia="en-GB"/>
        </w:rPr>
        <w:t>.</w:t>
      </w:r>
      <w:r>
        <w:rPr>
          <w:lang w:eastAsia="en-GB"/>
        </w:rPr>
        <w:t xml:space="preserve"> </w:t>
      </w:r>
    </w:p>
    <w:p w14:paraId="2A37F145" w14:textId="1CD3A7C3" w:rsidR="00864837" w:rsidRDefault="00EB50FB">
      <w:pPr>
        <w:pStyle w:val="Heading2"/>
      </w:pPr>
      <w:bookmarkStart w:id="996" w:name="_Toc504119633"/>
      <w:r>
        <w:t>Monitoring systems</w:t>
      </w:r>
      <w:r w:rsidR="009F7E72">
        <w:t xml:space="preserve"> and sensors</w:t>
      </w:r>
      <w:bookmarkEnd w:id="996"/>
      <w:r>
        <w:t xml:space="preserve"> </w:t>
      </w:r>
    </w:p>
    <w:p w14:paraId="3F2F9A9D" w14:textId="2D8279B6" w:rsidR="00EB50FB" w:rsidRDefault="00EB50FB" w:rsidP="00EB50FB">
      <w:pPr>
        <w:pStyle w:val="BodyText"/>
        <w:rPr>
          <w:lang w:eastAsia="en-GB"/>
        </w:rPr>
      </w:pPr>
      <w:r>
        <w:rPr>
          <w:lang w:eastAsia="en-GB"/>
        </w:rPr>
        <w:t>Modern self-contained lanterns can be equipped with a remote monitoring and remote control system</w:t>
      </w:r>
      <w:r w:rsidR="009F7E72">
        <w:rPr>
          <w:lang w:eastAsia="en-GB"/>
        </w:rPr>
        <w:t xml:space="preserve"> or sensors</w:t>
      </w:r>
      <w:r>
        <w:rPr>
          <w:lang w:eastAsia="en-GB"/>
        </w:rPr>
        <w:t xml:space="preserve">. Depending from the buoy location different communication ways for the data transfer can be used. </w:t>
      </w:r>
    </w:p>
    <w:p w14:paraId="204B5BDE" w14:textId="1E75AFC5" w:rsidR="00EB50FB" w:rsidRDefault="00EB50FB" w:rsidP="00EB50FB">
      <w:pPr>
        <w:pStyle w:val="BodyText"/>
        <w:rPr>
          <w:lang w:eastAsia="en-GB"/>
        </w:rPr>
      </w:pPr>
      <w:r w:rsidRPr="009C5D81">
        <w:rPr>
          <w:lang w:eastAsia="en-GB"/>
        </w:rPr>
        <w:t xml:space="preserve">The status of the lantern, the power supply and other devices as well as buoy </w:t>
      </w:r>
      <w:r>
        <w:rPr>
          <w:lang w:eastAsia="en-GB"/>
        </w:rPr>
        <w:t xml:space="preserve">related </w:t>
      </w:r>
      <w:r w:rsidRPr="009C5D81">
        <w:rPr>
          <w:lang w:eastAsia="en-GB"/>
        </w:rPr>
        <w:t>data can be determined, transferred and displayed.</w:t>
      </w:r>
      <w:r>
        <w:rPr>
          <w:lang w:eastAsia="en-GB"/>
        </w:rPr>
        <w:t xml:space="preserve"> This enables further optimization of the technical maintenance operation, especially with regard to the cost intensive buoy tender fleet.</w:t>
      </w:r>
    </w:p>
    <w:p w14:paraId="06101D88" w14:textId="77777777" w:rsidR="00EB50FB" w:rsidRDefault="00EB50FB" w:rsidP="00EB50FB">
      <w:pPr>
        <w:pStyle w:val="BodyText"/>
        <w:rPr>
          <w:szCs w:val="20"/>
        </w:rPr>
      </w:pPr>
      <w:r w:rsidRPr="009C5D81">
        <w:rPr>
          <w:lang w:eastAsia="en-GB"/>
        </w:rPr>
        <w:t xml:space="preserve">The IALA </w:t>
      </w:r>
      <w:r>
        <w:rPr>
          <w:lang w:eastAsia="en-GB"/>
        </w:rPr>
        <w:t>G</w:t>
      </w:r>
      <w:r w:rsidRPr="009C5D81">
        <w:rPr>
          <w:lang w:eastAsia="en-GB"/>
        </w:rPr>
        <w:t>uideline 10</w:t>
      </w:r>
      <w:r>
        <w:rPr>
          <w:lang w:eastAsia="en-GB"/>
        </w:rPr>
        <w:t>08</w:t>
      </w:r>
      <w:r w:rsidRPr="009C5D81">
        <w:rPr>
          <w:lang w:eastAsia="en-GB"/>
        </w:rPr>
        <w:t xml:space="preserve"> “</w:t>
      </w:r>
      <w:r w:rsidRPr="00702204">
        <w:rPr>
          <w:lang w:eastAsia="en-GB"/>
        </w:rPr>
        <w:t>Remote monitoring and control of aids to navigation</w:t>
      </w:r>
      <w:r w:rsidRPr="009C5D81">
        <w:rPr>
          <w:lang w:eastAsia="en-GB"/>
        </w:rPr>
        <w:t xml:space="preserve">” gives information in detail. </w:t>
      </w:r>
    </w:p>
    <w:p w14:paraId="3349A1A1" w14:textId="2E621324" w:rsidR="00EB50FB" w:rsidRDefault="00EB50FB" w:rsidP="00EB50FB">
      <w:pPr>
        <w:rPr>
          <w:szCs w:val="20"/>
          <w:lang w:eastAsia="de-DE"/>
        </w:rPr>
      </w:pPr>
    </w:p>
    <w:p w14:paraId="2ACA724F" w14:textId="261D5D5D" w:rsidR="00864837" w:rsidRDefault="00EB50FB">
      <w:pPr>
        <w:pStyle w:val="Heading2"/>
      </w:pPr>
      <w:bookmarkStart w:id="997" w:name="_Ref504114070"/>
      <w:bookmarkStart w:id="998" w:name="_Toc504119634"/>
      <w:r>
        <w:t>Radar reflector</w:t>
      </w:r>
      <w:bookmarkEnd w:id="997"/>
      <w:bookmarkEnd w:id="998"/>
    </w:p>
    <w:p w14:paraId="33900BDA" w14:textId="4BCA5872" w:rsidR="00EB50FB" w:rsidRPr="00E17676" w:rsidRDefault="00EB50FB" w:rsidP="00EB50FB">
      <w:pPr>
        <w:pStyle w:val="BodyText"/>
        <w:rPr>
          <w:lang w:eastAsia="en-GB"/>
        </w:rPr>
      </w:pPr>
      <w:r w:rsidRPr="00E17676">
        <w:rPr>
          <w:lang w:eastAsia="en-GB"/>
        </w:rPr>
        <w:t>A radar reflector is a passive device designed to enhance the radar conspicuity of aids to navigation</w:t>
      </w:r>
      <w:r w:rsidR="00C16FA7">
        <w:rPr>
          <w:lang w:eastAsia="en-GB"/>
        </w:rPr>
        <w:t xml:space="preserve"> (</w:t>
      </w:r>
      <w:r w:rsidR="00C16FA7">
        <w:rPr>
          <w:lang w:eastAsia="en-GB"/>
        </w:rPr>
        <w:fldChar w:fldCharType="begin"/>
      </w:r>
      <w:r w:rsidR="00C16FA7">
        <w:rPr>
          <w:lang w:eastAsia="en-GB"/>
        </w:rPr>
        <w:instrText xml:space="preserve"> REF _Ref504119516 \h </w:instrText>
      </w:r>
      <w:r w:rsidR="00C16FA7">
        <w:rPr>
          <w:lang w:eastAsia="en-GB"/>
        </w:rPr>
      </w:r>
      <w:r w:rsidR="00C16FA7">
        <w:rPr>
          <w:lang w:eastAsia="en-GB"/>
        </w:rPr>
        <w:fldChar w:fldCharType="separate"/>
      </w:r>
      <w:r w:rsidR="00C16FA7">
        <w:t xml:space="preserve">Figure </w:t>
      </w:r>
      <w:r w:rsidR="00C16FA7">
        <w:rPr>
          <w:noProof/>
        </w:rPr>
        <w:t>64</w:t>
      </w:r>
      <w:r w:rsidR="00C16FA7">
        <w:rPr>
          <w:lang w:eastAsia="en-GB"/>
        </w:rPr>
        <w:fldChar w:fldCharType="end"/>
      </w:r>
      <w:r w:rsidR="00C16FA7">
        <w:rPr>
          <w:lang w:eastAsia="en-GB"/>
        </w:rPr>
        <w:t>)</w:t>
      </w:r>
      <w:r w:rsidRPr="00E17676">
        <w:rPr>
          <w:lang w:eastAsia="en-GB"/>
        </w:rPr>
        <w:t xml:space="preserve">. Chapter 4.9.1 “Radar Reflectors” of the IALA Navguide provides more information. </w:t>
      </w:r>
      <w:r w:rsidRPr="0070134B">
        <w:rPr>
          <w:lang w:eastAsia="en-GB"/>
        </w:rPr>
        <w:t>(</w:t>
      </w:r>
      <w:r w:rsidR="006D40AD" w:rsidRPr="00BF7E24">
        <w:rPr>
          <w:color w:val="FF0000"/>
          <w:lang w:eastAsia="en-GB"/>
        </w:rPr>
        <w:t>more information: paper of Dr. Speckter and VV-WSV 2406</w:t>
      </w:r>
      <w:r w:rsidRPr="0070134B">
        <w:rPr>
          <w:lang w:eastAsia="en-GB"/>
        </w:rPr>
        <w:t>).</w:t>
      </w:r>
    </w:p>
    <w:p w14:paraId="38238B27" w14:textId="77777777" w:rsidR="00EB50FB" w:rsidRDefault="00C82AB4" w:rsidP="00EB50FB">
      <w:pPr>
        <w:pStyle w:val="BodyText"/>
        <w:rPr>
          <w:lang w:eastAsia="en-GB"/>
        </w:rPr>
      </w:pPr>
      <w:r>
        <w:rPr>
          <w:noProof/>
          <w:lang w:val="en-IE" w:eastAsia="en-IE"/>
        </w:rPr>
        <mc:AlternateContent>
          <mc:Choice Requires="wps">
            <w:drawing>
              <wp:anchor distT="0" distB="0" distL="114300" distR="114300" simplePos="0" relativeHeight="251651072" behindDoc="1" locked="0" layoutInCell="1" allowOverlap="1" wp14:anchorId="610D5129" wp14:editId="0458C40C">
                <wp:simplePos x="0" y="0"/>
                <wp:positionH relativeFrom="column">
                  <wp:posOffset>4067810</wp:posOffset>
                </wp:positionH>
                <wp:positionV relativeFrom="paragraph">
                  <wp:posOffset>102235</wp:posOffset>
                </wp:positionV>
                <wp:extent cx="1960880" cy="1936750"/>
                <wp:effectExtent l="0" t="0" r="20320" b="25400"/>
                <wp:wrapTight wrapText="bothSides">
                  <wp:wrapPolygon edited="0">
                    <wp:start x="0" y="0"/>
                    <wp:lineTo x="0" y="21671"/>
                    <wp:lineTo x="21614" y="21671"/>
                    <wp:lineTo x="21614" y="0"/>
                    <wp:lineTo x="0" y="0"/>
                  </wp:wrapPolygon>
                </wp:wrapTight>
                <wp:docPr id="12"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880" cy="1936750"/>
                        </a:xfrm>
                        <a:prstGeom prst="rect">
                          <a:avLst/>
                        </a:prstGeom>
                        <a:solidFill>
                          <a:srgbClr val="FFFFFF"/>
                        </a:solidFill>
                        <a:ln w="9525">
                          <a:solidFill>
                            <a:srgbClr val="000000"/>
                          </a:solidFill>
                          <a:miter lim="800000"/>
                          <a:headEnd/>
                          <a:tailEnd/>
                        </a:ln>
                      </wps:spPr>
                      <wps:txbx>
                        <w:txbxContent>
                          <w:p w14:paraId="77D1BB41" w14:textId="77777777" w:rsidR="00476B81" w:rsidRDefault="00476B81" w:rsidP="00D34A43">
                            <w:pPr>
                              <w:keepNext/>
                            </w:pPr>
                            <w:r w:rsidRPr="00D34A43">
                              <w:rPr>
                                <w:noProof/>
                                <w:lang w:val="en-IE" w:eastAsia="en-IE"/>
                              </w:rPr>
                              <w:drawing>
                                <wp:inline distT="0" distB="0" distL="0" distR="0" wp14:anchorId="17B1CB09" wp14:editId="184878DF">
                                  <wp:extent cx="1802564" cy="1644650"/>
                                  <wp:effectExtent l="0" t="0" r="7620" b="0"/>
                                  <wp:docPr id="2409" name="Bild 1" descr="C:\Users\Peter\Downloads\Screen Shot 2016-10-13 at 10.02.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Downloads\Screen Shot 2016-10-13 at 10.02.19 am.png"/>
                                          <pic:cNvPicPr>
                                            <a:picLocks noChangeAspect="1" noChangeArrowheads="1"/>
                                          </pic:cNvPicPr>
                                        </pic:nvPicPr>
                                        <pic:blipFill>
                                          <a:blip r:embed="rId88" cstate="print"/>
                                          <a:srcRect/>
                                          <a:stretch>
                                            <a:fillRect/>
                                          </a:stretch>
                                        </pic:blipFill>
                                        <pic:spPr bwMode="auto">
                                          <a:xfrm>
                                            <a:off x="0" y="0"/>
                                            <a:ext cx="1810137" cy="1651559"/>
                                          </a:xfrm>
                                          <a:prstGeom prst="rect">
                                            <a:avLst/>
                                          </a:prstGeom>
                                          <a:noFill/>
                                          <a:ln w="9525">
                                            <a:noFill/>
                                            <a:miter lim="800000"/>
                                            <a:headEnd/>
                                            <a:tailEnd/>
                                          </a:ln>
                                        </pic:spPr>
                                      </pic:pic>
                                    </a:graphicData>
                                  </a:graphic>
                                </wp:inline>
                              </w:drawing>
                            </w:r>
                          </w:p>
                          <w:p w14:paraId="4409A3E6" w14:textId="77777777" w:rsidR="00476B81" w:rsidRDefault="00476B81" w:rsidP="00D34A43">
                            <w:pPr>
                              <w:pStyle w:val="Caption"/>
                            </w:pPr>
                            <w:bookmarkStart w:id="999" w:name="_Ref504119516"/>
                            <w:r>
                              <w:t xml:space="preserve">Figure </w:t>
                            </w:r>
                            <w:r>
                              <w:fldChar w:fldCharType="begin"/>
                            </w:r>
                            <w:r>
                              <w:instrText xml:space="preserve"> SEQ Figure \* ARABIC </w:instrText>
                            </w:r>
                            <w:r>
                              <w:fldChar w:fldCharType="separate"/>
                            </w:r>
                            <w:r>
                              <w:rPr>
                                <w:noProof/>
                              </w:rPr>
                              <w:t>64</w:t>
                            </w:r>
                            <w:r>
                              <w:rPr>
                                <w:noProof/>
                              </w:rPr>
                              <w:fldChar w:fldCharType="end"/>
                            </w:r>
                            <w:bookmarkEnd w:id="999"/>
                          </w:p>
                          <w:p w14:paraId="40E18EFD"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0D5129" id="Text Box 221" o:spid="_x0000_s1090" type="#_x0000_t202" style="position:absolute;margin-left:320.3pt;margin-top:8.05pt;width:154.4pt;height:15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">
                <v:textbox>
                  <w:txbxContent>
                    <w:p w14:paraId="77D1BB41" w14:textId="77777777" w:rsidR="00476B81" w:rsidRDefault="00476B81" w:rsidP="00D34A43">
                      <w:pPr>
                        <w:keepNext/>
                      </w:pPr>
                      <w:r w:rsidRPr="00D34A43">
                        <w:rPr>
                          <w:noProof/>
                          <w:lang w:val="en-IE" w:eastAsia="en-IE"/>
                        </w:rPr>
                        <w:drawing>
                          <wp:inline distT="0" distB="0" distL="0" distR="0" wp14:anchorId="17B1CB09" wp14:editId="184878DF">
                            <wp:extent cx="1802564" cy="1644650"/>
                            <wp:effectExtent l="0" t="0" r="7620" b="0"/>
                            <wp:docPr id="2409" name="Bild 1" descr="C:\Users\Peter\Downloads\Screen Shot 2016-10-13 at 10.02.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er\Downloads\Screen Shot 2016-10-13 at 10.02.19 am.png"/>
                                    <pic:cNvPicPr>
                                      <a:picLocks noChangeAspect="1" noChangeArrowheads="1"/>
                                    </pic:cNvPicPr>
                                  </pic:nvPicPr>
                                  <pic:blipFill>
                                    <a:blip r:embed="rId88" cstate="print"/>
                                    <a:srcRect/>
                                    <a:stretch>
                                      <a:fillRect/>
                                    </a:stretch>
                                  </pic:blipFill>
                                  <pic:spPr bwMode="auto">
                                    <a:xfrm>
                                      <a:off x="0" y="0"/>
                                      <a:ext cx="1810137" cy="1651559"/>
                                    </a:xfrm>
                                    <a:prstGeom prst="rect">
                                      <a:avLst/>
                                    </a:prstGeom>
                                    <a:noFill/>
                                    <a:ln w="9525">
                                      <a:noFill/>
                                      <a:miter lim="800000"/>
                                      <a:headEnd/>
                                      <a:tailEnd/>
                                    </a:ln>
                                  </pic:spPr>
                                </pic:pic>
                              </a:graphicData>
                            </a:graphic>
                          </wp:inline>
                        </w:drawing>
                      </w:r>
                    </w:p>
                    <w:p w14:paraId="4409A3E6" w14:textId="77777777" w:rsidR="00476B81" w:rsidRDefault="00476B81" w:rsidP="00D34A43">
                      <w:pPr>
                        <w:pStyle w:val="Caption"/>
                      </w:pPr>
                      <w:bookmarkStart w:id="1000" w:name="_Ref504119516"/>
                      <w:r>
                        <w:t xml:space="preserve">Figure </w:t>
                      </w:r>
                      <w:r>
                        <w:fldChar w:fldCharType="begin"/>
                      </w:r>
                      <w:r>
                        <w:instrText xml:space="preserve"> SEQ Figure \* ARABIC </w:instrText>
                      </w:r>
                      <w:r>
                        <w:fldChar w:fldCharType="separate"/>
                      </w:r>
                      <w:r>
                        <w:rPr>
                          <w:noProof/>
                        </w:rPr>
                        <w:t>64</w:t>
                      </w:r>
                      <w:r>
                        <w:rPr>
                          <w:noProof/>
                        </w:rPr>
                        <w:fldChar w:fldCharType="end"/>
                      </w:r>
                      <w:bookmarkEnd w:id="1000"/>
                    </w:p>
                    <w:p w14:paraId="40E18EFD" w14:textId="77777777" w:rsidR="00476B81" w:rsidRDefault="00476B81">
                      <w:pPr>
                        <w:rPr>
                          <w:lang w:val="de-DE"/>
                        </w:rPr>
                      </w:pPr>
                    </w:p>
                  </w:txbxContent>
                </v:textbox>
                <w10:wrap type="tight"/>
              </v:shape>
            </w:pict>
          </mc:Fallback>
        </mc:AlternateContent>
      </w:r>
      <w:r w:rsidR="00EB50FB" w:rsidRPr="00E17676">
        <w:rPr>
          <w:lang w:eastAsia="en-GB"/>
        </w:rPr>
        <w:t xml:space="preserve">Most plastic buoys </w:t>
      </w:r>
      <w:r w:rsidR="00EB50FB">
        <w:rPr>
          <w:lang w:eastAsia="en-GB"/>
        </w:rPr>
        <w:t>are equipped with a</w:t>
      </w:r>
      <w:r w:rsidR="00EB50FB" w:rsidRPr="00E17676">
        <w:rPr>
          <w:lang w:eastAsia="en-GB"/>
        </w:rPr>
        <w:t xml:space="preserve"> radar reflector</w:t>
      </w:r>
      <w:r w:rsidR="002D0BD9">
        <w:rPr>
          <w:lang w:eastAsia="en-GB"/>
        </w:rPr>
        <w:t xml:space="preserve">, mounted inside or outside of the buoy body. </w:t>
      </w:r>
    </w:p>
    <w:p w14:paraId="469E32A8" w14:textId="77777777" w:rsidR="00EB50FB" w:rsidRPr="00E17676" w:rsidRDefault="00EB50FB" w:rsidP="00EB50FB">
      <w:pPr>
        <w:pStyle w:val="BodyText"/>
        <w:rPr>
          <w:lang w:eastAsia="en-GB"/>
        </w:rPr>
      </w:pPr>
      <w:r w:rsidRPr="00E17676">
        <w:rPr>
          <w:lang w:eastAsia="en-GB"/>
        </w:rPr>
        <w:t xml:space="preserve">The advantage </w:t>
      </w:r>
      <w:r w:rsidR="002D0BD9">
        <w:rPr>
          <w:lang w:eastAsia="en-GB"/>
        </w:rPr>
        <w:t xml:space="preserve">of an integrated radar reflector </w:t>
      </w:r>
      <w:r w:rsidRPr="00E17676">
        <w:rPr>
          <w:lang w:eastAsia="en-GB"/>
        </w:rPr>
        <w:t>is, that the radar reflector is protected from environment conditions. The disadvantageous effects are:</w:t>
      </w:r>
    </w:p>
    <w:p w14:paraId="3E0A288E" w14:textId="77777777" w:rsidR="00EB50FB" w:rsidRPr="00D34A43" w:rsidRDefault="00EB50FB" w:rsidP="00EB50FB">
      <w:pPr>
        <w:pStyle w:val="Bullet1"/>
      </w:pPr>
      <w:r w:rsidRPr="00D34A43">
        <w:t>The retrofitting of a radar reflector</w:t>
      </w:r>
      <w:r w:rsidR="00BA60BC" w:rsidRPr="00D34A43">
        <w:t xml:space="preserve"> could be difficult</w:t>
      </w:r>
      <w:r w:rsidR="00F6618E" w:rsidRPr="00D34A43">
        <w:t xml:space="preserve"> </w:t>
      </w:r>
      <w:r w:rsidR="006D40AD" w:rsidRPr="00D34A43">
        <w:t>(if ever required)</w:t>
      </w:r>
    </w:p>
    <w:p w14:paraId="26C29B0A" w14:textId="77777777" w:rsidR="00EB50FB" w:rsidRPr="00D34A43" w:rsidRDefault="00EB50FB" w:rsidP="00EB50FB">
      <w:pPr>
        <w:pStyle w:val="Bullet1"/>
      </w:pPr>
      <w:r w:rsidRPr="00D34A43">
        <w:t>The surrounding polyethylene wall reduces the reflection performance</w:t>
      </w:r>
      <w:r w:rsidR="002D0BD9" w:rsidRPr="00D34A43">
        <w:t xml:space="preserve"> of the radar reflector</w:t>
      </w:r>
      <w:r w:rsidR="00F6618E" w:rsidRPr="00D34A43">
        <w:t xml:space="preserve">, </w:t>
      </w:r>
      <w:r w:rsidR="006D40AD" w:rsidRPr="00D34A43">
        <w:t>but according to experience the reduction is not significant</w:t>
      </w:r>
      <w:r w:rsidR="002D0BD9" w:rsidRPr="00D34A43">
        <w:t xml:space="preserve"> The effects have to taken into considerations.</w:t>
      </w:r>
    </w:p>
    <w:p w14:paraId="12C2A51A" w14:textId="77777777" w:rsidR="00EB50FB" w:rsidRPr="00DC7B26" w:rsidRDefault="00EB50FB" w:rsidP="00EB50FB">
      <w:pPr>
        <w:rPr>
          <w:lang w:eastAsia="de-DE"/>
        </w:rPr>
      </w:pPr>
    </w:p>
    <w:p w14:paraId="5044A173" w14:textId="41C5E9B9" w:rsidR="00864837" w:rsidRDefault="00EB50FB">
      <w:pPr>
        <w:pStyle w:val="Heading2"/>
      </w:pPr>
      <w:bookmarkStart w:id="1001" w:name="_Toc504119635"/>
      <w:r>
        <w:t>Racon</w:t>
      </w:r>
      <w:bookmarkEnd w:id="1001"/>
    </w:p>
    <w:p w14:paraId="73F28BCC" w14:textId="77777777" w:rsidR="00EB50FB" w:rsidRDefault="00EB50FB" w:rsidP="00EB50FB">
      <w:pPr>
        <w:pStyle w:val="BodyText"/>
        <w:rPr>
          <w:lang w:eastAsia="en-GB"/>
        </w:rPr>
      </w:pPr>
      <w:r>
        <w:rPr>
          <w:lang w:eastAsia="en-GB"/>
        </w:rPr>
        <w:t xml:space="preserve">A Radar beacon (racon) enhances the radar detection and identification of the object on which it is mounted. </w:t>
      </w:r>
      <w:r w:rsidRPr="00BF6752">
        <w:rPr>
          <w:lang w:eastAsia="en-GB"/>
        </w:rPr>
        <w:t xml:space="preserve">For detail information look at chapter </w:t>
      </w:r>
      <w:r>
        <w:rPr>
          <w:lang w:eastAsia="en-GB"/>
        </w:rPr>
        <w:t>4.9.3 “Radar Beacon”</w:t>
      </w:r>
      <w:r w:rsidRPr="00BF6752">
        <w:rPr>
          <w:lang w:eastAsia="en-GB"/>
        </w:rPr>
        <w:t xml:space="preserve"> in the IALA-Navguide</w:t>
      </w:r>
      <w:r>
        <w:rPr>
          <w:lang w:eastAsia="en-GB"/>
        </w:rPr>
        <w:t xml:space="preserve"> and the “IALA Guideline No. 1010 on Racon Range Performance”.</w:t>
      </w:r>
    </w:p>
    <w:p w14:paraId="3AE9F4D7" w14:textId="01A33FDA" w:rsidR="00864837" w:rsidRDefault="00EB50FB">
      <w:pPr>
        <w:pStyle w:val="Heading2"/>
      </w:pPr>
      <w:bookmarkStart w:id="1002" w:name="_Toc504119636"/>
      <w:r>
        <w:t>AIS</w:t>
      </w:r>
      <w:bookmarkEnd w:id="1002"/>
    </w:p>
    <w:p w14:paraId="3C62ACF4" w14:textId="77777777" w:rsidR="00C97DFD" w:rsidRDefault="00501906">
      <w:pPr>
        <w:rPr>
          <w:lang w:eastAsia="en-GB"/>
        </w:rPr>
      </w:pPr>
      <w:r>
        <w:rPr>
          <w:sz w:val="22"/>
          <w:lang w:eastAsia="en-GB"/>
        </w:rPr>
        <w:t xml:space="preserve">Buoys can be equipped with AIS-transponders to transmit different messages. Also remote monitoring is possible. For detail information look at the IALA </w:t>
      </w:r>
      <w:r w:rsidRPr="00501906">
        <w:rPr>
          <w:sz w:val="22"/>
          <w:lang w:eastAsia="en-GB"/>
        </w:rPr>
        <w:t xml:space="preserve">Recommendation </w:t>
      </w:r>
      <w:r w:rsidR="004C4B17">
        <w:rPr>
          <w:sz w:val="22"/>
          <w:lang w:eastAsia="en-GB"/>
        </w:rPr>
        <w:t>“</w:t>
      </w:r>
      <w:r w:rsidRPr="00501906">
        <w:rPr>
          <w:sz w:val="22"/>
          <w:lang w:eastAsia="en-GB"/>
        </w:rPr>
        <w:t>A-126 On</w:t>
      </w:r>
      <w:r w:rsidR="004C4B17">
        <w:rPr>
          <w:sz w:val="22"/>
          <w:lang w:eastAsia="en-GB"/>
        </w:rPr>
        <w:t xml:space="preserve"> </w:t>
      </w:r>
      <w:r w:rsidRPr="00501906">
        <w:rPr>
          <w:sz w:val="22"/>
          <w:lang w:eastAsia="en-GB"/>
        </w:rPr>
        <w:t xml:space="preserve">The Use of the Automatic </w:t>
      </w:r>
      <w:r w:rsidRPr="00501906">
        <w:rPr>
          <w:sz w:val="22"/>
          <w:lang w:eastAsia="en-GB"/>
        </w:rPr>
        <w:lastRenderedPageBreak/>
        <w:t>Identification</w:t>
      </w:r>
      <w:r w:rsidR="004C4B17">
        <w:rPr>
          <w:sz w:val="22"/>
          <w:lang w:eastAsia="en-GB"/>
        </w:rPr>
        <w:t xml:space="preserve"> </w:t>
      </w:r>
      <w:r w:rsidRPr="00501906">
        <w:rPr>
          <w:sz w:val="22"/>
          <w:lang w:eastAsia="en-GB"/>
        </w:rPr>
        <w:t>System (AIS) in Marine Aids to Navigation Services</w:t>
      </w:r>
      <w:r w:rsidR="004C4B17">
        <w:rPr>
          <w:sz w:val="22"/>
          <w:lang w:eastAsia="en-GB"/>
        </w:rPr>
        <w:t xml:space="preserve">” and the IALA guideline </w:t>
      </w:r>
      <w:r>
        <w:rPr>
          <w:sz w:val="22"/>
          <w:lang w:eastAsia="en-GB"/>
        </w:rPr>
        <w:t xml:space="preserve"> “1098 the application of AIS - AtoN on buoys”. </w:t>
      </w:r>
    </w:p>
    <w:p w14:paraId="3091E61B" w14:textId="77777777" w:rsidR="00C97DFD" w:rsidRDefault="00C97DFD">
      <w:pPr>
        <w:rPr>
          <w:lang w:eastAsia="en-GB"/>
        </w:rPr>
      </w:pPr>
    </w:p>
    <w:p w14:paraId="68356F00" w14:textId="062D7E7B" w:rsidR="00864837" w:rsidRDefault="00EB50FB">
      <w:pPr>
        <w:pStyle w:val="Heading2"/>
      </w:pPr>
      <w:bookmarkStart w:id="1003" w:name="_Toc504119637"/>
      <w:r w:rsidRPr="00C04404">
        <w:t>Top marks</w:t>
      </w:r>
      <w:bookmarkEnd w:id="1003"/>
    </w:p>
    <w:p w14:paraId="64F040FE" w14:textId="77777777" w:rsidR="00EB50FB" w:rsidRPr="00D34A43" w:rsidRDefault="00EB50FB" w:rsidP="00EB50FB">
      <w:pPr>
        <w:pStyle w:val="BodyText"/>
      </w:pPr>
      <w:r>
        <w:t>The shape and the dimensions of top marks are described in the IALA guideline 1094.</w:t>
      </w:r>
      <w:r w:rsidRPr="0078130F">
        <w:rPr>
          <w:color w:val="FF0000"/>
        </w:rPr>
        <w:t xml:space="preserve"> </w:t>
      </w:r>
      <w:r w:rsidR="00501906" w:rsidRPr="00501906">
        <w:t xml:space="preserve">Top marks can also be </w:t>
      </w:r>
      <w:r w:rsidR="00501906" w:rsidRPr="00D34A43">
        <w:t>designed to enhance the radar response.</w:t>
      </w:r>
    </w:p>
    <w:p w14:paraId="6FFA42FC" w14:textId="77777777" w:rsidR="00245BA8" w:rsidRDefault="006D40AD" w:rsidP="00EB50FB">
      <w:pPr>
        <w:pStyle w:val="BodyText"/>
      </w:pPr>
      <w:r w:rsidRPr="00D34A43">
        <w:t>The use of top marks are normally avoided in ice covered waters because they tend to get damaged during winter.</w:t>
      </w:r>
    </w:p>
    <w:p w14:paraId="6EE8C145" w14:textId="6A535330" w:rsidR="00864837" w:rsidRDefault="00EB50FB">
      <w:pPr>
        <w:pStyle w:val="Heading2"/>
      </w:pPr>
      <w:bookmarkStart w:id="1004" w:name="_Toc478646678"/>
      <w:bookmarkStart w:id="1005" w:name="_Toc478647520"/>
      <w:bookmarkStart w:id="1006" w:name="_Toc478646679"/>
      <w:bookmarkStart w:id="1007" w:name="_Toc478647521"/>
      <w:bookmarkStart w:id="1008" w:name="_Toc504119638"/>
      <w:bookmarkEnd w:id="1004"/>
      <w:bookmarkEnd w:id="1005"/>
      <w:bookmarkEnd w:id="1006"/>
      <w:bookmarkEnd w:id="1007"/>
      <w:r>
        <w:t>Retroreflective sheeting</w:t>
      </w:r>
      <w:bookmarkEnd w:id="1008"/>
    </w:p>
    <w:p w14:paraId="3C3D0D09" w14:textId="4DCACC7A" w:rsidR="00C16FA7" w:rsidRDefault="00C82AB4" w:rsidP="00EB50FB">
      <w:pPr>
        <w:pStyle w:val="BodyText"/>
      </w:pPr>
      <w:r>
        <w:rPr>
          <w:noProof/>
          <w:lang w:val="en-IE" w:eastAsia="en-IE"/>
        </w:rPr>
        <mc:AlternateContent>
          <mc:Choice Requires="wps">
            <w:drawing>
              <wp:anchor distT="0" distB="0" distL="114300" distR="114300" simplePos="0" relativeHeight="251652096" behindDoc="1" locked="0" layoutInCell="1" allowOverlap="1" wp14:anchorId="3C0765D2" wp14:editId="01DF7306">
                <wp:simplePos x="0" y="0"/>
                <wp:positionH relativeFrom="column">
                  <wp:posOffset>2886710</wp:posOffset>
                </wp:positionH>
                <wp:positionV relativeFrom="paragraph">
                  <wp:posOffset>137160</wp:posOffset>
                </wp:positionV>
                <wp:extent cx="3144520" cy="2679700"/>
                <wp:effectExtent l="0" t="0" r="17780" b="25400"/>
                <wp:wrapTight wrapText="bothSides">
                  <wp:wrapPolygon edited="0">
                    <wp:start x="0" y="0"/>
                    <wp:lineTo x="0" y="21651"/>
                    <wp:lineTo x="21591" y="21651"/>
                    <wp:lineTo x="21591" y="0"/>
                    <wp:lineTo x="0" y="0"/>
                  </wp:wrapPolygon>
                </wp:wrapTight>
                <wp:docPr id="10"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4520" cy="2679700"/>
                        </a:xfrm>
                        <a:prstGeom prst="rect">
                          <a:avLst/>
                        </a:prstGeom>
                        <a:solidFill>
                          <a:srgbClr val="FFFFFF"/>
                        </a:solidFill>
                        <a:ln w="9525">
                          <a:solidFill>
                            <a:srgbClr val="000000"/>
                          </a:solidFill>
                          <a:miter lim="800000"/>
                          <a:headEnd/>
                          <a:tailEnd/>
                        </a:ln>
                      </wps:spPr>
                      <wps:txbx>
                        <w:txbxContent>
                          <w:p w14:paraId="6D2A9B8D" w14:textId="77777777" w:rsidR="00476B81" w:rsidRDefault="00476B81" w:rsidP="00461A2B">
                            <w:pPr>
                              <w:keepNext/>
                            </w:pPr>
                            <w:r w:rsidRPr="00461A2B">
                              <w:rPr>
                                <w:noProof/>
                                <w:lang w:val="en-IE" w:eastAsia="en-IE"/>
                              </w:rPr>
                              <w:drawing>
                                <wp:inline distT="0" distB="0" distL="0" distR="0" wp14:anchorId="59D3556B" wp14:editId="0CBD5B05">
                                  <wp:extent cx="2940050" cy="2404483"/>
                                  <wp:effectExtent l="0" t="0" r="0" b="0"/>
                                  <wp:docPr id="241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4" t="-1" r="15069" b="11719"/>
                                          <a:stretch/>
                                        </pic:blipFill>
                                        <pic:spPr bwMode="auto">
                                          <a:xfrm>
                                            <a:off x="0" y="0"/>
                                            <a:ext cx="2946933" cy="2410112"/>
                                          </a:xfrm>
                                          <a:prstGeom prst="rect">
                                            <a:avLst/>
                                          </a:prstGeom>
                                          <a:noFill/>
                                          <a:ln>
                                            <a:noFill/>
                                          </a:ln>
                                          <a:extLst>
                                            <a:ext uri="{53640926-AAD7-44D8-BBD7-CCE9431645EC}">
                                              <a14:shadowObscured xmlns:a14="http://schemas.microsoft.com/office/drawing/2010/main"/>
                                            </a:ext>
                                          </a:extLst>
                                        </pic:spPr>
                                      </pic:pic>
                                    </a:graphicData>
                                  </a:graphic>
                                </wp:inline>
                              </w:drawing>
                            </w:r>
                          </w:p>
                          <w:p w14:paraId="169E5F6B" w14:textId="77777777" w:rsidR="00476B81" w:rsidRDefault="00476B81" w:rsidP="00461A2B">
                            <w:pPr>
                              <w:pStyle w:val="Caption"/>
                            </w:pPr>
                            <w:bookmarkStart w:id="1009" w:name="_Ref504119487"/>
                            <w:r>
                              <w:t xml:space="preserve">Figure </w:t>
                            </w:r>
                            <w:r>
                              <w:fldChar w:fldCharType="begin"/>
                            </w:r>
                            <w:r>
                              <w:instrText xml:space="preserve"> SEQ Figure \* ARABIC </w:instrText>
                            </w:r>
                            <w:r>
                              <w:fldChar w:fldCharType="separate"/>
                            </w:r>
                            <w:r w:rsidR="00C16FA7">
                              <w:rPr>
                                <w:noProof/>
                              </w:rPr>
                              <w:t>65</w:t>
                            </w:r>
                            <w:r>
                              <w:rPr>
                                <w:noProof/>
                              </w:rPr>
                              <w:fldChar w:fldCharType="end"/>
                            </w:r>
                            <w:bookmarkEnd w:id="1009"/>
                          </w:p>
                          <w:p w14:paraId="54BF54A0" w14:textId="77777777" w:rsidR="00476B81" w:rsidRDefault="00476B81">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0765D2" id="Text Box 222" o:spid="_x0000_s1091" type="#_x0000_t202" style="position:absolute;margin-left:227.3pt;margin-top:10.8pt;width:247.6pt;height:21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">
                <v:textbox>
                  <w:txbxContent>
                    <w:p w14:paraId="6D2A9B8D" w14:textId="77777777" w:rsidR="00476B81" w:rsidRDefault="00476B81" w:rsidP="00461A2B">
                      <w:pPr>
                        <w:keepNext/>
                      </w:pPr>
                      <w:r w:rsidRPr="00461A2B">
                        <w:rPr>
                          <w:noProof/>
                          <w:lang w:val="en-IE" w:eastAsia="en-IE"/>
                        </w:rPr>
                        <w:drawing>
                          <wp:inline distT="0" distB="0" distL="0" distR="0" wp14:anchorId="59D3556B" wp14:editId="0CBD5B05">
                            <wp:extent cx="2940050" cy="2404483"/>
                            <wp:effectExtent l="0" t="0" r="0" b="0"/>
                            <wp:docPr id="241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4" t="-1" r="15069" b="11719"/>
                                    <a:stretch/>
                                  </pic:blipFill>
                                  <pic:spPr bwMode="auto">
                                    <a:xfrm>
                                      <a:off x="0" y="0"/>
                                      <a:ext cx="2946933" cy="2410112"/>
                                    </a:xfrm>
                                    <a:prstGeom prst="rect">
                                      <a:avLst/>
                                    </a:prstGeom>
                                    <a:noFill/>
                                    <a:ln>
                                      <a:noFill/>
                                    </a:ln>
                                    <a:extLst>
                                      <a:ext uri="{53640926-AAD7-44D8-BBD7-CCE9431645EC}">
                                        <a14:shadowObscured xmlns:a14="http://schemas.microsoft.com/office/drawing/2010/main"/>
                                      </a:ext>
                                    </a:extLst>
                                  </pic:spPr>
                                </pic:pic>
                              </a:graphicData>
                            </a:graphic>
                          </wp:inline>
                        </w:drawing>
                      </w:r>
                    </w:p>
                    <w:p w14:paraId="169E5F6B" w14:textId="77777777" w:rsidR="00476B81" w:rsidRDefault="00476B81" w:rsidP="00461A2B">
                      <w:pPr>
                        <w:pStyle w:val="Caption"/>
                      </w:pPr>
                      <w:bookmarkStart w:id="1010" w:name="_Ref504119487"/>
                      <w:r>
                        <w:t xml:space="preserve">Figure </w:t>
                      </w:r>
                      <w:r>
                        <w:fldChar w:fldCharType="begin"/>
                      </w:r>
                      <w:r>
                        <w:instrText xml:space="preserve"> SEQ Figure \* ARABIC </w:instrText>
                      </w:r>
                      <w:r>
                        <w:fldChar w:fldCharType="separate"/>
                      </w:r>
                      <w:r w:rsidR="00C16FA7">
                        <w:rPr>
                          <w:noProof/>
                        </w:rPr>
                        <w:t>65</w:t>
                      </w:r>
                      <w:r>
                        <w:rPr>
                          <w:noProof/>
                        </w:rPr>
                        <w:fldChar w:fldCharType="end"/>
                      </w:r>
                      <w:bookmarkEnd w:id="1010"/>
                    </w:p>
                    <w:p w14:paraId="54BF54A0" w14:textId="77777777" w:rsidR="00476B81" w:rsidRDefault="00476B81">
                      <w:pPr>
                        <w:rPr>
                          <w:lang w:val="de-DE"/>
                        </w:rPr>
                      </w:pPr>
                    </w:p>
                  </w:txbxContent>
                </v:textbox>
                <w10:wrap type="tight"/>
              </v:shape>
            </w:pict>
          </mc:Fallback>
        </mc:AlternateContent>
      </w:r>
      <w:r w:rsidR="00EB50FB">
        <w:t>Plastic buoys can be equipped with retroreflective sheeting, so the mariner can detect the position and colour at night by use of a searchlight</w:t>
      </w:r>
      <w:r w:rsidR="00C16FA7">
        <w:t xml:space="preserve"> (</w:t>
      </w:r>
      <w:r w:rsidR="00C16FA7">
        <w:fldChar w:fldCharType="begin"/>
      </w:r>
      <w:r w:rsidR="00C16FA7">
        <w:instrText xml:space="preserve"> REF _Ref504119487 \h </w:instrText>
      </w:r>
      <w:r w:rsidR="00C16FA7">
        <w:fldChar w:fldCharType="separate"/>
      </w:r>
      <w:r w:rsidR="00C16FA7">
        <w:t xml:space="preserve">Figure </w:t>
      </w:r>
      <w:r w:rsidR="00C16FA7">
        <w:rPr>
          <w:noProof/>
        </w:rPr>
        <w:t>65</w:t>
      </w:r>
      <w:r w:rsidR="00C16FA7">
        <w:fldChar w:fldCharType="end"/>
      </w:r>
      <w:r w:rsidR="00C16FA7">
        <w:t>)</w:t>
      </w:r>
      <w:r w:rsidR="00EB50FB">
        <w:t>.</w:t>
      </w:r>
      <w:r w:rsidR="00EB50FB" w:rsidRPr="00EA7145">
        <w:t xml:space="preserve"> </w:t>
      </w:r>
    </w:p>
    <w:p w14:paraId="724B5A7E" w14:textId="0D29E704" w:rsidR="00EB50FB" w:rsidRDefault="00EB50FB" w:rsidP="00EB50FB">
      <w:pPr>
        <w:pStyle w:val="BodyText"/>
      </w:pPr>
      <w:r>
        <w:t xml:space="preserve">For detail information look at </w:t>
      </w:r>
      <w:r w:rsidRPr="00EA7145">
        <w:t xml:space="preserve">the IALA </w:t>
      </w:r>
      <w:r>
        <w:t>G</w:t>
      </w:r>
      <w:r w:rsidRPr="00EA7145">
        <w:t>uideline 1094</w:t>
      </w:r>
      <w:r w:rsidR="002B43E2">
        <w:rPr>
          <w:color w:val="FF0000"/>
        </w:rPr>
        <w:t xml:space="preserve"> and the new guideline “retroreflective materials”</w:t>
      </w:r>
      <w:r w:rsidRPr="00EA7145">
        <w:t>.</w:t>
      </w:r>
    </w:p>
    <w:p w14:paraId="4FDB794D" w14:textId="77777777" w:rsidR="008F7A1A" w:rsidRDefault="008F7A1A" w:rsidP="00906B04">
      <w:pPr>
        <w:pStyle w:val="BodyText"/>
      </w:pPr>
    </w:p>
    <w:p w14:paraId="31C95D9C" w14:textId="77777777" w:rsidR="008F7A1A" w:rsidRDefault="008F7A1A" w:rsidP="00906B04">
      <w:pPr>
        <w:pStyle w:val="BodyText"/>
      </w:pPr>
    </w:p>
    <w:p w14:paraId="1518ECF6" w14:textId="77777777" w:rsidR="008F7A1A" w:rsidRDefault="008F7A1A" w:rsidP="00906B04">
      <w:pPr>
        <w:pStyle w:val="BodyText"/>
      </w:pPr>
    </w:p>
    <w:p w14:paraId="78475130" w14:textId="77777777" w:rsidR="008F7A1A" w:rsidRDefault="008F7A1A" w:rsidP="00906B04">
      <w:pPr>
        <w:pStyle w:val="BodyText"/>
      </w:pPr>
    </w:p>
    <w:p w14:paraId="630284A3" w14:textId="77777777" w:rsidR="008F7A1A" w:rsidRDefault="008F7A1A" w:rsidP="00906B04">
      <w:pPr>
        <w:pStyle w:val="BodyText"/>
      </w:pPr>
    </w:p>
    <w:p w14:paraId="72A75820" w14:textId="77777777" w:rsidR="008F7A1A" w:rsidRDefault="008F7A1A" w:rsidP="00906B04">
      <w:pPr>
        <w:pStyle w:val="BodyText"/>
      </w:pPr>
    </w:p>
    <w:p w14:paraId="6EC6D494" w14:textId="77777777" w:rsidR="00F36D8D" w:rsidRDefault="00F36D8D">
      <w:pPr>
        <w:spacing w:after="200" w:line="276" w:lineRule="auto"/>
        <w:rPr>
          <w:rFonts w:asciiTheme="majorHAnsi" w:eastAsiaTheme="majorEastAsia" w:hAnsiTheme="majorHAnsi" w:cstheme="majorBidi"/>
          <w:b/>
          <w:bCs/>
          <w:caps/>
          <w:color w:val="407EC9"/>
          <w:sz w:val="28"/>
          <w:szCs w:val="24"/>
        </w:rPr>
      </w:pPr>
      <w:r>
        <w:br w:type="page"/>
      </w:r>
    </w:p>
    <w:p w14:paraId="18ECA795" w14:textId="2F51C387" w:rsidR="006744D8" w:rsidRDefault="006744D8" w:rsidP="002C77F4">
      <w:pPr>
        <w:pStyle w:val="Heading1"/>
      </w:pPr>
      <w:bookmarkStart w:id="1011" w:name="_Toc504119639"/>
      <w:r>
        <w:lastRenderedPageBreak/>
        <w:t>ACRONYMS &amp; Definitions</w:t>
      </w:r>
      <w:bookmarkEnd w:id="1011"/>
    </w:p>
    <w:p w14:paraId="49E5BE98" w14:textId="77777777" w:rsidR="006744D8" w:rsidRDefault="006744D8" w:rsidP="006744D8">
      <w:pPr>
        <w:pStyle w:val="Heading1separatationline"/>
      </w:pPr>
    </w:p>
    <w:p w14:paraId="0DCDA14B" w14:textId="53736FDE" w:rsidR="00864837" w:rsidRDefault="006744D8">
      <w:pPr>
        <w:pStyle w:val="Heading2"/>
      </w:pPr>
      <w:bookmarkStart w:id="1012" w:name="_Toc504119640"/>
      <w:r>
        <w:t>Acronyms</w:t>
      </w:r>
      <w:bookmarkEnd w:id="1012"/>
    </w:p>
    <w:p w14:paraId="24B16615" w14:textId="77777777" w:rsidR="006744D8" w:rsidRDefault="006744D8" w:rsidP="006744D8">
      <w:pPr>
        <w:pStyle w:val="Heading2separationline"/>
      </w:pPr>
    </w:p>
    <w:p w14:paraId="44A5F112" w14:textId="77777777" w:rsidR="006744D8" w:rsidRDefault="006744D8" w:rsidP="006744D8">
      <w:pPr>
        <w:pStyle w:val="Acronym"/>
      </w:pPr>
      <w:r>
        <w:t>IMO</w:t>
      </w:r>
      <w:r>
        <w:tab/>
        <w:t>International Maritime Organization (Acronym style)</w:t>
      </w:r>
    </w:p>
    <w:p w14:paraId="2D1E1748" w14:textId="49AC6BF1" w:rsidR="00864837" w:rsidRDefault="006744D8">
      <w:pPr>
        <w:pStyle w:val="Heading2"/>
      </w:pPr>
      <w:bookmarkStart w:id="1013" w:name="_Toc504119641"/>
      <w:r>
        <w:t>Definitions</w:t>
      </w:r>
      <w:bookmarkEnd w:id="1013"/>
    </w:p>
    <w:p w14:paraId="766FF387" w14:textId="77777777" w:rsidR="006744D8" w:rsidRDefault="006744D8" w:rsidP="006744D8">
      <w:pPr>
        <w:pStyle w:val="Heading2separationline"/>
      </w:pPr>
    </w:p>
    <w:p w14:paraId="3FDE8219" w14:textId="77777777" w:rsidR="006744D8" w:rsidRPr="006744D8" w:rsidRDefault="006744D8" w:rsidP="006744D8">
      <w:pPr>
        <w:pStyle w:val="BodyText"/>
      </w:pPr>
      <w:r>
        <w:t>Abcde (Body text)</w:t>
      </w:r>
    </w:p>
    <w:p w14:paraId="5631BCE4" w14:textId="77777777" w:rsidR="00D32DDF" w:rsidRDefault="00D32DDF" w:rsidP="002C77F4">
      <w:pPr>
        <w:pStyle w:val="Heading1"/>
      </w:pPr>
      <w:bookmarkStart w:id="1014" w:name="_Toc504119642"/>
      <w:r>
        <w:t>R</w:t>
      </w:r>
      <w:r w:rsidR="0093492E">
        <w:t>EFERENCES</w:t>
      </w:r>
      <w:bookmarkEnd w:id="1014"/>
    </w:p>
    <w:p w14:paraId="4D285F6D" w14:textId="77777777" w:rsidR="00D32DDF" w:rsidRDefault="00D32DDF" w:rsidP="00D32DDF">
      <w:pPr>
        <w:pStyle w:val="Heading1separatationline"/>
      </w:pPr>
    </w:p>
    <w:p w14:paraId="20E1C851" w14:textId="77777777" w:rsidR="00C80307" w:rsidRPr="00C80307" w:rsidRDefault="005E657A" w:rsidP="00C80307">
      <w:pPr>
        <w:pStyle w:val="BodyText"/>
      </w:pPr>
      <w:r>
        <w:t>Body text</w:t>
      </w:r>
    </w:p>
    <w:p w14:paraId="10CE9E99" w14:textId="77777777" w:rsidR="00D32DDF" w:rsidRDefault="00D32DDF" w:rsidP="00D32DDF">
      <w:pPr>
        <w:pStyle w:val="Reference"/>
      </w:pPr>
      <w:r>
        <w:t>Abcd</w:t>
      </w:r>
    </w:p>
    <w:p w14:paraId="61A71EE2" w14:textId="77777777" w:rsidR="00D32DDF" w:rsidRPr="00D32DDF" w:rsidRDefault="00D32DDF" w:rsidP="00D32DDF">
      <w:pPr>
        <w:pStyle w:val="Reference"/>
      </w:pPr>
      <w:r>
        <w:t>Efgh</w:t>
      </w:r>
    </w:p>
    <w:p w14:paraId="6358B2FE" w14:textId="77777777" w:rsidR="008972C3" w:rsidRDefault="008972C3" w:rsidP="00F707B3">
      <w:pPr>
        <w:pStyle w:val="BodyText"/>
      </w:pPr>
    </w:p>
    <w:p w14:paraId="5CD7B3E1" w14:textId="77777777" w:rsidR="00BF1358" w:rsidRDefault="00BF1358" w:rsidP="00DE2814">
      <w:pPr>
        <w:pStyle w:val="Annex"/>
        <w:sectPr w:rsidR="00BF1358" w:rsidSect="00947B24">
          <w:headerReference w:type="even" r:id="rId90"/>
          <w:headerReference w:type="default" r:id="rId91"/>
          <w:footerReference w:type="default" r:id="rId92"/>
          <w:headerReference w:type="first" r:id="rId93"/>
          <w:pgSz w:w="11906" w:h="16838" w:code="9"/>
          <w:pgMar w:top="1417" w:right="1134" w:bottom="1417" w:left="1134" w:header="850" w:footer="850" w:gutter="0"/>
          <w:cols w:space="708"/>
          <w:docGrid w:linePitch="360"/>
        </w:sectPr>
      </w:pPr>
      <w:bookmarkStart w:id="1015" w:name="_Toc434514869"/>
    </w:p>
    <w:p w14:paraId="5A1CB75F" w14:textId="77777777" w:rsidR="004A5755" w:rsidRPr="004A5755" w:rsidRDefault="004A5755" w:rsidP="004A5755">
      <w:pPr>
        <w:pStyle w:val="Annex"/>
        <w:rPr>
          <w:lang w:val="en-US"/>
        </w:rPr>
      </w:pPr>
      <w:bookmarkStart w:id="1016" w:name="_Toc442417797"/>
      <w:r w:rsidRPr="004A5755">
        <w:rPr>
          <w:lang w:val="en-US"/>
        </w:rPr>
        <w:lastRenderedPageBreak/>
        <w:t xml:space="preserve">Advantages and Disadvantages of Plastic Buoys </w:t>
      </w:r>
    </w:p>
    <w:bookmarkEnd w:id="1015"/>
    <w:bookmarkEnd w:id="1016"/>
    <w:p w14:paraId="1AB3A24A" w14:textId="77777777" w:rsidR="004A5755" w:rsidRPr="004A5755" w:rsidRDefault="004A5755" w:rsidP="004472F7">
      <w:pPr>
        <w:autoSpaceDE w:val="0"/>
        <w:autoSpaceDN w:val="0"/>
        <w:adjustRightInd w:val="0"/>
        <w:spacing w:line="240" w:lineRule="auto"/>
        <w:rPr>
          <w:rFonts w:ascii="Arial" w:hAnsi="Arial" w:cs="Arial"/>
          <w:color w:val="000000"/>
          <w:sz w:val="22"/>
          <w:lang w:val="de-DE"/>
        </w:rPr>
      </w:pPr>
      <w:r w:rsidRPr="004A5755">
        <w:rPr>
          <w:rFonts w:ascii="Arial" w:hAnsi="Arial" w:cs="Arial"/>
          <w:b/>
          <w:bCs/>
          <w:color w:val="000000"/>
          <w:sz w:val="22"/>
          <w:lang w:val="de-DE"/>
        </w:rPr>
        <w:t xml:space="preserve">ADVANTAGES </w:t>
      </w:r>
    </w:p>
    <w:p w14:paraId="78659E23" w14:textId="77777777" w:rsidR="004472F7" w:rsidRPr="002A47FB" w:rsidRDefault="00501906" w:rsidP="004472F7">
      <w:pPr>
        <w:pStyle w:val="Bullet1"/>
        <w:rPr>
          <w:rFonts w:ascii="Arial" w:hAnsi="Arial" w:cs="Arial"/>
          <w:color w:val="000000"/>
          <w:lang w:val="en-US"/>
        </w:rPr>
      </w:pPr>
      <w:r w:rsidRPr="00501906">
        <w:rPr>
          <w:rFonts w:ascii="Arial" w:hAnsi="Arial" w:cs="Arial"/>
          <w:color w:val="000000"/>
          <w:lang w:val="en-US"/>
        </w:rPr>
        <w:t xml:space="preserve">Plastic does not corrode; </w:t>
      </w:r>
    </w:p>
    <w:p w14:paraId="6D7099D3" w14:textId="77777777" w:rsidR="004472F7" w:rsidRPr="004472F7" w:rsidRDefault="00501906" w:rsidP="004472F7">
      <w:pPr>
        <w:pStyle w:val="Bullet1"/>
        <w:rPr>
          <w:rFonts w:ascii="Arial" w:hAnsi="Arial" w:cs="Arial"/>
          <w:color w:val="000000"/>
          <w:lang w:val="en-US"/>
        </w:rPr>
      </w:pPr>
      <w:r w:rsidRPr="00501906">
        <w:rPr>
          <w:rFonts w:ascii="Arial" w:hAnsi="Arial" w:cs="Arial"/>
          <w:color w:val="000000"/>
          <w:lang w:val="en-US"/>
        </w:rPr>
        <w:t xml:space="preserve">It is easier to maintain; only removal of marine growth, no painting for plastic parts required; </w:t>
      </w:r>
    </w:p>
    <w:p w14:paraId="13CA3043" w14:textId="77777777" w:rsidR="004A5755" w:rsidRPr="00447104" w:rsidRDefault="00501906" w:rsidP="004472F7">
      <w:pPr>
        <w:pStyle w:val="Bullet1"/>
        <w:rPr>
          <w:rFonts w:ascii="Arial" w:hAnsi="Arial" w:cs="Arial"/>
          <w:color w:val="000000"/>
          <w:lang w:val="en-US"/>
        </w:rPr>
      </w:pPr>
      <w:r>
        <w:rPr>
          <w:rFonts w:ascii="Arial" w:hAnsi="Arial" w:cs="Arial"/>
          <w:color w:val="000000"/>
          <w:lang w:val="en-US"/>
        </w:rPr>
        <w:t>There is less maintenance on shore for the plastic component</w:t>
      </w:r>
      <w:r w:rsidR="00447104">
        <w:rPr>
          <w:rFonts w:ascii="Arial" w:hAnsi="Arial" w:cs="Arial"/>
          <w:color w:val="000000"/>
          <w:lang w:val="en-US"/>
        </w:rPr>
        <w:t>s</w:t>
      </w:r>
      <w:r>
        <w:rPr>
          <w:rFonts w:ascii="Arial" w:hAnsi="Arial" w:cs="Arial"/>
          <w:color w:val="000000"/>
          <w:lang w:val="en-US"/>
        </w:rPr>
        <w:t xml:space="preserve"> (no grit blasting, no painting with the exception of GRP) therefore less resources may be utilised; </w:t>
      </w:r>
    </w:p>
    <w:p w14:paraId="4EAA3083" w14:textId="77777777" w:rsidR="004A5755" w:rsidRPr="004A5755" w:rsidRDefault="00501906" w:rsidP="004472F7">
      <w:pPr>
        <w:pStyle w:val="Bullet1"/>
        <w:rPr>
          <w:rFonts w:ascii="Arial" w:hAnsi="Arial" w:cs="Arial"/>
          <w:color w:val="000000"/>
          <w:lang w:val="en-US"/>
        </w:rPr>
      </w:pPr>
      <w:r>
        <w:rPr>
          <w:rFonts w:ascii="Arial" w:hAnsi="Arial" w:cs="Arial"/>
          <w:color w:val="000000"/>
          <w:lang w:val="en-US"/>
        </w:rPr>
        <w:t>Plastic buoys are of lower weight (1/2 to 1/3 mass of the equivalent diameter steel bu</w:t>
      </w:r>
      <w:r w:rsidR="004A5755" w:rsidRPr="004A5755">
        <w:rPr>
          <w:rFonts w:ascii="Arial" w:hAnsi="Arial" w:cs="Arial"/>
          <w:color w:val="000000"/>
          <w:lang w:val="en-US"/>
        </w:rPr>
        <w:t xml:space="preserve">oys). Therefore, the service may be able to use smaller buoy tender; </w:t>
      </w:r>
    </w:p>
    <w:p w14:paraId="7213F7F0" w14:textId="77777777" w:rsidR="004A5755" w:rsidRPr="005B4889" w:rsidRDefault="00501906" w:rsidP="005B4889">
      <w:pPr>
        <w:pStyle w:val="Bullet1"/>
        <w:rPr>
          <w:rFonts w:ascii="Arial" w:hAnsi="Arial" w:cs="Arial"/>
          <w:color w:val="000000"/>
          <w:lang w:val="en-US"/>
        </w:rPr>
      </w:pPr>
      <w:r>
        <w:rPr>
          <w:rFonts w:ascii="Arial" w:hAnsi="Arial" w:cs="Arial"/>
          <w:color w:val="000000"/>
          <w:lang w:val="en-US"/>
        </w:rPr>
        <w:t>Whole life costs may be less than steel buoys; see also</w:t>
      </w:r>
      <w:r w:rsidRPr="00501906">
        <w:rPr>
          <w:rFonts w:ascii="Arial" w:hAnsi="Arial" w:cs="Arial"/>
          <w:color w:val="FF0000"/>
          <w:lang w:val="en-US"/>
        </w:rPr>
        <w:t xml:space="preserve"> </w:t>
      </w:r>
      <w:r>
        <w:rPr>
          <w:rFonts w:ascii="Arial" w:hAnsi="Arial" w:cs="Arial"/>
          <w:color w:val="FF0000"/>
          <w:lang w:val="en-US"/>
        </w:rPr>
        <w:t xml:space="preserve">IALA Guideline No. 1047 On Cost Comparison Methodology of Buoy Technologies </w:t>
      </w:r>
      <w:r>
        <w:rPr>
          <w:rFonts w:ascii="Arial" w:hAnsi="Arial" w:cs="Arial"/>
          <w:color w:val="000000"/>
          <w:lang w:val="en-US"/>
        </w:rPr>
        <w:t xml:space="preserve"> </w:t>
      </w:r>
    </w:p>
    <w:p w14:paraId="031BB70A" w14:textId="77777777" w:rsidR="004A5755" w:rsidRPr="00003C21" w:rsidRDefault="008C65CD" w:rsidP="004472F7">
      <w:pPr>
        <w:pStyle w:val="Bullet1"/>
        <w:rPr>
          <w:rFonts w:ascii="Arial" w:hAnsi="Arial" w:cs="Arial"/>
          <w:color w:val="000000"/>
          <w:highlight w:val="yellow"/>
          <w:lang w:val="en-US"/>
        </w:rPr>
      </w:pPr>
      <w:r>
        <w:rPr>
          <w:rFonts w:ascii="Arial" w:hAnsi="Arial" w:cs="Arial"/>
          <w:color w:val="000000"/>
          <w:lang w:val="en-US"/>
        </w:rPr>
        <w:t xml:space="preserve">Since the 1980´s </w:t>
      </w:r>
      <w:r w:rsidR="004A5755" w:rsidRPr="004A5755">
        <w:rPr>
          <w:rFonts w:ascii="Arial" w:hAnsi="Arial" w:cs="Arial"/>
          <w:color w:val="000000"/>
          <w:lang w:val="en-US"/>
        </w:rPr>
        <w:t xml:space="preserve">plastic buoys </w:t>
      </w:r>
      <w:r>
        <w:rPr>
          <w:rFonts w:ascii="Arial" w:hAnsi="Arial" w:cs="Arial"/>
          <w:color w:val="000000"/>
          <w:lang w:val="en-US"/>
        </w:rPr>
        <w:t xml:space="preserve">have been operated </w:t>
      </w:r>
      <w:r w:rsidR="004A5755" w:rsidRPr="004A5755">
        <w:rPr>
          <w:rFonts w:ascii="Arial" w:hAnsi="Arial" w:cs="Arial"/>
          <w:color w:val="000000"/>
          <w:lang w:val="en-US"/>
        </w:rPr>
        <w:t>successfully</w:t>
      </w:r>
      <w:r w:rsidR="006D40AD" w:rsidRPr="006D40AD">
        <w:rPr>
          <w:rFonts w:ascii="Arial" w:hAnsi="Arial" w:cs="Arial"/>
          <w:color w:val="000000"/>
          <w:highlight w:val="yellow"/>
          <w:lang w:val="en-US"/>
        </w:rPr>
        <w:t>; showing an average life time over 20 years without maintenance need of the buoy  superstructure</w:t>
      </w:r>
    </w:p>
    <w:p w14:paraId="5949B00E" w14:textId="77777777" w:rsidR="004A5755" w:rsidRPr="004A5755" w:rsidRDefault="004A5755" w:rsidP="004472F7">
      <w:pPr>
        <w:pStyle w:val="Bullet1"/>
        <w:rPr>
          <w:rFonts w:ascii="Arial" w:hAnsi="Arial" w:cs="Arial"/>
          <w:color w:val="000000"/>
          <w:lang w:val="en-US"/>
        </w:rPr>
      </w:pPr>
      <w:r w:rsidRPr="004A5755">
        <w:rPr>
          <w:rFonts w:ascii="Arial" w:hAnsi="Arial" w:cs="Arial"/>
          <w:color w:val="000000"/>
          <w:lang w:val="en-US"/>
        </w:rPr>
        <w:t xml:space="preserve">There are a number of commercial companies offering plastic buoys; </w:t>
      </w:r>
    </w:p>
    <w:p w14:paraId="7AF3F67B" w14:textId="77777777" w:rsidR="004A5755" w:rsidRPr="004A5755" w:rsidRDefault="004A5755" w:rsidP="004472F7">
      <w:pPr>
        <w:pStyle w:val="Bullet1"/>
        <w:rPr>
          <w:rFonts w:ascii="Arial" w:hAnsi="Arial" w:cs="Arial"/>
          <w:color w:val="000000"/>
          <w:lang w:val="de-DE"/>
        </w:rPr>
      </w:pPr>
      <w:r w:rsidRPr="004A5755">
        <w:rPr>
          <w:rFonts w:ascii="Arial" w:hAnsi="Arial" w:cs="Arial"/>
          <w:color w:val="000000"/>
          <w:lang w:val="de-DE"/>
        </w:rPr>
        <w:t xml:space="preserve">Most plastic is recyclable; </w:t>
      </w:r>
    </w:p>
    <w:p w14:paraId="7C43C504" w14:textId="77777777" w:rsidR="004A5755" w:rsidRPr="004A5755" w:rsidRDefault="004A5755" w:rsidP="004472F7">
      <w:pPr>
        <w:pStyle w:val="Bullet1"/>
        <w:rPr>
          <w:rFonts w:ascii="Arial" w:hAnsi="Arial" w:cs="Arial"/>
          <w:color w:val="000000"/>
          <w:lang w:val="en-US"/>
        </w:rPr>
      </w:pPr>
      <w:r w:rsidRPr="004A5755">
        <w:rPr>
          <w:rFonts w:ascii="Arial" w:hAnsi="Arial" w:cs="Arial"/>
          <w:color w:val="000000"/>
          <w:lang w:val="en-US"/>
        </w:rPr>
        <w:t xml:space="preserve">Where plastic buoys are of modular construction, it is possible to change individual parts or segments if they are damaged or need refurbishment; </w:t>
      </w:r>
    </w:p>
    <w:p w14:paraId="4EEA1FDD" w14:textId="77777777" w:rsidR="004A5755" w:rsidRPr="004A5755" w:rsidRDefault="004A5755" w:rsidP="004472F7">
      <w:pPr>
        <w:pStyle w:val="Bullet1"/>
        <w:rPr>
          <w:rFonts w:ascii="Arial" w:hAnsi="Arial" w:cs="Arial"/>
          <w:color w:val="000000"/>
          <w:lang w:val="en-US"/>
        </w:rPr>
      </w:pPr>
      <w:r w:rsidRPr="004A5755">
        <w:rPr>
          <w:rFonts w:ascii="Arial" w:hAnsi="Arial" w:cs="Arial"/>
          <w:color w:val="000000"/>
          <w:lang w:val="en-US"/>
        </w:rPr>
        <w:t xml:space="preserve">Large modular buoys are easier to transport and store, as parts can be disassembled for transit; </w:t>
      </w:r>
    </w:p>
    <w:p w14:paraId="06D55368" w14:textId="77777777" w:rsidR="004A5755" w:rsidRPr="004A5755" w:rsidRDefault="004A5755" w:rsidP="004472F7">
      <w:pPr>
        <w:pStyle w:val="Bullet1"/>
        <w:rPr>
          <w:rFonts w:ascii="Arial" w:hAnsi="Arial" w:cs="Arial"/>
          <w:color w:val="000000"/>
          <w:lang w:val="en-US"/>
        </w:rPr>
      </w:pPr>
      <w:r w:rsidRPr="004A5755">
        <w:rPr>
          <w:rFonts w:ascii="Arial" w:hAnsi="Arial" w:cs="Arial"/>
          <w:color w:val="000000"/>
          <w:lang w:val="en-US"/>
        </w:rPr>
        <w:t xml:space="preserve">The number of spare parts (whole buoys held) can be reduced; </w:t>
      </w:r>
    </w:p>
    <w:p w14:paraId="40ED6265" w14:textId="77777777" w:rsidR="004A5755" w:rsidRPr="004A5755" w:rsidRDefault="004A5755" w:rsidP="004472F7">
      <w:pPr>
        <w:pStyle w:val="Bullet1"/>
        <w:rPr>
          <w:rFonts w:ascii="Arial" w:hAnsi="Arial" w:cs="Arial"/>
          <w:color w:val="000000"/>
          <w:lang w:val="en-US"/>
        </w:rPr>
      </w:pPr>
      <w:r w:rsidRPr="004A5755">
        <w:rPr>
          <w:rFonts w:ascii="Arial" w:hAnsi="Arial" w:cs="Arial"/>
          <w:color w:val="000000"/>
          <w:lang w:val="en-US"/>
        </w:rPr>
        <w:t xml:space="preserve">It is possible to encase a radar reflector within a plastic buoy’s superstructure. </w:t>
      </w:r>
    </w:p>
    <w:p w14:paraId="6DE49D92" w14:textId="77777777" w:rsidR="004A5755" w:rsidRPr="004A5755" w:rsidRDefault="004A5755" w:rsidP="004A5755">
      <w:pPr>
        <w:autoSpaceDE w:val="0"/>
        <w:autoSpaceDN w:val="0"/>
        <w:adjustRightInd w:val="0"/>
        <w:spacing w:line="240" w:lineRule="auto"/>
        <w:rPr>
          <w:rFonts w:ascii="Arial" w:hAnsi="Arial" w:cs="Arial"/>
          <w:color w:val="000000"/>
          <w:sz w:val="22"/>
          <w:lang w:val="en-US"/>
        </w:rPr>
      </w:pPr>
    </w:p>
    <w:p w14:paraId="767DE4EB" w14:textId="77777777" w:rsidR="004A5755" w:rsidRPr="004A5755" w:rsidRDefault="004A5755" w:rsidP="004A5755">
      <w:pPr>
        <w:autoSpaceDE w:val="0"/>
        <w:autoSpaceDN w:val="0"/>
        <w:adjustRightInd w:val="0"/>
        <w:spacing w:line="240" w:lineRule="auto"/>
        <w:rPr>
          <w:rFonts w:ascii="Arial" w:hAnsi="Arial" w:cs="Arial"/>
          <w:color w:val="000000"/>
          <w:sz w:val="22"/>
          <w:lang w:val="de-DE"/>
        </w:rPr>
      </w:pPr>
      <w:r w:rsidRPr="004A5755">
        <w:rPr>
          <w:rFonts w:ascii="Arial" w:hAnsi="Arial" w:cs="Arial"/>
          <w:b/>
          <w:bCs/>
          <w:color w:val="000000"/>
          <w:sz w:val="22"/>
          <w:lang w:val="de-DE"/>
        </w:rPr>
        <w:t xml:space="preserve">DISADVANTAGES </w:t>
      </w:r>
    </w:p>
    <w:p w14:paraId="56C40760" w14:textId="77777777" w:rsidR="004A5755" w:rsidRPr="0000412D" w:rsidRDefault="00501906" w:rsidP="004472F7">
      <w:pPr>
        <w:pStyle w:val="Bullet1"/>
        <w:rPr>
          <w:lang w:val="en-US"/>
        </w:rPr>
      </w:pPr>
      <w:r>
        <w:rPr>
          <w:lang w:val="en-US"/>
        </w:rPr>
        <w:t xml:space="preserve">It is more difficult to change the colour of a plastic buoy, as conventional painting is not reliable for plastic surfaces; </w:t>
      </w:r>
    </w:p>
    <w:p w14:paraId="395BDF64" w14:textId="77777777" w:rsidR="004A5755" w:rsidRPr="00003C21" w:rsidRDefault="002A47FB" w:rsidP="004472F7">
      <w:pPr>
        <w:pStyle w:val="Bullet1"/>
        <w:rPr>
          <w:highlight w:val="yellow"/>
          <w:lang w:val="en-US"/>
        </w:rPr>
      </w:pPr>
      <w:r>
        <w:rPr>
          <w:lang w:val="en-US"/>
        </w:rPr>
        <w:t xml:space="preserve">Generally </w:t>
      </w:r>
      <w:r w:rsidR="00501906">
        <w:rPr>
          <w:lang w:val="en-US"/>
        </w:rPr>
        <w:t>plastic buoys have a shorter lifetime than steel buoys</w:t>
      </w:r>
      <w:r w:rsidR="006D40AD" w:rsidRPr="006D40AD">
        <w:rPr>
          <w:highlight w:val="yellow"/>
          <w:lang w:val="en-US"/>
        </w:rPr>
        <w:t xml:space="preserve"> this however requires regular maintenance (painting) of the steel buoys, unlike plastic buoys;</w:t>
      </w:r>
    </w:p>
    <w:p w14:paraId="1495E04A" w14:textId="77777777" w:rsidR="004A5755" w:rsidRDefault="00501906" w:rsidP="004472F7">
      <w:pPr>
        <w:pStyle w:val="Bullet1"/>
        <w:rPr>
          <w:lang w:val="en-US"/>
        </w:rPr>
      </w:pPr>
      <w:r>
        <w:rPr>
          <w:lang w:val="en-US"/>
        </w:rPr>
        <w:t>Plastic buoy components will be specific to eac</w:t>
      </w:r>
      <w:r w:rsidR="004A5755" w:rsidRPr="004A5755">
        <w:rPr>
          <w:lang w:val="en-US"/>
        </w:rPr>
        <w:t xml:space="preserve">h manufacturer and may therefore not be interchangeable; </w:t>
      </w:r>
    </w:p>
    <w:p w14:paraId="54CA2C02" w14:textId="77777777" w:rsidR="001E7FAC" w:rsidRDefault="001E7FAC" w:rsidP="001E7FAC">
      <w:pPr>
        <w:pStyle w:val="Bullet1"/>
        <w:numPr>
          <w:ilvl w:val="0"/>
          <w:numId w:val="0"/>
        </w:numPr>
        <w:ind w:left="425" w:hanging="425"/>
        <w:rPr>
          <w:lang w:val="en-US"/>
        </w:rPr>
      </w:pPr>
    </w:p>
    <w:p w14:paraId="6B071A3F" w14:textId="77777777" w:rsidR="0042565E" w:rsidRPr="0042565E" w:rsidRDefault="0042565E" w:rsidP="004A1045">
      <w:pPr>
        <w:spacing w:after="200" w:line="276" w:lineRule="auto"/>
      </w:pPr>
    </w:p>
    <w:sectPr w:rsidR="0042565E" w:rsidRPr="0042565E" w:rsidSect="0042565E">
      <w:headerReference w:type="even" r:id="rId94"/>
      <w:headerReference w:type="default" r:id="rId95"/>
      <w:footerReference w:type="default" r:id="rId96"/>
      <w:headerReference w:type="first" r:id="rId97"/>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Virtanen, Seppo" w:date="2017-09-19T13:33:00Z" w:initials="VS">
    <w:p w14:paraId="72808D71" w14:textId="77777777" w:rsidR="00476B81" w:rsidRDefault="00476B81">
      <w:pPr>
        <w:pStyle w:val="CommentText"/>
      </w:pPr>
      <w:r>
        <w:rPr>
          <w:rStyle w:val="CommentReference"/>
        </w:rPr>
        <w:annotationRef/>
      </w:r>
    </w:p>
  </w:comment>
  <w:comment w:id="4" w:author="Michael Hadley" w:date="2016-05-08T11:14:00Z" w:initials="MH">
    <w:p w14:paraId="48BF0EC7" w14:textId="77777777" w:rsidR="00476B81" w:rsidRDefault="00476B81" w:rsidP="00795637">
      <w:pPr>
        <w:pStyle w:val="CommentText"/>
      </w:pPr>
      <w:r>
        <w:rPr>
          <w:rStyle w:val="CommentReference"/>
        </w:rPr>
        <w:annotationRef/>
      </w:r>
      <w:r>
        <w:t>All IALA documents are to be in UK English.</w:t>
      </w:r>
    </w:p>
    <w:p w14:paraId="64A6C354" w14:textId="77777777" w:rsidR="00476B81" w:rsidRDefault="00476B81" w:rsidP="00795637">
      <w:pPr>
        <w:pStyle w:val="CommentText"/>
      </w:pPr>
      <w:r>
        <w:t xml:space="preserve">No additional styles are to be introduced without approval from IALA (p.o.c. Marie-Hèléne Grillet </w:t>
      </w:r>
      <w:hyperlink r:id="rId1" w:history="1">
        <w:r w:rsidRPr="00D8388E">
          <w:rPr>
            <w:rStyle w:val="Hyperlink"/>
            <w:rFonts w:ascii="Arial" w:hAnsi="Arial" w:cs="Arial"/>
            <w:lang w:val="en-US"/>
          </w:rPr>
          <w:t>marie-helene.grillet@iala-aism.org</w:t>
        </w:r>
      </w:hyperlink>
      <w:r>
        <w:t xml:space="preserve"> )</w:t>
      </w:r>
    </w:p>
  </w:comment>
  <w:comment w:id="28" w:author="DFO-MPO" w:date="2017-10-10T11:43:00Z" w:initials="D">
    <w:p w14:paraId="6CA061F4" w14:textId="77777777" w:rsidR="00476B81" w:rsidRDefault="00476B81" w:rsidP="00A824FF">
      <w:pPr>
        <w:pStyle w:val="CommentText"/>
      </w:pPr>
      <w:r>
        <w:rPr>
          <w:rStyle w:val="CommentReference"/>
        </w:rPr>
        <w:annotationRef/>
      </w:r>
      <w:r>
        <w:t>What is a colour plate?</w:t>
      </w:r>
    </w:p>
  </w:comment>
  <w:comment w:id="529" w:author="DFO-MPO" w:date="2017-10-11T16:51:00Z" w:initials="D">
    <w:p w14:paraId="5FDAB1D1" w14:textId="77777777" w:rsidR="00476B81" w:rsidRDefault="00476B81" w:rsidP="00571CD0">
      <w:pPr>
        <w:pStyle w:val="CommentText"/>
      </w:pPr>
      <w:r>
        <w:rPr>
          <w:rStyle w:val="CommentReference"/>
        </w:rPr>
        <w:annotationRef/>
      </w:r>
      <w:r>
        <w:t>Sheet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2808D71" w15:done="0"/>
  <w15:commentEx w15:paraId="64A6C354" w15:done="0"/>
  <w15:commentEx w15:paraId="6CA061F4" w15:done="0"/>
  <w15:commentEx w15:paraId="5FDAB1D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C4B965" w14:textId="77777777" w:rsidR="00C95772" w:rsidRDefault="00C95772" w:rsidP="003274DB">
      <w:r>
        <w:separator/>
      </w:r>
    </w:p>
    <w:p w14:paraId="7B0921F1" w14:textId="77777777" w:rsidR="00C95772" w:rsidRDefault="00C95772"/>
  </w:endnote>
  <w:endnote w:type="continuationSeparator" w:id="0">
    <w:p w14:paraId="3CDFCF8C" w14:textId="77777777" w:rsidR="00C95772" w:rsidRDefault="00C95772" w:rsidP="003274DB">
      <w:r>
        <w:continuationSeparator/>
      </w:r>
    </w:p>
    <w:p w14:paraId="712A08D2" w14:textId="77777777" w:rsidR="00C95772" w:rsidRDefault="00C957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 Pro">
    <w:altName w:val="Times New Roman"/>
    <w:panose1 w:val="00000000000000000000"/>
    <w:charset w:val="00"/>
    <w:family w:val="roman"/>
    <w:notTrueType/>
    <w:pitch w:val="variable"/>
    <w:sig w:usb0="00000001" w:usb1="00000001" w:usb2="00000000" w:usb3="00000000" w:csb0="0000019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C532F2" w14:textId="77777777" w:rsidR="00476B81" w:rsidRDefault="00476B81"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476B81" w:rsidRDefault="00476B81"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476B81" w:rsidRDefault="00476B81"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476B81" w:rsidRDefault="00476B81"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476B81" w:rsidRDefault="00476B81"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2FD437" w14:textId="77777777" w:rsidR="00476B81" w:rsidRDefault="00476B81" w:rsidP="008747E0">
    <w:pPr>
      <w:pStyle w:val="Footer"/>
    </w:pPr>
    <w:r>
      <w:rPr>
        <w:noProof/>
        <w:lang w:val="en-IE" w:eastAsia="en-IE"/>
      </w:rPr>
      <mc:AlternateContent>
        <mc:Choice Requires="wps">
          <w:drawing>
            <wp:anchor distT="4294967293" distB="4294967293" distL="114300" distR="114300" simplePos="0" relativeHeight="251658752" behindDoc="0" locked="0" layoutInCell="1" allowOverlap="1" wp14:anchorId="258D0753" wp14:editId="01C0396B">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2233F17" id="Connecteur droit 11" o:spid="_x0000_s1026" style="position:absolute;z-index:251658752;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476B81" w:rsidRPr="00ED2A8D" w:rsidRDefault="00476B81" w:rsidP="008747E0">
    <w:pPr>
      <w:pStyle w:val="Footer"/>
    </w:pPr>
    <w:r w:rsidRPr="00442889">
      <w:rPr>
        <w:noProof/>
        <w:lang w:val="en-IE" w:eastAsia="en-IE"/>
      </w:rPr>
      <w:drawing>
        <wp:anchor distT="0" distB="0" distL="114300" distR="114300" simplePos="0" relativeHeight="251655680" behindDoc="1" locked="0" layoutInCell="1" allowOverlap="1" wp14:anchorId="019FE937" wp14:editId="46676ECD">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476B81" w:rsidRPr="00ED2A8D" w:rsidRDefault="00476B81" w:rsidP="008747E0">
    <w:pPr>
      <w:pStyle w:val="Footer"/>
    </w:pPr>
  </w:p>
  <w:p w14:paraId="5BCBE7DE" w14:textId="77777777" w:rsidR="00476B81" w:rsidRPr="00ED2A8D" w:rsidRDefault="00476B81" w:rsidP="008747E0">
    <w:pPr>
      <w:pStyle w:val="Footer"/>
    </w:pPr>
  </w:p>
  <w:p w14:paraId="388B0A76" w14:textId="77777777" w:rsidR="00476B81" w:rsidRPr="00ED2A8D" w:rsidRDefault="00476B81"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61B159" w14:textId="77777777" w:rsidR="00476B81" w:rsidRDefault="00476B81" w:rsidP="00525922">
    <w:pPr>
      <w:pStyle w:val="Footerlandscape"/>
    </w:pPr>
    <w:r>
      <w:rPr>
        <w:noProof/>
        <w:lang w:val="en-IE" w:eastAsia="en-IE"/>
      </w:rPr>
      <mc:AlternateContent>
        <mc:Choice Requires="wps">
          <w:drawing>
            <wp:anchor distT="4294967293" distB="4294967293" distL="114300" distR="114300" simplePos="0" relativeHeight="251661824" behindDoc="0" locked="0" layoutInCell="1" allowOverlap="1" wp14:anchorId="20634D7C" wp14:editId="24C8477A">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B7A80FB" id="Connecteur droit 11" o:spid="_x0000_s1026" style="position:absolute;z-index:251661824;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77777777" w:rsidR="00476B81" w:rsidRPr="006D4D63" w:rsidRDefault="00476B81"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de-DE"/>
      </w:rPr>
      <w:t>Fehler! Verwenden Sie die Registerkarte 'Start', um Document title dem Text zuzuweisen, der hier angezeigt werden soll.</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BF7E24">
      <w:rPr>
        <w:noProof/>
        <w:szCs w:val="15"/>
        <w:lang w:val="de-DE"/>
      </w:rPr>
      <w:t>1006</w:t>
    </w:r>
    <w:r>
      <w:rPr>
        <w:noProof/>
        <w:szCs w:val="15"/>
      </w:rPr>
      <w:fldChar w:fldCharType="end"/>
    </w:r>
    <w:r w:rsidRPr="006D4D63">
      <w:rPr>
        <w:szCs w:val="15"/>
        <w:lang w:val="de-DE"/>
      </w:rPr>
      <w:t xml:space="preserve"> – </w:t>
    </w:r>
    <w:r>
      <w:fldChar w:fldCharType="begin"/>
    </w:r>
    <w:r w:rsidRPr="006D4D63">
      <w:rPr>
        <w:lang w:val="de-DE"/>
      </w:rPr>
      <w:instrText xml:space="preserve"> STYLEREF Subtitle \* MERGEFORMAT </w:instrText>
    </w:r>
    <w:r>
      <w:fldChar w:fldCharType="separate"/>
    </w:r>
    <w:r>
      <w:rPr>
        <w:b w:val="0"/>
        <w:bCs/>
        <w:noProof/>
        <w:lang w:val="de-DE"/>
      </w:rPr>
      <w:t>Fehler! Verwenden Sie die Registerkarte 'Start', um Subtitle dem Text zuzuweisen, der hier angezeigt werden soll.</w:t>
    </w:r>
    <w:r>
      <w:rPr>
        <w:b w:val="0"/>
        <w:bCs/>
        <w:noProof/>
        <w:szCs w:val="15"/>
        <w:lang w:val="fi-FI"/>
      </w:rPr>
      <w:fldChar w:fldCharType="end"/>
    </w:r>
  </w:p>
  <w:p w14:paraId="004AB6C8" w14:textId="77777777" w:rsidR="00476B81" w:rsidRPr="00525922" w:rsidRDefault="00C95772"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00476B81" w:rsidRPr="00BF7E24">
      <w:rPr>
        <w:noProof/>
        <w:szCs w:val="15"/>
      </w:rPr>
      <w:t>Edition 4</w:t>
    </w:r>
    <w:r>
      <w:rPr>
        <w:noProof/>
        <w:szCs w:val="15"/>
      </w:rPr>
      <w:fldChar w:fldCharType="end"/>
    </w:r>
    <w:r w:rsidR="00476B81" w:rsidRPr="00C907DF">
      <w:rPr>
        <w:szCs w:val="15"/>
      </w:rPr>
      <w:tab/>
    </w:r>
    <w:r w:rsidR="00476B81">
      <w:rPr>
        <w:szCs w:val="15"/>
      </w:rPr>
      <w:t xml:space="preserve">P </w:t>
    </w:r>
    <w:r w:rsidR="00476B81" w:rsidRPr="00C907DF">
      <w:rPr>
        <w:rStyle w:val="PageNumber"/>
        <w:szCs w:val="15"/>
      </w:rPr>
      <w:fldChar w:fldCharType="begin"/>
    </w:r>
    <w:r w:rsidR="00476B81" w:rsidRPr="00C907DF">
      <w:rPr>
        <w:rStyle w:val="PageNumber"/>
        <w:szCs w:val="15"/>
      </w:rPr>
      <w:instrText xml:space="preserve">PAGE  </w:instrText>
    </w:r>
    <w:r w:rsidR="00476B81" w:rsidRPr="00C907DF">
      <w:rPr>
        <w:rStyle w:val="PageNumber"/>
        <w:szCs w:val="15"/>
      </w:rPr>
      <w:fldChar w:fldCharType="separate"/>
    </w:r>
    <w:r w:rsidR="00476B81">
      <w:rPr>
        <w:rStyle w:val="PageNumber"/>
        <w:noProof/>
        <w:szCs w:val="15"/>
      </w:rPr>
      <w:t>3</w:t>
    </w:r>
    <w:r w:rsidR="00476B81"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75B1AF" w14:textId="77777777" w:rsidR="00476B81" w:rsidRPr="00C716E5" w:rsidRDefault="00476B81" w:rsidP="00C716E5">
    <w:pPr>
      <w:pStyle w:val="Footer"/>
      <w:rPr>
        <w:sz w:val="15"/>
        <w:szCs w:val="15"/>
      </w:rPr>
    </w:pPr>
  </w:p>
  <w:p w14:paraId="622E7C96" w14:textId="77777777" w:rsidR="00476B81" w:rsidRDefault="00476B81" w:rsidP="00C716E5">
    <w:pPr>
      <w:pStyle w:val="Footerportrait"/>
    </w:pPr>
  </w:p>
  <w:p w14:paraId="2C6E63A1" w14:textId="77777777" w:rsidR="00476B81" w:rsidRPr="00C907DF" w:rsidRDefault="00C95772" w:rsidP="00C716E5">
    <w:pPr>
      <w:pStyle w:val="Footerportrait"/>
      <w:rPr>
        <w:rStyle w:val="PageNumber"/>
        <w:szCs w:val="15"/>
      </w:rPr>
    </w:pPr>
    <w:r>
      <w:fldChar w:fldCharType="begin"/>
    </w:r>
    <w:r>
      <w:instrText xml:space="preserve"> STYLEREF "Document type" \* MERGEFORMAT </w:instrText>
    </w:r>
    <w:r>
      <w:fldChar w:fldCharType="separate"/>
    </w:r>
    <w:r w:rsidR="006F05F0">
      <w:t>Draft IALA Guideline</w:t>
    </w:r>
    <w:r>
      <w:fldChar w:fldCharType="end"/>
    </w:r>
    <w:r w:rsidR="00476B81" w:rsidRPr="00C907DF">
      <w:t xml:space="preserve"> </w:t>
    </w:r>
    <w:r>
      <w:fldChar w:fldCharType="begin"/>
    </w:r>
    <w:r>
      <w:instrText xml:space="preserve"> STYLEREF "Document number" \* MERGEFORMAT </w:instrText>
    </w:r>
    <w:r>
      <w:fldChar w:fldCharType="separate"/>
    </w:r>
    <w:r w:rsidR="006F05F0">
      <w:t>1006</w:t>
    </w:r>
    <w:r>
      <w:fldChar w:fldCharType="end"/>
    </w:r>
    <w:r w:rsidR="00476B81" w:rsidRPr="00C907DF">
      <w:t xml:space="preserve"> –</w:t>
    </w:r>
    <w:r w:rsidR="00476B81">
      <w:t xml:space="preserve"> </w:t>
    </w:r>
    <w:r>
      <w:fldChar w:fldCharType="begin"/>
    </w:r>
    <w:r>
      <w:instrText xml:space="preserve"> STYLEREF "Document name" \* MERGEFORMAT </w:instrText>
    </w:r>
    <w:r>
      <w:fldChar w:fldCharType="separate"/>
    </w:r>
    <w:r w:rsidR="006F05F0">
      <w:t>On plastic buoys</w:t>
    </w:r>
    <w:r>
      <w:fldChar w:fldCharType="end"/>
    </w:r>
  </w:p>
  <w:p w14:paraId="21F0E8DD" w14:textId="77777777" w:rsidR="00476B81" w:rsidRPr="00C907DF" w:rsidRDefault="00C95772" w:rsidP="00C716E5">
    <w:pPr>
      <w:pStyle w:val="Footerportrait"/>
    </w:pPr>
    <w:r>
      <w:fldChar w:fldCharType="begin"/>
    </w:r>
    <w:r>
      <w:instrText xml:space="preserve"> STYLEREF "Edition number" \* MERGEFORMAT </w:instrText>
    </w:r>
    <w:r>
      <w:fldChar w:fldCharType="separate"/>
    </w:r>
    <w:r w:rsidR="006F05F0">
      <w:t>Edition 4</w:t>
    </w:r>
    <w:r>
      <w:fldChar w:fldCharType="end"/>
    </w:r>
    <w:r w:rsidR="00476B81">
      <w:t xml:space="preserve">  </w:t>
    </w:r>
    <w:r>
      <w:fldChar w:fldCharType="begin"/>
    </w:r>
    <w:r>
      <w:instrText xml:space="preserve"> STYLEREF "Document date" \* MERGEFORMAT </w:instrText>
    </w:r>
    <w:r>
      <w:fldChar w:fldCharType="separate"/>
    </w:r>
    <w:r w:rsidR="006F05F0">
      <w:t>Document 01/2018</w:t>
    </w:r>
    <w:r>
      <w:fldChar w:fldCharType="end"/>
    </w:r>
    <w:r w:rsidR="00476B81">
      <w:tab/>
      <w:t xml:space="preserve">P </w:t>
    </w:r>
    <w:r w:rsidR="00476B81" w:rsidRPr="00C907DF">
      <w:rPr>
        <w:rStyle w:val="PageNumber"/>
        <w:szCs w:val="15"/>
      </w:rPr>
      <w:fldChar w:fldCharType="begin"/>
    </w:r>
    <w:r w:rsidR="00476B81" w:rsidRPr="00C907DF">
      <w:rPr>
        <w:rStyle w:val="PageNumber"/>
        <w:szCs w:val="15"/>
      </w:rPr>
      <w:instrText xml:space="preserve">PAGE  </w:instrText>
    </w:r>
    <w:r w:rsidR="00476B81" w:rsidRPr="00C907DF">
      <w:rPr>
        <w:rStyle w:val="PageNumber"/>
        <w:szCs w:val="15"/>
      </w:rPr>
      <w:fldChar w:fldCharType="separate"/>
    </w:r>
    <w:r w:rsidR="006F05F0">
      <w:rPr>
        <w:rStyle w:val="PageNumber"/>
        <w:szCs w:val="15"/>
      </w:rPr>
      <w:t>6</w:t>
    </w:r>
    <w:r w:rsidR="00476B81"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2456EF" w14:textId="77777777" w:rsidR="00476B81" w:rsidRDefault="00476B81" w:rsidP="00C716E5">
    <w:pPr>
      <w:pStyle w:val="Footer"/>
    </w:pPr>
  </w:p>
  <w:p w14:paraId="6227E1C5" w14:textId="77777777" w:rsidR="00476B81" w:rsidRDefault="00476B81" w:rsidP="00C716E5">
    <w:pPr>
      <w:pStyle w:val="Footerportrait"/>
    </w:pPr>
  </w:p>
  <w:p w14:paraId="2F0D1F54" w14:textId="77777777" w:rsidR="00476B81" w:rsidRPr="00C907DF" w:rsidRDefault="00C95772" w:rsidP="00C716E5">
    <w:pPr>
      <w:pStyle w:val="Footerportrait"/>
      <w:rPr>
        <w:rStyle w:val="PageNumber"/>
        <w:szCs w:val="15"/>
      </w:rPr>
    </w:pPr>
    <w:r>
      <w:fldChar w:fldCharType="begin"/>
    </w:r>
    <w:r>
      <w:instrText xml:space="preserve"> STYLEREF "Document type" \* MERGEFORMAT </w:instrText>
    </w:r>
    <w:r>
      <w:fldChar w:fldCharType="separate"/>
    </w:r>
    <w:r w:rsidR="006F05F0">
      <w:t>Draft IALA Guideline</w:t>
    </w:r>
    <w:r>
      <w:fldChar w:fldCharType="end"/>
    </w:r>
    <w:r w:rsidR="00476B81" w:rsidRPr="00C907DF">
      <w:t xml:space="preserve"> </w:t>
    </w:r>
    <w:r>
      <w:fldChar w:fldCharType="begin"/>
    </w:r>
    <w:r>
      <w:instrText xml:space="preserve"> STYLEREF "Document number" \* MERGEFORMAT </w:instrText>
    </w:r>
    <w:r>
      <w:fldChar w:fldCharType="separate"/>
    </w:r>
    <w:r w:rsidR="006F05F0">
      <w:t>1006</w:t>
    </w:r>
    <w:r>
      <w:fldChar w:fldCharType="end"/>
    </w:r>
    <w:r w:rsidR="00476B81" w:rsidRPr="00C907DF">
      <w:t xml:space="preserve"> –</w:t>
    </w:r>
    <w:r w:rsidR="00476B81">
      <w:t xml:space="preserve"> </w:t>
    </w:r>
    <w:r>
      <w:fldChar w:fldCharType="begin"/>
    </w:r>
    <w:r>
      <w:instrText xml:space="preserve"> STYLEREF "Document name" \* MERGEFORMAT </w:instrText>
    </w:r>
    <w:r>
      <w:fldChar w:fldCharType="separate"/>
    </w:r>
    <w:r w:rsidR="006F05F0">
      <w:t>On plastic buoys</w:t>
    </w:r>
    <w:r>
      <w:fldChar w:fldCharType="end"/>
    </w:r>
  </w:p>
  <w:p w14:paraId="2577AE69" w14:textId="77777777" w:rsidR="00476B81" w:rsidRPr="00525922" w:rsidRDefault="00C95772" w:rsidP="00C716E5">
    <w:pPr>
      <w:pStyle w:val="Footerportrait"/>
    </w:pPr>
    <w:r>
      <w:fldChar w:fldCharType="begin"/>
    </w:r>
    <w:r>
      <w:instrText xml:space="preserve"> STYLEREF "Edition number" \* MERGEFORMAT </w:instrText>
    </w:r>
    <w:r>
      <w:fldChar w:fldCharType="separate"/>
    </w:r>
    <w:r w:rsidR="006F05F0">
      <w:t>Edition 4</w:t>
    </w:r>
    <w:r>
      <w:fldChar w:fldCharType="end"/>
    </w:r>
    <w:r w:rsidR="00476B81" w:rsidRPr="00C907DF">
      <w:tab/>
    </w:r>
    <w:r w:rsidR="00476B81">
      <w:t xml:space="preserve">P </w:t>
    </w:r>
    <w:r w:rsidR="00476B81" w:rsidRPr="00C907DF">
      <w:rPr>
        <w:rStyle w:val="PageNumber"/>
        <w:szCs w:val="15"/>
      </w:rPr>
      <w:fldChar w:fldCharType="begin"/>
    </w:r>
    <w:r w:rsidR="00476B81" w:rsidRPr="00C907DF">
      <w:rPr>
        <w:rStyle w:val="PageNumber"/>
        <w:szCs w:val="15"/>
      </w:rPr>
      <w:instrText xml:space="preserve">PAGE  </w:instrText>
    </w:r>
    <w:r w:rsidR="00476B81" w:rsidRPr="00C907DF">
      <w:rPr>
        <w:rStyle w:val="PageNumber"/>
        <w:szCs w:val="15"/>
      </w:rPr>
      <w:fldChar w:fldCharType="separate"/>
    </w:r>
    <w:r w:rsidR="006F05F0">
      <w:rPr>
        <w:rStyle w:val="PageNumber"/>
        <w:szCs w:val="15"/>
      </w:rPr>
      <w:t>3</w:t>
    </w:r>
    <w:r w:rsidR="00476B81"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5CB9EA" w14:textId="77777777" w:rsidR="00476B81" w:rsidRDefault="00476B81" w:rsidP="00C716E5">
    <w:pPr>
      <w:pStyle w:val="Footer"/>
    </w:pPr>
  </w:p>
  <w:p w14:paraId="5B5515CE" w14:textId="77777777" w:rsidR="00476B81" w:rsidRDefault="00476B81" w:rsidP="00C716E5">
    <w:pPr>
      <w:pStyle w:val="Footerportrait"/>
    </w:pPr>
  </w:p>
  <w:p w14:paraId="6A326AD5" w14:textId="77777777" w:rsidR="00476B81" w:rsidRPr="00C907DF" w:rsidRDefault="00C95772" w:rsidP="00C716E5">
    <w:pPr>
      <w:pStyle w:val="Footerportrait"/>
    </w:pPr>
    <w:r>
      <w:fldChar w:fldCharType="begin"/>
    </w:r>
    <w:r>
      <w:instrText xml:space="preserve"> STYLEREF "Document type" \* MERGEFORMAT </w:instrText>
    </w:r>
    <w:r>
      <w:fldChar w:fldCharType="separate"/>
    </w:r>
    <w:r w:rsidR="006F05F0">
      <w:t>Draft IALA Guideline</w:t>
    </w:r>
    <w:r>
      <w:fldChar w:fldCharType="end"/>
    </w:r>
    <w:r w:rsidR="00476B81" w:rsidRPr="00C907DF">
      <w:t xml:space="preserve"> </w:t>
    </w:r>
    <w:r>
      <w:fldChar w:fldCharType="begin"/>
    </w:r>
    <w:r>
      <w:instrText xml:space="preserve"> STYLEREF "Document number" \* MERGEFORMAT </w:instrText>
    </w:r>
    <w:r>
      <w:fldChar w:fldCharType="separate"/>
    </w:r>
    <w:r w:rsidR="006F05F0">
      <w:t>1006</w:t>
    </w:r>
    <w:r>
      <w:fldChar w:fldCharType="end"/>
    </w:r>
    <w:r w:rsidR="00476B81" w:rsidRPr="00C907DF">
      <w:t xml:space="preserve"> –</w:t>
    </w:r>
    <w:r w:rsidR="00476B81">
      <w:t xml:space="preserve"> </w:t>
    </w:r>
    <w:r>
      <w:fldChar w:fldCharType="begin"/>
    </w:r>
    <w:r>
      <w:instrText xml:space="preserve"> STYLEREF "Document name" \* MERGEFORMAT </w:instrText>
    </w:r>
    <w:r>
      <w:fldChar w:fldCharType="separate"/>
    </w:r>
    <w:r w:rsidR="006F05F0">
      <w:t>On plastic buoys</w:t>
    </w:r>
    <w:r>
      <w:fldChar w:fldCharType="end"/>
    </w:r>
    <w:r w:rsidR="00476B81">
      <w:tab/>
    </w:r>
  </w:p>
  <w:p w14:paraId="2B3955E8" w14:textId="77777777" w:rsidR="00476B81" w:rsidRPr="00C907DF" w:rsidRDefault="00C95772" w:rsidP="00C716E5">
    <w:pPr>
      <w:pStyle w:val="Footerportrait"/>
    </w:pPr>
    <w:r>
      <w:fldChar w:fldCharType="begin"/>
    </w:r>
    <w:r>
      <w:instrText xml:space="preserve"> STYLEREF "Edition number" \* MERGEFORMAT </w:instrText>
    </w:r>
    <w:r>
      <w:fldChar w:fldCharType="separate"/>
    </w:r>
    <w:r w:rsidR="006F05F0">
      <w:t>Edition 4</w:t>
    </w:r>
    <w:r>
      <w:fldChar w:fldCharType="end"/>
    </w:r>
    <w:r w:rsidR="00476B81">
      <w:t xml:space="preserve">  </w:t>
    </w:r>
    <w:r>
      <w:fldChar w:fldCharType="begin"/>
    </w:r>
    <w:r>
      <w:instrText xml:space="preserve"> STYLEREF "Document date" \* MERGEFORMAT </w:instrText>
    </w:r>
    <w:r>
      <w:fldChar w:fldCharType="separate"/>
    </w:r>
    <w:r w:rsidR="006F05F0">
      <w:t>Document 01/2018</w:t>
    </w:r>
    <w:r>
      <w:fldChar w:fldCharType="end"/>
    </w:r>
    <w:r w:rsidR="00476B81">
      <w:tab/>
    </w:r>
    <w:r w:rsidR="00476B81">
      <w:rPr>
        <w:rStyle w:val="PageNumber"/>
        <w:szCs w:val="15"/>
      </w:rPr>
      <w:t xml:space="preserve">P </w:t>
    </w:r>
    <w:r w:rsidR="00476B81" w:rsidRPr="00C907DF">
      <w:rPr>
        <w:rStyle w:val="PageNumber"/>
        <w:szCs w:val="15"/>
      </w:rPr>
      <w:fldChar w:fldCharType="begin"/>
    </w:r>
    <w:r w:rsidR="00476B81" w:rsidRPr="00C907DF">
      <w:rPr>
        <w:rStyle w:val="PageNumber"/>
        <w:szCs w:val="15"/>
      </w:rPr>
      <w:instrText xml:space="preserve">PAGE  </w:instrText>
    </w:r>
    <w:r w:rsidR="00476B81" w:rsidRPr="00C907DF">
      <w:rPr>
        <w:rStyle w:val="PageNumber"/>
        <w:szCs w:val="15"/>
      </w:rPr>
      <w:fldChar w:fldCharType="separate"/>
    </w:r>
    <w:r w:rsidR="006F05F0">
      <w:rPr>
        <w:rStyle w:val="PageNumber"/>
        <w:szCs w:val="15"/>
      </w:rPr>
      <w:t>12</w:t>
    </w:r>
    <w:r w:rsidR="00476B81" w:rsidRPr="00C907DF">
      <w:rPr>
        <w:rStyle w:val="PageNumber"/>
        <w:szCs w:val="15"/>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653F5C" w14:textId="77777777" w:rsidR="00476B81" w:rsidRDefault="00476B81" w:rsidP="00C716E5">
    <w:pPr>
      <w:pStyle w:val="Footer"/>
    </w:pPr>
  </w:p>
  <w:p w14:paraId="1A3C9792" w14:textId="77777777" w:rsidR="00476B81" w:rsidRDefault="00476B81" w:rsidP="00C716E5">
    <w:pPr>
      <w:pStyle w:val="Footerportrait"/>
    </w:pPr>
  </w:p>
  <w:p w14:paraId="218F8C4A" w14:textId="77777777" w:rsidR="00476B81" w:rsidRPr="00C907DF" w:rsidRDefault="00C95772" w:rsidP="00C716E5">
    <w:pPr>
      <w:pStyle w:val="Footerportrait"/>
    </w:pPr>
    <w:r>
      <w:fldChar w:fldCharType="begin"/>
    </w:r>
    <w:r>
      <w:instrText xml:space="preserve"> STYLEREF "Document type" \* MERGEFORMAT </w:instrText>
    </w:r>
    <w:r>
      <w:fldChar w:fldCharType="separate"/>
    </w:r>
    <w:r w:rsidR="006F05F0">
      <w:t>Draft IALA Guideline</w:t>
    </w:r>
    <w:r>
      <w:fldChar w:fldCharType="end"/>
    </w:r>
    <w:r w:rsidR="00476B81" w:rsidRPr="00C907DF">
      <w:t xml:space="preserve"> </w:t>
    </w:r>
    <w:r>
      <w:fldChar w:fldCharType="begin"/>
    </w:r>
    <w:r>
      <w:instrText xml:space="preserve"> STYLEREF "Document number" \* MERGEFORMAT </w:instrText>
    </w:r>
    <w:r>
      <w:fldChar w:fldCharType="separate"/>
    </w:r>
    <w:r w:rsidR="006F05F0">
      <w:t>1006</w:t>
    </w:r>
    <w:r>
      <w:fldChar w:fldCharType="end"/>
    </w:r>
    <w:r w:rsidR="00476B81" w:rsidRPr="00C907DF">
      <w:t xml:space="preserve"> –</w:t>
    </w:r>
    <w:r w:rsidR="00476B81">
      <w:t xml:space="preserve"> </w:t>
    </w:r>
    <w:r>
      <w:fldChar w:fldCharType="begin"/>
    </w:r>
    <w:r>
      <w:instrText xml:space="preserve"> STYLEREF "Document name" \* MERGEFORMAT </w:instrText>
    </w:r>
    <w:r>
      <w:fldChar w:fldCharType="separate"/>
    </w:r>
    <w:r w:rsidR="006F05F0">
      <w:t>On plastic buoys</w:t>
    </w:r>
    <w:r>
      <w:fldChar w:fldCharType="end"/>
    </w:r>
    <w:r w:rsidR="00476B81">
      <w:tab/>
    </w:r>
  </w:p>
  <w:p w14:paraId="1B05BAF7" w14:textId="77777777" w:rsidR="00476B81" w:rsidRPr="00C907DF" w:rsidRDefault="00C95772" w:rsidP="00C716E5">
    <w:pPr>
      <w:pStyle w:val="Footerportrait"/>
    </w:pPr>
    <w:r>
      <w:fldChar w:fldCharType="begin"/>
    </w:r>
    <w:r>
      <w:instrText xml:space="preserve"> STYLEREF "Edition number" \* MERGEFORMAT </w:instrText>
    </w:r>
    <w:r>
      <w:fldChar w:fldCharType="separate"/>
    </w:r>
    <w:r w:rsidR="006F05F0">
      <w:t>Edition 4</w:t>
    </w:r>
    <w:r>
      <w:fldChar w:fldCharType="end"/>
    </w:r>
    <w:r w:rsidR="00476B81">
      <w:t xml:space="preserve">  </w:t>
    </w:r>
    <w:r>
      <w:fldChar w:fldCharType="begin"/>
    </w:r>
    <w:r>
      <w:instrText xml:space="preserve"> STYLEREF "Document date" \* MERGEFORMAT </w:instrText>
    </w:r>
    <w:r>
      <w:fldChar w:fldCharType="separate"/>
    </w:r>
    <w:r w:rsidR="006F05F0">
      <w:t>Document 01/2018</w:t>
    </w:r>
    <w:r>
      <w:fldChar w:fldCharType="end"/>
    </w:r>
    <w:r w:rsidR="00476B81">
      <w:tab/>
    </w:r>
    <w:r w:rsidR="00476B81">
      <w:rPr>
        <w:rStyle w:val="PageNumber"/>
        <w:szCs w:val="15"/>
      </w:rPr>
      <w:t xml:space="preserve">P </w:t>
    </w:r>
    <w:r w:rsidR="00476B81" w:rsidRPr="00C907DF">
      <w:rPr>
        <w:rStyle w:val="PageNumber"/>
        <w:szCs w:val="15"/>
      </w:rPr>
      <w:fldChar w:fldCharType="begin"/>
    </w:r>
    <w:r w:rsidR="00476B81" w:rsidRPr="00C907DF">
      <w:rPr>
        <w:rStyle w:val="PageNumber"/>
        <w:szCs w:val="15"/>
      </w:rPr>
      <w:instrText xml:space="preserve">PAGE  </w:instrText>
    </w:r>
    <w:r w:rsidR="00476B81" w:rsidRPr="00C907DF">
      <w:rPr>
        <w:rStyle w:val="PageNumber"/>
        <w:szCs w:val="15"/>
      </w:rPr>
      <w:fldChar w:fldCharType="separate"/>
    </w:r>
    <w:r w:rsidR="006F05F0">
      <w:rPr>
        <w:rStyle w:val="PageNumber"/>
        <w:szCs w:val="15"/>
      </w:rPr>
      <w:t>42</w:t>
    </w:r>
    <w:r w:rsidR="00476B81"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485B08" w14:textId="77777777" w:rsidR="00C95772" w:rsidRDefault="00C95772" w:rsidP="003274DB">
      <w:r>
        <w:separator/>
      </w:r>
    </w:p>
    <w:p w14:paraId="3AD934EC" w14:textId="77777777" w:rsidR="00C95772" w:rsidRDefault="00C95772"/>
  </w:footnote>
  <w:footnote w:type="continuationSeparator" w:id="0">
    <w:p w14:paraId="7EB35419" w14:textId="77777777" w:rsidR="00C95772" w:rsidRDefault="00C95772" w:rsidP="003274DB">
      <w:r>
        <w:continuationSeparator/>
      </w:r>
    </w:p>
    <w:p w14:paraId="40AE4276" w14:textId="77777777" w:rsidR="00C95772" w:rsidRDefault="00C9577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154E2" w14:textId="77777777" w:rsidR="006F05F0" w:rsidRDefault="006F05F0">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FAE971" w14:textId="77777777" w:rsidR="006F05F0" w:rsidRDefault="006F05F0">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F8418A" w14:textId="77777777" w:rsidR="00476B81" w:rsidRDefault="00476B81" w:rsidP="00C716E5">
    <w:pPr>
      <w:pStyle w:val="Header"/>
    </w:pPr>
    <w:r>
      <w:rPr>
        <w:noProof/>
        <w:lang w:val="en-IE" w:eastAsia="en-IE"/>
      </w:rPr>
      <w:drawing>
        <wp:anchor distT="0" distB="0" distL="114300" distR="114300" simplePos="0" relativeHeight="251651584" behindDoc="1" locked="0" layoutInCell="1" allowOverlap="1" wp14:anchorId="784F8553" wp14:editId="547435BF">
          <wp:simplePos x="0" y="0"/>
          <wp:positionH relativeFrom="page">
            <wp:posOffset>6827520</wp:posOffset>
          </wp:positionH>
          <wp:positionV relativeFrom="page">
            <wp:posOffset>-30480</wp:posOffset>
          </wp:positionV>
          <wp:extent cx="720000" cy="720000"/>
          <wp:effectExtent l="0" t="0" r="4445" b="4445"/>
          <wp:wrapNone/>
          <wp:docPr id="4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A31B51" w14:textId="77777777" w:rsidR="006F05F0" w:rsidRDefault="006F05F0">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361E87" w14:textId="77777777" w:rsidR="006F05F0" w:rsidRDefault="006F05F0">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1F8E3" w14:textId="77777777" w:rsidR="00476B81" w:rsidRPr="00667792" w:rsidRDefault="00476B81" w:rsidP="00667792">
    <w:pPr>
      <w:pStyle w:val="Header"/>
    </w:pPr>
    <w:r>
      <w:rPr>
        <w:noProof/>
        <w:lang w:val="en-IE" w:eastAsia="en-IE"/>
      </w:rPr>
      <w:drawing>
        <wp:anchor distT="0" distB="0" distL="114300" distR="114300" simplePos="0" relativeHeight="251657728" behindDoc="1" locked="0" layoutInCell="1" allowOverlap="1" wp14:anchorId="314BD9FA" wp14:editId="093ECF6F">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3C7792" w14:textId="77777777" w:rsidR="006F05F0" w:rsidRDefault="006F05F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AEA51" w14:textId="4DFBE8E0" w:rsidR="00476B81" w:rsidRDefault="006F05F0" w:rsidP="006F05F0">
    <w:pPr>
      <w:pStyle w:val="Header"/>
      <w:jc w:val="right"/>
    </w:pPr>
    <w:sdt>
      <w:sdtPr>
        <w:id w:val="-1472047705"/>
        <w:docPartObj>
          <w:docPartGallery w:val="Watermarks"/>
          <w:docPartUnique/>
        </w:docPartObj>
      </w:sdtPr>
      <w:sdtContent>
        <w:r>
          <w:rPr>
            <w:noProof/>
            <w:lang w:val="en-US"/>
          </w:rPr>
          <w:pict w14:anchorId="13724B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6753642" o:spid="_x0000_s2049" type="#_x0000_t136" style="position:absolute;left:0;text-align:left;margin-left:0;margin-top:0;width:588.25pt;height:71.15pt;rotation:315;z-index:-251652608;mso-position-horizontal:center;mso-position-horizontal-relative:margin;mso-position-vertical:center;mso-position-vertical-relative:margin" o:allowincell="f" fillcolor="silver" stroked="f">
              <v:fill opacity=".5"/>
              <v:textpath style="font-family:&quot;Calibri&quot;;font-size:1pt" string="IALA Working Document"/>
              <w10:wrap anchorx="margin" anchory="margin"/>
            </v:shape>
          </w:pict>
        </w:r>
      </w:sdtContent>
    </w:sdt>
    <w:r w:rsidR="00476B81" w:rsidRPr="00442889">
      <w:rPr>
        <w:noProof/>
        <w:lang w:val="en-IE" w:eastAsia="en-IE"/>
      </w:rPr>
      <w:drawing>
        <wp:anchor distT="0" distB="0" distL="114300" distR="114300" simplePos="0" relativeHeight="251660800" behindDoc="1" locked="0" layoutInCell="1" allowOverlap="1" wp14:anchorId="4570813C" wp14:editId="5885A21C">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t>ENG8-10.4</w:t>
    </w:r>
  </w:p>
  <w:p w14:paraId="03B73C5C" w14:textId="37B5EE2E" w:rsidR="006F05F0" w:rsidRPr="00ED2A8D" w:rsidRDefault="006F05F0" w:rsidP="006F05F0">
    <w:pPr>
      <w:pStyle w:val="Header"/>
      <w:jc w:val="right"/>
    </w:pPr>
    <w:r>
      <w:t>Formerly ENG7-11.2.4</w:t>
    </w:r>
  </w:p>
  <w:p w14:paraId="3A0BF42D" w14:textId="77777777" w:rsidR="00476B81" w:rsidRPr="00ED2A8D" w:rsidRDefault="00476B81" w:rsidP="008747E0">
    <w:pPr>
      <w:pStyle w:val="Header"/>
    </w:pPr>
  </w:p>
  <w:p w14:paraId="77A33883" w14:textId="77777777" w:rsidR="00476B81" w:rsidRDefault="00476B81" w:rsidP="008747E0">
    <w:pPr>
      <w:pStyle w:val="Header"/>
    </w:pPr>
  </w:p>
  <w:p w14:paraId="4BBBF572" w14:textId="77777777" w:rsidR="00476B81" w:rsidRDefault="00476B81" w:rsidP="008747E0">
    <w:pPr>
      <w:pStyle w:val="Header"/>
    </w:pPr>
  </w:p>
  <w:p w14:paraId="04C3F9FF" w14:textId="77777777" w:rsidR="00476B81" w:rsidRDefault="00476B81" w:rsidP="008747E0">
    <w:pPr>
      <w:pStyle w:val="Header"/>
    </w:pPr>
  </w:p>
  <w:p w14:paraId="6D5A6E78" w14:textId="77777777" w:rsidR="00476B81" w:rsidRDefault="00476B81" w:rsidP="008747E0">
    <w:pPr>
      <w:pStyle w:val="Header"/>
    </w:pPr>
  </w:p>
  <w:p w14:paraId="414CF2B2" w14:textId="77777777" w:rsidR="00476B81" w:rsidRDefault="00476B81" w:rsidP="008747E0">
    <w:pPr>
      <w:pStyle w:val="Header"/>
    </w:pPr>
    <w:r>
      <w:rPr>
        <w:noProof/>
        <w:lang w:val="en-IE" w:eastAsia="en-IE"/>
      </w:rPr>
      <w:drawing>
        <wp:anchor distT="0" distB="0" distL="114300" distR="114300" simplePos="0" relativeHeight="251654656" behindDoc="1" locked="0" layoutInCell="1" allowOverlap="1" wp14:anchorId="027CAF4E" wp14:editId="19A8F4B3">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p>
  <w:p w14:paraId="40076F4E" w14:textId="77777777" w:rsidR="00476B81" w:rsidRPr="00ED2A8D" w:rsidRDefault="00476B81" w:rsidP="008747E0">
    <w:pPr>
      <w:pStyle w:val="Header"/>
    </w:pPr>
  </w:p>
  <w:p w14:paraId="7845D89A" w14:textId="77777777" w:rsidR="00476B81" w:rsidRPr="00ED2A8D" w:rsidRDefault="00476B81"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D6A998" w14:textId="77777777" w:rsidR="00476B81" w:rsidRDefault="00476B81">
    <w:pPr>
      <w:pStyle w:val="Header"/>
    </w:pPr>
    <w:r>
      <w:rPr>
        <w:noProof/>
        <w:lang w:val="en-IE" w:eastAsia="en-IE"/>
      </w:rPr>
      <w:drawing>
        <wp:anchor distT="0" distB="0" distL="114300" distR="114300" simplePos="0" relativeHeight="251659776" behindDoc="1" locked="0" layoutInCell="1" allowOverlap="1" wp14:anchorId="3A61E49F" wp14:editId="09127968">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476B81" w:rsidRDefault="00476B81">
    <w:pPr>
      <w:pStyle w:val="Header"/>
    </w:pPr>
  </w:p>
  <w:p w14:paraId="36F3489F" w14:textId="77777777" w:rsidR="00476B81" w:rsidRDefault="00476B8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99E9F2" w14:textId="77777777" w:rsidR="006F05F0" w:rsidRDefault="006F05F0">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6FB36" w14:textId="77777777" w:rsidR="00476B81" w:rsidRPr="00ED2A8D" w:rsidRDefault="00476B81" w:rsidP="008747E0">
    <w:pPr>
      <w:pStyle w:val="Header"/>
    </w:pPr>
    <w:r>
      <w:rPr>
        <w:noProof/>
        <w:lang w:val="en-IE" w:eastAsia="en-IE"/>
      </w:rPr>
      <w:drawing>
        <wp:anchor distT="0" distB="0" distL="114300" distR="114300" simplePos="0" relativeHeight="251652608" behindDoc="1" locked="0" layoutInCell="1" allowOverlap="1" wp14:anchorId="4B0FC293" wp14:editId="326ACBBE">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476B81" w:rsidRPr="00ED2A8D" w:rsidRDefault="00476B81" w:rsidP="008747E0">
    <w:pPr>
      <w:pStyle w:val="Header"/>
    </w:pPr>
  </w:p>
  <w:p w14:paraId="67A45FDE" w14:textId="77777777" w:rsidR="00476B81" w:rsidRDefault="00476B81" w:rsidP="008747E0">
    <w:pPr>
      <w:pStyle w:val="Header"/>
    </w:pPr>
  </w:p>
  <w:p w14:paraId="27FEAB4E" w14:textId="77777777" w:rsidR="00476B81" w:rsidRDefault="00476B81" w:rsidP="008747E0">
    <w:pPr>
      <w:pStyle w:val="Header"/>
    </w:pPr>
  </w:p>
  <w:p w14:paraId="6FFE9923" w14:textId="77777777" w:rsidR="00476B81" w:rsidRDefault="00476B81" w:rsidP="008747E0">
    <w:pPr>
      <w:pStyle w:val="Header"/>
    </w:pPr>
  </w:p>
  <w:p w14:paraId="1545D0B3" w14:textId="77777777" w:rsidR="00476B81" w:rsidRPr="00441393" w:rsidRDefault="00476B81" w:rsidP="00441393">
    <w:pPr>
      <w:pStyle w:val="Contents"/>
    </w:pPr>
    <w:r>
      <w:t>DOCUMENT REVISION</w:t>
    </w:r>
  </w:p>
  <w:p w14:paraId="3264159B" w14:textId="77777777" w:rsidR="00476B81" w:rsidRPr="00ED2A8D" w:rsidRDefault="00476B81" w:rsidP="008747E0">
    <w:pPr>
      <w:pStyle w:val="Header"/>
    </w:pPr>
  </w:p>
  <w:p w14:paraId="449DA616" w14:textId="77777777" w:rsidR="00476B81" w:rsidRPr="00AC33A2" w:rsidRDefault="00476B81"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A2D38C" w14:textId="77777777" w:rsidR="006F05F0" w:rsidRDefault="006F05F0">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189B39" w14:textId="77777777" w:rsidR="006F05F0" w:rsidRDefault="006F05F0">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C44E2E" w14:textId="77777777" w:rsidR="00476B81" w:rsidRPr="00ED2A8D" w:rsidRDefault="00476B81" w:rsidP="008747E0">
    <w:pPr>
      <w:pStyle w:val="Header"/>
    </w:pPr>
    <w:r>
      <w:rPr>
        <w:noProof/>
        <w:lang w:val="en-IE" w:eastAsia="en-IE"/>
      </w:rPr>
      <w:drawing>
        <wp:anchor distT="0" distB="0" distL="114300" distR="114300" simplePos="0" relativeHeight="251653632" behindDoc="1" locked="0" layoutInCell="1" allowOverlap="1" wp14:anchorId="1EDB05C7" wp14:editId="4617093F">
          <wp:simplePos x="0" y="0"/>
          <wp:positionH relativeFrom="page">
            <wp:posOffset>6840855</wp:posOffset>
          </wp:positionH>
          <wp:positionV relativeFrom="page">
            <wp:posOffset>0</wp:posOffset>
          </wp:positionV>
          <wp:extent cx="720000" cy="720000"/>
          <wp:effectExtent l="0" t="0" r="4445" b="4445"/>
          <wp:wrapNone/>
          <wp:docPr id="22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476B81" w:rsidRPr="00ED2A8D" w:rsidRDefault="00476B81" w:rsidP="008747E0">
    <w:pPr>
      <w:pStyle w:val="Header"/>
    </w:pPr>
  </w:p>
  <w:p w14:paraId="0EA30F95" w14:textId="77777777" w:rsidR="00476B81" w:rsidRDefault="00476B81" w:rsidP="008747E0">
    <w:pPr>
      <w:pStyle w:val="Header"/>
    </w:pPr>
  </w:p>
  <w:p w14:paraId="20998758" w14:textId="77777777" w:rsidR="00476B81" w:rsidRDefault="00476B81" w:rsidP="008747E0">
    <w:pPr>
      <w:pStyle w:val="Header"/>
    </w:pPr>
  </w:p>
  <w:p w14:paraId="3CEA07FF" w14:textId="77777777" w:rsidR="00476B81" w:rsidRDefault="00476B81" w:rsidP="008747E0">
    <w:pPr>
      <w:pStyle w:val="Header"/>
    </w:pPr>
  </w:p>
  <w:p w14:paraId="794190FC" w14:textId="77777777" w:rsidR="00476B81" w:rsidRPr="00441393" w:rsidRDefault="00476B81" w:rsidP="00441393">
    <w:pPr>
      <w:pStyle w:val="Contents"/>
    </w:pPr>
    <w:r>
      <w:t>CONTENTS</w:t>
    </w:r>
  </w:p>
  <w:p w14:paraId="6363FB19" w14:textId="77777777" w:rsidR="00476B81" w:rsidRDefault="00476B81" w:rsidP="0078486B">
    <w:pPr>
      <w:pStyle w:val="Header"/>
      <w:spacing w:line="140" w:lineRule="exact"/>
    </w:pPr>
  </w:p>
  <w:p w14:paraId="0DA4C920" w14:textId="77777777" w:rsidR="00476B81" w:rsidRPr="00AC33A2" w:rsidRDefault="00476B81"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495F6B" w14:textId="77777777" w:rsidR="00476B81" w:rsidRPr="00ED2A8D" w:rsidRDefault="00476B81" w:rsidP="00C716E5">
    <w:pPr>
      <w:pStyle w:val="Header"/>
    </w:pPr>
    <w:r>
      <w:rPr>
        <w:noProof/>
        <w:lang w:val="en-IE" w:eastAsia="en-IE"/>
      </w:rPr>
      <w:drawing>
        <wp:anchor distT="0" distB="0" distL="114300" distR="114300" simplePos="0" relativeHeight="251662848" behindDoc="1" locked="0" layoutInCell="1" allowOverlap="1" wp14:anchorId="74AE8AF2" wp14:editId="7CCA8BD3">
          <wp:simplePos x="0" y="0"/>
          <wp:positionH relativeFrom="page">
            <wp:posOffset>6840855</wp:posOffset>
          </wp:positionH>
          <wp:positionV relativeFrom="page">
            <wp:posOffset>0</wp:posOffset>
          </wp:positionV>
          <wp:extent cx="720000" cy="720000"/>
          <wp:effectExtent l="0" t="0" r="4445" b="4445"/>
          <wp:wrapNone/>
          <wp:docPr id="22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476B81" w:rsidRPr="00ED2A8D" w:rsidRDefault="00476B81" w:rsidP="00C716E5">
    <w:pPr>
      <w:pStyle w:val="Header"/>
    </w:pPr>
  </w:p>
  <w:p w14:paraId="0DD8F047" w14:textId="77777777" w:rsidR="00476B81" w:rsidRDefault="00476B81" w:rsidP="00C716E5">
    <w:pPr>
      <w:pStyle w:val="Header"/>
    </w:pPr>
  </w:p>
  <w:p w14:paraId="568688FE" w14:textId="77777777" w:rsidR="00476B81" w:rsidRDefault="00476B81" w:rsidP="00C716E5">
    <w:pPr>
      <w:pStyle w:val="Header"/>
    </w:pPr>
  </w:p>
  <w:p w14:paraId="024250C5" w14:textId="77777777" w:rsidR="00476B81" w:rsidRDefault="00476B81" w:rsidP="00C716E5">
    <w:pPr>
      <w:pStyle w:val="Header"/>
    </w:pPr>
  </w:p>
  <w:p w14:paraId="45213689" w14:textId="77777777" w:rsidR="00476B81" w:rsidRPr="00441393" w:rsidRDefault="00476B81" w:rsidP="00C716E5">
    <w:pPr>
      <w:pStyle w:val="Contents"/>
    </w:pPr>
    <w:r>
      <w:t>CONTENTS</w:t>
    </w:r>
  </w:p>
  <w:p w14:paraId="2635FC9E" w14:textId="77777777" w:rsidR="00476B81" w:rsidRPr="00ED2A8D" w:rsidRDefault="00476B81" w:rsidP="00C716E5">
    <w:pPr>
      <w:pStyle w:val="Header"/>
    </w:pPr>
  </w:p>
  <w:p w14:paraId="0028F186" w14:textId="77777777" w:rsidR="00476B81" w:rsidRPr="00AC33A2" w:rsidRDefault="00476B81" w:rsidP="00C716E5">
    <w:pPr>
      <w:pStyle w:val="Header"/>
      <w:spacing w:line="140" w:lineRule="exact"/>
    </w:pPr>
  </w:p>
  <w:p w14:paraId="3DC65707" w14:textId="77777777" w:rsidR="00476B81" w:rsidRDefault="00476B81">
    <w:pPr>
      <w:pStyle w:val="Header"/>
    </w:pPr>
    <w:r>
      <w:rPr>
        <w:noProof/>
        <w:lang w:val="en-IE" w:eastAsia="en-IE"/>
      </w:rPr>
      <w:drawing>
        <wp:anchor distT="0" distB="0" distL="114300" distR="114300" simplePos="0" relativeHeight="251656704" behindDoc="1" locked="0" layoutInCell="1" allowOverlap="1" wp14:anchorId="3A2F47C1" wp14:editId="01632AF9">
          <wp:simplePos x="0" y="0"/>
          <wp:positionH relativeFrom="page">
            <wp:posOffset>6827653</wp:posOffset>
          </wp:positionH>
          <wp:positionV relativeFrom="page">
            <wp:posOffset>0</wp:posOffset>
          </wp:positionV>
          <wp:extent cx="720000" cy="720000"/>
          <wp:effectExtent l="0" t="0" r="4445" b="4445"/>
          <wp:wrapNone/>
          <wp:docPr id="115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8A91535"/>
    <w:multiLevelType w:val="hybridMultilevel"/>
    <w:tmpl w:val="751D643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168FE6C"/>
    <w:multiLevelType w:val="hybridMultilevel"/>
    <w:tmpl w:val="D9990579"/>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1D"/>
    <w:multiLevelType w:val="multilevel"/>
    <w:tmpl w:val="49C8E76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3" w15:restartNumberingAfterBreak="0">
    <w:nsid w:val="FFFFFF7C"/>
    <w:multiLevelType w:val="singleLevel"/>
    <w:tmpl w:val="DBD86DCA"/>
    <w:lvl w:ilvl="0">
      <w:start w:val="1"/>
      <w:numFmt w:val="decimal"/>
      <w:lvlText w:val="%1."/>
      <w:lvlJc w:val="left"/>
      <w:pPr>
        <w:tabs>
          <w:tab w:val="num" w:pos="1800"/>
        </w:tabs>
        <w:ind w:left="1800" w:hanging="360"/>
      </w:pPr>
    </w:lvl>
  </w:abstractNum>
  <w:abstractNum w:abstractNumId="4" w15:restartNumberingAfterBreak="0">
    <w:nsid w:val="FFFFFF7D"/>
    <w:multiLevelType w:val="singleLevel"/>
    <w:tmpl w:val="5EEE51F8"/>
    <w:lvl w:ilvl="0">
      <w:start w:val="1"/>
      <w:numFmt w:val="decimal"/>
      <w:lvlText w:val="%1."/>
      <w:lvlJc w:val="left"/>
      <w:pPr>
        <w:tabs>
          <w:tab w:val="num" w:pos="1440"/>
        </w:tabs>
        <w:ind w:left="1440" w:hanging="360"/>
      </w:pPr>
    </w:lvl>
  </w:abstractNum>
  <w:abstractNum w:abstractNumId="5" w15:restartNumberingAfterBreak="0">
    <w:nsid w:val="FFFFFF7F"/>
    <w:multiLevelType w:val="singleLevel"/>
    <w:tmpl w:val="0F30F6A0"/>
    <w:lvl w:ilvl="0">
      <w:start w:val="1"/>
      <w:numFmt w:val="decimal"/>
      <w:lvlText w:val="%1."/>
      <w:lvlJc w:val="left"/>
      <w:pPr>
        <w:tabs>
          <w:tab w:val="num" w:pos="720"/>
        </w:tabs>
        <w:ind w:left="720" w:hanging="360"/>
      </w:pPr>
    </w:lvl>
  </w:abstractNum>
  <w:abstractNum w:abstractNumId="6" w15:restartNumberingAfterBreak="0">
    <w:nsid w:val="FFFFFF80"/>
    <w:multiLevelType w:val="singleLevel"/>
    <w:tmpl w:val="EC6CA5F0"/>
    <w:lvl w:ilvl="0">
      <w:start w:val="1"/>
      <w:numFmt w:val="bullet"/>
      <w:lvlText w:val=""/>
      <w:lvlJc w:val="left"/>
      <w:pPr>
        <w:tabs>
          <w:tab w:val="num" w:pos="1800"/>
        </w:tabs>
        <w:ind w:left="1800" w:hanging="360"/>
      </w:pPr>
      <w:rPr>
        <w:rFonts w:ascii="Symbol" w:hAnsi="Symbol" w:hint="default"/>
      </w:rPr>
    </w:lvl>
  </w:abstractNum>
  <w:abstractNum w:abstractNumId="7" w15:restartNumberingAfterBreak="0">
    <w:nsid w:val="FFFFFF81"/>
    <w:multiLevelType w:val="singleLevel"/>
    <w:tmpl w:val="70E0DC14"/>
    <w:lvl w:ilvl="0">
      <w:start w:val="1"/>
      <w:numFmt w:val="bullet"/>
      <w:lvlText w:val=""/>
      <w:lvlJc w:val="left"/>
      <w:pPr>
        <w:tabs>
          <w:tab w:val="num" w:pos="1440"/>
        </w:tabs>
        <w:ind w:left="1440" w:hanging="360"/>
      </w:pPr>
      <w:rPr>
        <w:rFonts w:ascii="Symbol" w:hAnsi="Symbol" w:hint="default"/>
      </w:rPr>
    </w:lvl>
  </w:abstractNum>
  <w:abstractNum w:abstractNumId="8" w15:restartNumberingAfterBreak="0">
    <w:nsid w:val="FFFFFF82"/>
    <w:multiLevelType w:val="singleLevel"/>
    <w:tmpl w:val="AF8895C2"/>
    <w:lvl w:ilvl="0">
      <w:start w:val="1"/>
      <w:numFmt w:val="bullet"/>
      <w:lvlText w:val=""/>
      <w:lvlJc w:val="left"/>
      <w:pPr>
        <w:tabs>
          <w:tab w:val="num" w:pos="1080"/>
        </w:tabs>
        <w:ind w:left="1080" w:hanging="360"/>
      </w:pPr>
      <w:rPr>
        <w:rFonts w:ascii="Symbol" w:hAnsi="Symbol" w:hint="default"/>
      </w:rPr>
    </w:lvl>
  </w:abstractNum>
  <w:abstractNum w:abstractNumId="9" w15:restartNumberingAfterBreak="0">
    <w:nsid w:val="FFFFFF83"/>
    <w:multiLevelType w:val="singleLevel"/>
    <w:tmpl w:val="B75612EA"/>
    <w:lvl w:ilvl="0">
      <w:start w:val="1"/>
      <w:numFmt w:val="bullet"/>
      <w:lvlText w:val=""/>
      <w:lvlJc w:val="left"/>
      <w:pPr>
        <w:tabs>
          <w:tab w:val="num" w:pos="720"/>
        </w:tabs>
        <w:ind w:left="720" w:hanging="360"/>
      </w:pPr>
      <w:rPr>
        <w:rFonts w:ascii="Symbol" w:hAnsi="Symbol" w:hint="default"/>
      </w:rPr>
    </w:lvl>
  </w:abstractNum>
  <w:abstractNum w:abstractNumId="1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1BF00D4E"/>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7805FAB"/>
    <w:multiLevelType w:val="hybridMultilevel"/>
    <w:tmpl w:val="CFF6D0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1DD7CA0"/>
    <w:multiLevelType w:val="hybridMultilevel"/>
    <w:tmpl w:val="D35E75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6102258"/>
    <w:multiLevelType w:val="multilevel"/>
    <w:tmpl w:val="B5E0F12C"/>
    <w:lvl w:ilvl="0">
      <w:start w:val="1"/>
      <w:numFmt w:val="decimal"/>
      <w:pStyle w:val="Tablecaption"/>
      <w:lvlText w:val="Table %1"/>
      <w:lvlJc w:val="left"/>
      <w:pPr>
        <w:ind w:left="1135" w:hanging="567"/>
      </w:pPr>
      <w:rPr>
        <w:rFonts w:hint="default"/>
        <w:u w:val="single"/>
      </w:rPr>
    </w:lvl>
    <w:lvl w:ilvl="1">
      <w:start w:val="1"/>
      <w:numFmt w:val="decimal"/>
      <w:lvlText w:val="%1.%2."/>
      <w:lvlJc w:val="left"/>
      <w:pPr>
        <w:ind w:left="2070" w:hanging="432"/>
      </w:pPr>
      <w:rPr>
        <w:rFonts w:hint="default"/>
      </w:rPr>
    </w:lvl>
    <w:lvl w:ilvl="2">
      <w:start w:val="1"/>
      <w:numFmt w:val="decimal"/>
      <w:lvlText w:val="%1.%2.%3."/>
      <w:lvlJc w:val="left"/>
      <w:pPr>
        <w:ind w:left="2502" w:hanging="504"/>
      </w:pPr>
      <w:rPr>
        <w:rFonts w:hint="default"/>
      </w:rPr>
    </w:lvl>
    <w:lvl w:ilvl="3">
      <w:start w:val="1"/>
      <w:numFmt w:val="decimal"/>
      <w:lvlText w:val="%1.%2.%3.%4."/>
      <w:lvlJc w:val="left"/>
      <w:pPr>
        <w:ind w:left="3006" w:hanging="648"/>
      </w:pPr>
      <w:rPr>
        <w:rFonts w:hint="default"/>
      </w:rPr>
    </w:lvl>
    <w:lvl w:ilvl="4">
      <w:start w:val="1"/>
      <w:numFmt w:val="decimal"/>
      <w:lvlText w:val="%1.%2.%3.%4.%5."/>
      <w:lvlJc w:val="left"/>
      <w:pPr>
        <w:ind w:left="3510" w:hanging="792"/>
      </w:pPr>
      <w:rPr>
        <w:rFonts w:hint="default"/>
      </w:rPr>
    </w:lvl>
    <w:lvl w:ilvl="5">
      <w:start w:val="1"/>
      <w:numFmt w:val="decimal"/>
      <w:lvlText w:val="%1.%2.%3.%4.%5.%6."/>
      <w:lvlJc w:val="left"/>
      <w:pPr>
        <w:ind w:left="4014" w:hanging="936"/>
      </w:pPr>
      <w:rPr>
        <w:rFonts w:hint="default"/>
      </w:rPr>
    </w:lvl>
    <w:lvl w:ilvl="6">
      <w:start w:val="1"/>
      <w:numFmt w:val="decimal"/>
      <w:lvlText w:val="%1.%2.%3.%4.%5.%6.%7."/>
      <w:lvlJc w:val="left"/>
      <w:pPr>
        <w:ind w:left="4518" w:hanging="1080"/>
      </w:pPr>
      <w:rPr>
        <w:rFonts w:hint="default"/>
      </w:rPr>
    </w:lvl>
    <w:lvl w:ilvl="7">
      <w:start w:val="1"/>
      <w:numFmt w:val="decimal"/>
      <w:lvlText w:val="%1.%2.%3.%4.%5.%6.%7.%8."/>
      <w:lvlJc w:val="left"/>
      <w:pPr>
        <w:ind w:left="5022" w:hanging="1224"/>
      </w:pPr>
      <w:rPr>
        <w:rFonts w:hint="default"/>
      </w:rPr>
    </w:lvl>
    <w:lvl w:ilvl="8">
      <w:start w:val="1"/>
      <w:numFmt w:val="decimal"/>
      <w:lvlText w:val="%1.%2.%3.%4.%5.%6.%7.%8.%9."/>
      <w:lvlJc w:val="left"/>
      <w:pPr>
        <w:ind w:left="5598" w:hanging="1440"/>
      </w:pPr>
      <w:rPr>
        <w:rFonts w:hint="default"/>
      </w:rPr>
    </w:lvl>
  </w:abstractNum>
  <w:abstractNum w:abstractNumId="21"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25"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29"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3E50E7F"/>
    <w:multiLevelType w:val="hybridMultilevel"/>
    <w:tmpl w:val="C4DA6AB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F8C1552"/>
    <w:multiLevelType w:val="hybridMultilevel"/>
    <w:tmpl w:val="62DC00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FB418FF"/>
    <w:multiLevelType w:val="hybridMultilevel"/>
    <w:tmpl w:val="735C0A70"/>
    <w:lvl w:ilvl="0" w:tplc="AF805AEC">
      <w:numFmt w:val="bullet"/>
      <w:lvlText w:val="-"/>
      <w:lvlJc w:val="left"/>
      <w:pPr>
        <w:ind w:left="1353" w:hanging="360"/>
      </w:pPr>
      <w:rPr>
        <w:rFonts w:ascii="Arial" w:eastAsia="Times New Roman" w:hAnsi="Arial" w:cs="Arial" w:hint="default"/>
      </w:rPr>
    </w:lvl>
    <w:lvl w:ilvl="1" w:tplc="04070003">
      <w:start w:val="1"/>
      <w:numFmt w:val="bullet"/>
      <w:lvlText w:val="o"/>
      <w:lvlJc w:val="left"/>
      <w:pPr>
        <w:ind w:left="2073" w:hanging="360"/>
      </w:pPr>
      <w:rPr>
        <w:rFonts w:ascii="Courier New" w:hAnsi="Courier New" w:cs="Courier New" w:hint="default"/>
      </w:rPr>
    </w:lvl>
    <w:lvl w:ilvl="2" w:tplc="04070005">
      <w:start w:val="1"/>
      <w:numFmt w:val="bullet"/>
      <w:lvlText w:val=""/>
      <w:lvlJc w:val="left"/>
      <w:pPr>
        <w:ind w:left="2793" w:hanging="360"/>
      </w:pPr>
      <w:rPr>
        <w:rFonts w:ascii="Wingdings" w:hAnsi="Wingdings" w:hint="default"/>
      </w:rPr>
    </w:lvl>
    <w:lvl w:ilvl="3" w:tplc="04070001">
      <w:start w:val="1"/>
      <w:numFmt w:val="bullet"/>
      <w:lvlText w:val=""/>
      <w:lvlJc w:val="left"/>
      <w:pPr>
        <w:ind w:left="3513" w:hanging="360"/>
      </w:pPr>
      <w:rPr>
        <w:rFonts w:ascii="Symbol" w:hAnsi="Symbol" w:hint="default"/>
      </w:rPr>
    </w:lvl>
    <w:lvl w:ilvl="4" w:tplc="04070003">
      <w:start w:val="1"/>
      <w:numFmt w:val="bullet"/>
      <w:lvlText w:val="o"/>
      <w:lvlJc w:val="left"/>
      <w:pPr>
        <w:ind w:left="4233" w:hanging="360"/>
      </w:pPr>
      <w:rPr>
        <w:rFonts w:ascii="Courier New" w:hAnsi="Courier New" w:cs="Courier New" w:hint="default"/>
      </w:rPr>
    </w:lvl>
    <w:lvl w:ilvl="5" w:tplc="04070005">
      <w:start w:val="1"/>
      <w:numFmt w:val="bullet"/>
      <w:lvlText w:val=""/>
      <w:lvlJc w:val="left"/>
      <w:pPr>
        <w:ind w:left="4953" w:hanging="360"/>
      </w:pPr>
      <w:rPr>
        <w:rFonts w:ascii="Wingdings" w:hAnsi="Wingdings" w:hint="default"/>
      </w:rPr>
    </w:lvl>
    <w:lvl w:ilvl="6" w:tplc="04070001">
      <w:start w:val="1"/>
      <w:numFmt w:val="bullet"/>
      <w:lvlText w:val=""/>
      <w:lvlJc w:val="left"/>
      <w:pPr>
        <w:ind w:left="5673" w:hanging="360"/>
      </w:pPr>
      <w:rPr>
        <w:rFonts w:ascii="Symbol" w:hAnsi="Symbol" w:hint="default"/>
      </w:rPr>
    </w:lvl>
    <w:lvl w:ilvl="7" w:tplc="04070003">
      <w:start w:val="1"/>
      <w:numFmt w:val="bullet"/>
      <w:lvlText w:val="o"/>
      <w:lvlJc w:val="left"/>
      <w:pPr>
        <w:ind w:left="6393" w:hanging="360"/>
      </w:pPr>
      <w:rPr>
        <w:rFonts w:ascii="Courier New" w:hAnsi="Courier New" w:cs="Courier New" w:hint="default"/>
      </w:rPr>
    </w:lvl>
    <w:lvl w:ilvl="8" w:tplc="04070005" w:tentative="1">
      <w:start w:val="1"/>
      <w:numFmt w:val="bullet"/>
      <w:lvlText w:val=""/>
      <w:lvlJc w:val="left"/>
      <w:pPr>
        <w:ind w:left="7113" w:hanging="360"/>
      </w:pPr>
      <w:rPr>
        <w:rFonts w:ascii="Wingdings" w:hAnsi="Wingdings" w:hint="default"/>
      </w:rPr>
    </w:lvl>
  </w:abstractNum>
  <w:abstractNum w:abstractNumId="37" w15:restartNumberingAfterBreak="0">
    <w:nsid w:val="40886AD6"/>
    <w:multiLevelType w:val="hybridMultilevel"/>
    <w:tmpl w:val="BC965B36"/>
    <w:lvl w:ilvl="0" w:tplc="0C0A0001">
      <w:start w:val="1"/>
      <w:numFmt w:val="bullet"/>
      <w:lvlText w:val=""/>
      <w:lvlJc w:val="left"/>
      <w:pPr>
        <w:ind w:left="1065" w:hanging="705"/>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41" w15:restartNumberingAfterBreak="0">
    <w:nsid w:val="4EE26938"/>
    <w:multiLevelType w:val="hybridMultilevel"/>
    <w:tmpl w:val="8A16FC2A"/>
    <w:lvl w:ilvl="0" w:tplc="8ACE9F36">
      <w:start w:val="1"/>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624428D2"/>
    <w:multiLevelType w:val="hybridMultilevel"/>
    <w:tmpl w:val="88CEC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7" w15:restartNumberingAfterBreak="0">
    <w:nsid w:val="6CF014FE"/>
    <w:multiLevelType w:val="hybridMultilevel"/>
    <w:tmpl w:val="30CEB008"/>
    <w:lvl w:ilvl="0" w:tplc="BEC6636A">
      <w:start w:val="1"/>
      <w:numFmt w:val="bullet"/>
      <w:lvlText w:val="o"/>
      <w:lvlJc w:val="left"/>
      <w:pPr>
        <w:tabs>
          <w:tab w:val="num" w:pos="720"/>
        </w:tabs>
        <w:ind w:left="720" w:hanging="360"/>
      </w:pPr>
      <w:rPr>
        <w:rFonts w:ascii="Courier New" w:hAnsi="Courier New" w:hint="default"/>
      </w:rPr>
    </w:lvl>
    <w:lvl w:ilvl="1" w:tplc="5E08CEA6" w:tentative="1">
      <w:start w:val="1"/>
      <w:numFmt w:val="bullet"/>
      <w:lvlText w:val="o"/>
      <w:lvlJc w:val="left"/>
      <w:pPr>
        <w:tabs>
          <w:tab w:val="num" w:pos="1440"/>
        </w:tabs>
        <w:ind w:left="1440" w:hanging="360"/>
      </w:pPr>
      <w:rPr>
        <w:rFonts w:ascii="Courier New" w:hAnsi="Courier New" w:hint="default"/>
      </w:rPr>
    </w:lvl>
    <w:lvl w:ilvl="2" w:tplc="570E1A96" w:tentative="1">
      <w:start w:val="1"/>
      <w:numFmt w:val="bullet"/>
      <w:lvlText w:val="o"/>
      <w:lvlJc w:val="left"/>
      <w:pPr>
        <w:tabs>
          <w:tab w:val="num" w:pos="2160"/>
        </w:tabs>
        <w:ind w:left="2160" w:hanging="360"/>
      </w:pPr>
      <w:rPr>
        <w:rFonts w:ascii="Courier New" w:hAnsi="Courier New" w:hint="default"/>
      </w:rPr>
    </w:lvl>
    <w:lvl w:ilvl="3" w:tplc="460A4262" w:tentative="1">
      <w:start w:val="1"/>
      <w:numFmt w:val="bullet"/>
      <w:lvlText w:val="o"/>
      <w:lvlJc w:val="left"/>
      <w:pPr>
        <w:tabs>
          <w:tab w:val="num" w:pos="2880"/>
        </w:tabs>
        <w:ind w:left="2880" w:hanging="360"/>
      </w:pPr>
      <w:rPr>
        <w:rFonts w:ascii="Courier New" w:hAnsi="Courier New" w:hint="default"/>
      </w:rPr>
    </w:lvl>
    <w:lvl w:ilvl="4" w:tplc="F9364F70" w:tentative="1">
      <w:start w:val="1"/>
      <w:numFmt w:val="bullet"/>
      <w:lvlText w:val="o"/>
      <w:lvlJc w:val="left"/>
      <w:pPr>
        <w:tabs>
          <w:tab w:val="num" w:pos="3600"/>
        </w:tabs>
        <w:ind w:left="3600" w:hanging="360"/>
      </w:pPr>
      <w:rPr>
        <w:rFonts w:ascii="Courier New" w:hAnsi="Courier New" w:hint="default"/>
      </w:rPr>
    </w:lvl>
    <w:lvl w:ilvl="5" w:tplc="041296EE" w:tentative="1">
      <w:start w:val="1"/>
      <w:numFmt w:val="bullet"/>
      <w:lvlText w:val="o"/>
      <w:lvlJc w:val="left"/>
      <w:pPr>
        <w:tabs>
          <w:tab w:val="num" w:pos="4320"/>
        </w:tabs>
        <w:ind w:left="4320" w:hanging="360"/>
      </w:pPr>
      <w:rPr>
        <w:rFonts w:ascii="Courier New" w:hAnsi="Courier New" w:hint="default"/>
      </w:rPr>
    </w:lvl>
    <w:lvl w:ilvl="6" w:tplc="8E0A99E2" w:tentative="1">
      <w:start w:val="1"/>
      <w:numFmt w:val="bullet"/>
      <w:lvlText w:val="o"/>
      <w:lvlJc w:val="left"/>
      <w:pPr>
        <w:tabs>
          <w:tab w:val="num" w:pos="5040"/>
        </w:tabs>
        <w:ind w:left="5040" w:hanging="360"/>
      </w:pPr>
      <w:rPr>
        <w:rFonts w:ascii="Courier New" w:hAnsi="Courier New" w:hint="default"/>
      </w:rPr>
    </w:lvl>
    <w:lvl w:ilvl="7" w:tplc="0E8EC984" w:tentative="1">
      <w:start w:val="1"/>
      <w:numFmt w:val="bullet"/>
      <w:lvlText w:val="o"/>
      <w:lvlJc w:val="left"/>
      <w:pPr>
        <w:tabs>
          <w:tab w:val="num" w:pos="5760"/>
        </w:tabs>
        <w:ind w:left="5760" w:hanging="360"/>
      </w:pPr>
      <w:rPr>
        <w:rFonts w:ascii="Courier New" w:hAnsi="Courier New" w:hint="default"/>
      </w:rPr>
    </w:lvl>
    <w:lvl w:ilvl="8" w:tplc="5E52DBBE" w:tentative="1">
      <w:start w:val="1"/>
      <w:numFmt w:val="bullet"/>
      <w:lvlText w:val="o"/>
      <w:lvlJc w:val="left"/>
      <w:pPr>
        <w:tabs>
          <w:tab w:val="num" w:pos="6480"/>
        </w:tabs>
        <w:ind w:left="6480" w:hanging="360"/>
      </w:pPr>
      <w:rPr>
        <w:rFonts w:ascii="Courier New" w:hAnsi="Courier New" w:hint="default"/>
      </w:rPr>
    </w:lvl>
  </w:abstractNum>
  <w:abstractNum w:abstractNumId="48" w15:restartNumberingAfterBreak="0">
    <w:nsid w:val="70AAE123"/>
    <w:multiLevelType w:val="hybridMultilevel"/>
    <w:tmpl w:val="6E368316"/>
    <w:lvl w:ilvl="0" w:tplc="0407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15:restartNumberingAfterBreak="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2" w15:restartNumberingAfterBreak="0">
    <w:nsid w:val="7A6E2001"/>
    <w:multiLevelType w:val="hybridMultilevel"/>
    <w:tmpl w:val="157CB46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3" w15:restartNumberingAfterBreak="0">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0"/>
  </w:num>
  <w:num w:numId="2">
    <w:abstractNumId w:val="53"/>
  </w:num>
  <w:num w:numId="3">
    <w:abstractNumId w:val="19"/>
  </w:num>
  <w:num w:numId="4">
    <w:abstractNumId w:val="32"/>
  </w:num>
  <w:num w:numId="5">
    <w:abstractNumId w:val="28"/>
  </w:num>
  <w:num w:numId="6">
    <w:abstractNumId w:val="20"/>
  </w:num>
  <w:num w:numId="7">
    <w:abstractNumId w:val="26"/>
  </w:num>
  <w:num w:numId="8">
    <w:abstractNumId w:val="34"/>
  </w:num>
  <w:num w:numId="9">
    <w:abstractNumId w:val="18"/>
  </w:num>
  <w:num w:numId="10">
    <w:abstractNumId w:val="25"/>
  </w:num>
  <w:num w:numId="11">
    <w:abstractNumId w:val="29"/>
  </w:num>
  <w:num w:numId="12">
    <w:abstractNumId w:val="15"/>
  </w:num>
  <w:num w:numId="13">
    <w:abstractNumId w:val="38"/>
  </w:num>
  <w:num w:numId="14">
    <w:abstractNumId w:val="10"/>
  </w:num>
  <w:num w:numId="15">
    <w:abstractNumId w:val="46"/>
  </w:num>
  <w:num w:numId="16">
    <w:abstractNumId w:val="49"/>
  </w:num>
  <w:num w:numId="17">
    <w:abstractNumId w:val="24"/>
  </w:num>
  <w:num w:numId="18">
    <w:abstractNumId w:val="23"/>
  </w:num>
  <w:num w:numId="19">
    <w:abstractNumId w:val="50"/>
  </w:num>
  <w:num w:numId="20">
    <w:abstractNumId w:val="33"/>
  </w:num>
  <w:num w:numId="21">
    <w:abstractNumId w:val="13"/>
  </w:num>
  <w:num w:numId="22">
    <w:abstractNumId w:val="22"/>
  </w:num>
  <w:num w:numId="23">
    <w:abstractNumId w:val="43"/>
  </w:num>
  <w:num w:numId="24">
    <w:abstractNumId w:val="21"/>
  </w:num>
  <w:num w:numId="25">
    <w:abstractNumId w:val="51"/>
  </w:num>
  <w:num w:numId="26">
    <w:abstractNumId w:val="12"/>
  </w:num>
  <w:num w:numId="27">
    <w:abstractNumId w:val="31"/>
  </w:num>
  <w:num w:numId="28">
    <w:abstractNumId w:val="27"/>
  </w:num>
  <w:num w:numId="29">
    <w:abstractNumId w:val="42"/>
  </w:num>
  <w:num w:numId="30">
    <w:abstractNumId w:val="44"/>
  </w:num>
  <w:num w:numId="31">
    <w:abstractNumId w:val="16"/>
  </w:num>
  <w:num w:numId="32">
    <w:abstractNumId w:val="2"/>
  </w:num>
  <w:num w:numId="33">
    <w:abstractNumId w:val="3"/>
  </w:num>
  <w:num w:numId="34">
    <w:abstractNumId w:val="4"/>
  </w:num>
  <w:num w:numId="35">
    <w:abstractNumId w:val="6"/>
  </w:num>
  <w:num w:numId="36">
    <w:abstractNumId w:val="7"/>
  </w:num>
  <w:num w:numId="37">
    <w:abstractNumId w:val="8"/>
  </w:num>
  <w:num w:numId="38">
    <w:abstractNumId w:val="9"/>
  </w:num>
  <w:num w:numId="39">
    <w:abstractNumId w:val="5"/>
  </w:num>
  <w:num w:numId="40">
    <w:abstractNumId w:val="11"/>
  </w:num>
  <w:num w:numId="41">
    <w:abstractNumId w:val="39"/>
  </w:num>
  <w:num w:numId="42">
    <w:abstractNumId w:val="36"/>
  </w:num>
  <w:num w:numId="43">
    <w:abstractNumId w:val="0"/>
  </w:num>
  <w:num w:numId="44">
    <w:abstractNumId w:val="48"/>
  </w:num>
  <w:num w:numId="45">
    <w:abstractNumId w:val="1"/>
  </w:num>
  <w:num w:numId="46">
    <w:abstractNumId w:val="41"/>
  </w:num>
  <w:num w:numId="47">
    <w:abstractNumId w:val="47"/>
  </w:num>
  <w:num w:numId="48">
    <w:abstractNumId w:val="40"/>
  </w:num>
  <w:num w:numId="49">
    <w:abstractNumId w:val="40"/>
  </w:num>
  <w:num w:numId="50">
    <w:abstractNumId w:val="30"/>
  </w:num>
  <w:num w:numId="51">
    <w:abstractNumId w:val="52"/>
  </w:num>
  <w:num w:numId="52">
    <w:abstractNumId w:val="37"/>
  </w:num>
  <w:num w:numId="53">
    <w:abstractNumId w:val="14"/>
  </w:num>
  <w:num w:numId="54">
    <w:abstractNumId w:val="46"/>
  </w:num>
  <w:num w:numId="5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5"/>
  </w:num>
  <w:num w:numId="57">
    <w:abstractNumId w:val="40"/>
  </w:num>
  <w:num w:numId="58">
    <w:abstractNumId w:val="45"/>
  </w:num>
  <w:num w:numId="59">
    <w:abstractNumId w:val="40"/>
  </w:num>
  <w:num w:numId="60">
    <w:abstractNumId w:val="17"/>
  </w:num>
  <w:num w:numId="61">
    <w:abstractNumId w:val="40"/>
  </w:num>
  <w:num w:numId="6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de-DE" w:vendorID="64" w:dllVersion="131078" w:nlCheck="1" w:checkStyle="1"/>
  <w:activeWritingStyle w:appName="MSWord" w:lang="en-GB" w:vendorID="2" w:dllVersion="6" w:checkStyle="0"/>
  <w:activeWritingStyle w:appName="MSWord" w:lang="fi-FI" w:vendorID="22" w:dllVersion="513" w:checkStyle="1"/>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4754"/>
    <w:rsid w:val="00002DFE"/>
    <w:rsid w:val="000033A4"/>
    <w:rsid w:val="00003700"/>
    <w:rsid w:val="00003C21"/>
    <w:rsid w:val="0000412D"/>
    <w:rsid w:val="00004D15"/>
    <w:rsid w:val="00005CF2"/>
    <w:rsid w:val="00005FD8"/>
    <w:rsid w:val="00010766"/>
    <w:rsid w:val="00011C0D"/>
    <w:rsid w:val="00012DEC"/>
    <w:rsid w:val="000152A1"/>
    <w:rsid w:val="000160CF"/>
    <w:rsid w:val="0001616D"/>
    <w:rsid w:val="00016799"/>
    <w:rsid w:val="00016839"/>
    <w:rsid w:val="00016EA8"/>
    <w:rsid w:val="000174F9"/>
    <w:rsid w:val="000249C2"/>
    <w:rsid w:val="000258F6"/>
    <w:rsid w:val="0003086C"/>
    <w:rsid w:val="0003123C"/>
    <w:rsid w:val="000326B6"/>
    <w:rsid w:val="00034365"/>
    <w:rsid w:val="00035E39"/>
    <w:rsid w:val="0003614F"/>
    <w:rsid w:val="000379A7"/>
    <w:rsid w:val="0004006C"/>
    <w:rsid w:val="00040EB8"/>
    <w:rsid w:val="0004561F"/>
    <w:rsid w:val="00046D3F"/>
    <w:rsid w:val="00050316"/>
    <w:rsid w:val="000505C7"/>
    <w:rsid w:val="00050B5F"/>
    <w:rsid w:val="00050CD6"/>
    <w:rsid w:val="0005449E"/>
    <w:rsid w:val="00055736"/>
    <w:rsid w:val="000569B7"/>
    <w:rsid w:val="00056D9F"/>
    <w:rsid w:val="000577C5"/>
    <w:rsid w:val="00057B6D"/>
    <w:rsid w:val="00057CEF"/>
    <w:rsid w:val="00061A7B"/>
    <w:rsid w:val="00062864"/>
    <w:rsid w:val="0006385F"/>
    <w:rsid w:val="00063DB7"/>
    <w:rsid w:val="00064880"/>
    <w:rsid w:val="00064F3D"/>
    <w:rsid w:val="0006528A"/>
    <w:rsid w:val="00070B66"/>
    <w:rsid w:val="00070CF3"/>
    <w:rsid w:val="00072C01"/>
    <w:rsid w:val="00072CF1"/>
    <w:rsid w:val="00074553"/>
    <w:rsid w:val="00076490"/>
    <w:rsid w:val="00076496"/>
    <w:rsid w:val="00077ED1"/>
    <w:rsid w:val="00081560"/>
    <w:rsid w:val="00082144"/>
    <w:rsid w:val="0008416E"/>
    <w:rsid w:val="00084326"/>
    <w:rsid w:val="00085BA1"/>
    <w:rsid w:val="0008654C"/>
    <w:rsid w:val="000904ED"/>
    <w:rsid w:val="000910EE"/>
    <w:rsid w:val="00091545"/>
    <w:rsid w:val="00091840"/>
    <w:rsid w:val="00091A01"/>
    <w:rsid w:val="00093838"/>
    <w:rsid w:val="000938FE"/>
    <w:rsid w:val="000978E8"/>
    <w:rsid w:val="000A1568"/>
    <w:rsid w:val="000A27A8"/>
    <w:rsid w:val="000A56A2"/>
    <w:rsid w:val="000A5C35"/>
    <w:rsid w:val="000A671B"/>
    <w:rsid w:val="000A69F6"/>
    <w:rsid w:val="000A7949"/>
    <w:rsid w:val="000B2356"/>
    <w:rsid w:val="000B437F"/>
    <w:rsid w:val="000B6B1B"/>
    <w:rsid w:val="000B74BB"/>
    <w:rsid w:val="000B79F1"/>
    <w:rsid w:val="000B7AEC"/>
    <w:rsid w:val="000C0CD4"/>
    <w:rsid w:val="000C56B3"/>
    <w:rsid w:val="000C6F2A"/>
    <w:rsid w:val="000C711B"/>
    <w:rsid w:val="000D2431"/>
    <w:rsid w:val="000D3D24"/>
    <w:rsid w:val="000D4864"/>
    <w:rsid w:val="000D49C1"/>
    <w:rsid w:val="000D561A"/>
    <w:rsid w:val="000D6ABA"/>
    <w:rsid w:val="000E0BAA"/>
    <w:rsid w:val="000E2300"/>
    <w:rsid w:val="000E285C"/>
    <w:rsid w:val="000E3954"/>
    <w:rsid w:val="000E3E52"/>
    <w:rsid w:val="000E45E9"/>
    <w:rsid w:val="000E50BB"/>
    <w:rsid w:val="000F0D40"/>
    <w:rsid w:val="000F0F9F"/>
    <w:rsid w:val="000F2BF7"/>
    <w:rsid w:val="000F3F43"/>
    <w:rsid w:val="000F58ED"/>
    <w:rsid w:val="000F64E5"/>
    <w:rsid w:val="000F65B7"/>
    <w:rsid w:val="00101920"/>
    <w:rsid w:val="0010196A"/>
    <w:rsid w:val="00102F64"/>
    <w:rsid w:val="00106B75"/>
    <w:rsid w:val="001106F5"/>
    <w:rsid w:val="00110E98"/>
    <w:rsid w:val="0011101E"/>
    <w:rsid w:val="001116EF"/>
    <w:rsid w:val="001119D6"/>
    <w:rsid w:val="0011328E"/>
    <w:rsid w:val="00113D5B"/>
    <w:rsid w:val="00113F8F"/>
    <w:rsid w:val="00116074"/>
    <w:rsid w:val="001210F1"/>
    <w:rsid w:val="00121BF0"/>
    <w:rsid w:val="00123E62"/>
    <w:rsid w:val="00125A71"/>
    <w:rsid w:val="00126A3E"/>
    <w:rsid w:val="00130223"/>
    <w:rsid w:val="001308C2"/>
    <w:rsid w:val="00130C60"/>
    <w:rsid w:val="001349DB"/>
    <w:rsid w:val="00135AEB"/>
    <w:rsid w:val="00135ED3"/>
    <w:rsid w:val="00136E58"/>
    <w:rsid w:val="00137BDE"/>
    <w:rsid w:val="001419CD"/>
    <w:rsid w:val="00141E19"/>
    <w:rsid w:val="00142D59"/>
    <w:rsid w:val="0014500D"/>
    <w:rsid w:val="00145FB4"/>
    <w:rsid w:val="0014607F"/>
    <w:rsid w:val="00150375"/>
    <w:rsid w:val="001503A2"/>
    <w:rsid w:val="00152107"/>
    <w:rsid w:val="00154379"/>
    <w:rsid w:val="001547F9"/>
    <w:rsid w:val="00154966"/>
    <w:rsid w:val="00155842"/>
    <w:rsid w:val="001607D8"/>
    <w:rsid w:val="00160C83"/>
    <w:rsid w:val="00160E2F"/>
    <w:rsid w:val="00161325"/>
    <w:rsid w:val="001617DD"/>
    <w:rsid w:val="0016280F"/>
    <w:rsid w:val="00165308"/>
    <w:rsid w:val="001700A1"/>
    <w:rsid w:val="00170F75"/>
    <w:rsid w:val="0017319B"/>
    <w:rsid w:val="001738E8"/>
    <w:rsid w:val="001810F2"/>
    <w:rsid w:val="001819E9"/>
    <w:rsid w:val="00184427"/>
    <w:rsid w:val="001857D9"/>
    <w:rsid w:val="001875B1"/>
    <w:rsid w:val="00191F2D"/>
    <w:rsid w:val="00193AB3"/>
    <w:rsid w:val="00195AC4"/>
    <w:rsid w:val="00196C1D"/>
    <w:rsid w:val="001A117D"/>
    <w:rsid w:val="001A1DEF"/>
    <w:rsid w:val="001A327F"/>
    <w:rsid w:val="001A3521"/>
    <w:rsid w:val="001A45E0"/>
    <w:rsid w:val="001A5F50"/>
    <w:rsid w:val="001B2A35"/>
    <w:rsid w:val="001B31A0"/>
    <w:rsid w:val="001B339A"/>
    <w:rsid w:val="001C02C8"/>
    <w:rsid w:val="001C1A83"/>
    <w:rsid w:val="001C2051"/>
    <w:rsid w:val="001C33FF"/>
    <w:rsid w:val="001C36BA"/>
    <w:rsid w:val="001C650B"/>
    <w:rsid w:val="001C6C18"/>
    <w:rsid w:val="001C72B5"/>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416D"/>
    <w:rsid w:val="001E42EE"/>
    <w:rsid w:val="001E432E"/>
    <w:rsid w:val="001E57FA"/>
    <w:rsid w:val="001E5A5D"/>
    <w:rsid w:val="001E7032"/>
    <w:rsid w:val="001E7FAC"/>
    <w:rsid w:val="001F098C"/>
    <w:rsid w:val="001F0AF1"/>
    <w:rsid w:val="001F1290"/>
    <w:rsid w:val="001F15D7"/>
    <w:rsid w:val="001F3672"/>
    <w:rsid w:val="001F4EF8"/>
    <w:rsid w:val="001F5AB1"/>
    <w:rsid w:val="001F69EC"/>
    <w:rsid w:val="00200756"/>
    <w:rsid w:val="00200EB4"/>
    <w:rsid w:val="00201337"/>
    <w:rsid w:val="00201DE2"/>
    <w:rsid w:val="002022EA"/>
    <w:rsid w:val="00202446"/>
    <w:rsid w:val="00202454"/>
    <w:rsid w:val="00204336"/>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C5E"/>
    <w:rsid w:val="0022371A"/>
    <w:rsid w:val="00224754"/>
    <w:rsid w:val="00224C6B"/>
    <w:rsid w:val="002270C1"/>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219D"/>
    <w:rsid w:val="002430AE"/>
    <w:rsid w:val="002440DD"/>
    <w:rsid w:val="00245937"/>
    <w:rsid w:val="00245BA8"/>
    <w:rsid w:val="0024609D"/>
    <w:rsid w:val="00247028"/>
    <w:rsid w:val="00250D22"/>
    <w:rsid w:val="0025168C"/>
    <w:rsid w:val="00251FB9"/>
    <w:rsid w:val="002520AD"/>
    <w:rsid w:val="00253045"/>
    <w:rsid w:val="00254482"/>
    <w:rsid w:val="002558C5"/>
    <w:rsid w:val="0025660A"/>
    <w:rsid w:val="00257A8B"/>
    <w:rsid w:val="00257DF8"/>
    <w:rsid w:val="00257E4A"/>
    <w:rsid w:val="0026022C"/>
    <w:rsid w:val="0026038D"/>
    <w:rsid w:val="00262FCB"/>
    <w:rsid w:val="00263366"/>
    <w:rsid w:val="00266C48"/>
    <w:rsid w:val="00266F00"/>
    <w:rsid w:val="00267C57"/>
    <w:rsid w:val="00270C8A"/>
    <w:rsid w:val="0027175D"/>
    <w:rsid w:val="00274404"/>
    <w:rsid w:val="00274B00"/>
    <w:rsid w:val="00275973"/>
    <w:rsid w:val="00275A8C"/>
    <w:rsid w:val="00275B47"/>
    <w:rsid w:val="00280843"/>
    <w:rsid w:val="00280962"/>
    <w:rsid w:val="00281321"/>
    <w:rsid w:val="00281AA4"/>
    <w:rsid w:val="00282428"/>
    <w:rsid w:val="0028250E"/>
    <w:rsid w:val="002830CF"/>
    <w:rsid w:val="00284172"/>
    <w:rsid w:val="00284FB4"/>
    <w:rsid w:val="002858EB"/>
    <w:rsid w:val="002901BA"/>
    <w:rsid w:val="00292E20"/>
    <w:rsid w:val="00292FD9"/>
    <w:rsid w:val="002944E1"/>
    <w:rsid w:val="002946DC"/>
    <w:rsid w:val="002974C1"/>
    <w:rsid w:val="0029793F"/>
    <w:rsid w:val="002A09C0"/>
    <w:rsid w:val="002A1C42"/>
    <w:rsid w:val="002A2153"/>
    <w:rsid w:val="002A325C"/>
    <w:rsid w:val="002A3641"/>
    <w:rsid w:val="002A44B5"/>
    <w:rsid w:val="002A47FB"/>
    <w:rsid w:val="002A509C"/>
    <w:rsid w:val="002A617C"/>
    <w:rsid w:val="002A71CF"/>
    <w:rsid w:val="002A7AFB"/>
    <w:rsid w:val="002B3E9D"/>
    <w:rsid w:val="002B43E2"/>
    <w:rsid w:val="002B6D25"/>
    <w:rsid w:val="002B76D5"/>
    <w:rsid w:val="002C08D7"/>
    <w:rsid w:val="002C1842"/>
    <w:rsid w:val="002C1BA7"/>
    <w:rsid w:val="002C22DA"/>
    <w:rsid w:val="002C28BD"/>
    <w:rsid w:val="002C3113"/>
    <w:rsid w:val="002C3898"/>
    <w:rsid w:val="002C43D1"/>
    <w:rsid w:val="002C515C"/>
    <w:rsid w:val="002C5679"/>
    <w:rsid w:val="002C77F4"/>
    <w:rsid w:val="002C7AEA"/>
    <w:rsid w:val="002C7CB8"/>
    <w:rsid w:val="002D0869"/>
    <w:rsid w:val="002D0BD9"/>
    <w:rsid w:val="002D25F1"/>
    <w:rsid w:val="002D4347"/>
    <w:rsid w:val="002D4952"/>
    <w:rsid w:val="002D63CB"/>
    <w:rsid w:val="002D6D24"/>
    <w:rsid w:val="002D721C"/>
    <w:rsid w:val="002D753F"/>
    <w:rsid w:val="002D78FE"/>
    <w:rsid w:val="002E1170"/>
    <w:rsid w:val="002E3FAB"/>
    <w:rsid w:val="002E4993"/>
    <w:rsid w:val="002E5BAC"/>
    <w:rsid w:val="002E7635"/>
    <w:rsid w:val="002F265A"/>
    <w:rsid w:val="002F3A7F"/>
    <w:rsid w:val="002F44EB"/>
    <w:rsid w:val="002F509A"/>
    <w:rsid w:val="002F684E"/>
    <w:rsid w:val="002F70D3"/>
    <w:rsid w:val="002F725D"/>
    <w:rsid w:val="003004AD"/>
    <w:rsid w:val="003017BC"/>
    <w:rsid w:val="00302A33"/>
    <w:rsid w:val="00303128"/>
    <w:rsid w:val="003032F3"/>
    <w:rsid w:val="0030413F"/>
    <w:rsid w:val="00305EFE"/>
    <w:rsid w:val="00306216"/>
    <w:rsid w:val="00306FA3"/>
    <w:rsid w:val="003071EE"/>
    <w:rsid w:val="0030730A"/>
    <w:rsid w:val="003102F3"/>
    <w:rsid w:val="00313B4B"/>
    <w:rsid w:val="00313D85"/>
    <w:rsid w:val="003148CA"/>
    <w:rsid w:val="0031587A"/>
    <w:rsid w:val="00315CE3"/>
    <w:rsid w:val="0031629B"/>
    <w:rsid w:val="00316DA1"/>
    <w:rsid w:val="0031756A"/>
    <w:rsid w:val="00320474"/>
    <w:rsid w:val="003206B2"/>
    <w:rsid w:val="003251FE"/>
    <w:rsid w:val="00325503"/>
    <w:rsid w:val="00327041"/>
    <w:rsid w:val="003271DD"/>
    <w:rsid w:val="003274DB"/>
    <w:rsid w:val="00327FBF"/>
    <w:rsid w:val="0033002C"/>
    <w:rsid w:val="0033117F"/>
    <w:rsid w:val="0033142B"/>
    <w:rsid w:val="00331737"/>
    <w:rsid w:val="00332A7B"/>
    <w:rsid w:val="0033332F"/>
    <w:rsid w:val="003343E0"/>
    <w:rsid w:val="00335C26"/>
    <w:rsid w:val="00335E40"/>
    <w:rsid w:val="00335EA8"/>
    <w:rsid w:val="0034024F"/>
    <w:rsid w:val="003415E6"/>
    <w:rsid w:val="00341A60"/>
    <w:rsid w:val="00341DD2"/>
    <w:rsid w:val="003425AF"/>
    <w:rsid w:val="003433AA"/>
    <w:rsid w:val="0034382A"/>
    <w:rsid w:val="00344352"/>
    <w:rsid w:val="00344408"/>
    <w:rsid w:val="00344A5B"/>
    <w:rsid w:val="00344DC2"/>
    <w:rsid w:val="00345E37"/>
    <w:rsid w:val="003464C8"/>
    <w:rsid w:val="00347CA6"/>
    <w:rsid w:val="00347F3E"/>
    <w:rsid w:val="00350722"/>
    <w:rsid w:val="0035219B"/>
    <w:rsid w:val="00352AFA"/>
    <w:rsid w:val="0035507C"/>
    <w:rsid w:val="00355E6D"/>
    <w:rsid w:val="003566B3"/>
    <w:rsid w:val="00357219"/>
    <w:rsid w:val="003618A4"/>
    <w:rsid w:val="00361991"/>
    <w:rsid w:val="003621C3"/>
    <w:rsid w:val="003624FA"/>
    <w:rsid w:val="003635BF"/>
    <w:rsid w:val="0036382D"/>
    <w:rsid w:val="003651E7"/>
    <w:rsid w:val="00365EFB"/>
    <w:rsid w:val="00367B91"/>
    <w:rsid w:val="003749AB"/>
    <w:rsid w:val="003759B4"/>
    <w:rsid w:val="00376FFA"/>
    <w:rsid w:val="00380350"/>
    <w:rsid w:val="003804D4"/>
    <w:rsid w:val="00380B4E"/>
    <w:rsid w:val="00381469"/>
    <w:rsid w:val="003816E4"/>
    <w:rsid w:val="00381BF1"/>
    <w:rsid w:val="0038234D"/>
    <w:rsid w:val="00382D22"/>
    <w:rsid w:val="00383715"/>
    <w:rsid w:val="00384028"/>
    <w:rsid w:val="00386BE8"/>
    <w:rsid w:val="00386F9B"/>
    <w:rsid w:val="00387914"/>
    <w:rsid w:val="003904AD"/>
    <w:rsid w:val="0039131E"/>
    <w:rsid w:val="00391FFC"/>
    <w:rsid w:val="003929B6"/>
    <w:rsid w:val="003954D2"/>
    <w:rsid w:val="00395EF7"/>
    <w:rsid w:val="00396AF2"/>
    <w:rsid w:val="00397C69"/>
    <w:rsid w:val="003A04A6"/>
    <w:rsid w:val="003A0870"/>
    <w:rsid w:val="003A16F1"/>
    <w:rsid w:val="003A24EE"/>
    <w:rsid w:val="003A3FC1"/>
    <w:rsid w:val="003A41BA"/>
    <w:rsid w:val="003A56EB"/>
    <w:rsid w:val="003A7759"/>
    <w:rsid w:val="003A7F6E"/>
    <w:rsid w:val="003B01C5"/>
    <w:rsid w:val="003B03EA"/>
    <w:rsid w:val="003B1647"/>
    <w:rsid w:val="003B44CA"/>
    <w:rsid w:val="003B57A1"/>
    <w:rsid w:val="003B785E"/>
    <w:rsid w:val="003C1C25"/>
    <w:rsid w:val="003C1D0A"/>
    <w:rsid w:val="003C227C"/>
    <w:rsid w:val="003C35CE"/>
    <w:rsid w:val="003C4486"/>
    <w:rsid w:val="003C46F2"/>
    <w:rsid w:val="003C4774"/>
    <w:rsid w:val="003C4964"/>
    <w:rsid w:val="003C5278"/>
    <w:rsid w:val="003C7C34"/>
    <w:rsid w:val="003D0AA0"/>
    <w:rsid w:val="003D0F37"/>
    <w:rsid w:val="003D1A31"/>
    <w:rsid w:val="003D256E"/>
    <w:rsid w:val="003D279A"/>
    <w:rsid w:val="003D296D"/>
    <w:rsid w:val="003D2CDB"/>
    <w:rsid w:val="003D2FB0"/>
    <w:rsid w:val="003D3EF8"/>
    <w:rsid w:val="003D3FEA"/>
    <w:rsid w:val="003D5150"/>
    <w:rsid w:val="003D628B"/>
    <w:rsid w:val="003D6901"/>
    <w:rsid w:val="003D75A4"/>
    <w:rsid w:val="003D78BE"/>
    <w:rsid w:val="003E005A"/>
    <w:rsid w:val="003E1502"/>
    <w:rsid w:val="003E1678"/>
    <w:rsid w:val="003E1B58"/>
    <w:rsid w:val="003E7ADD"/>
    <w:rsid w:val="003F049F"/>
    <w:rsid w:val="003F1041"/>
    <w:rsid w:val="003F1108"/>
    <w:rsid w:val="003F1C3A"/>
    <w:rsid w:val="003F39A9"/>
    <w:rsid w:val="003F559A"/>
    <w:rsid w:val="003F6C2C"/>
    <w:rsid w:val="003F7448"/>
    <w:rsid w:val="003F7D3C"/>
    <w:rsid w:val="004010BD"/>
    <w:rsid w:val="00404908"/>
    <w:rsid w:val="00406A3A"/>
    <w:rsid w:val="00407C0A"/>
    <w:rsid w:val="00410D09"/>
    <w:rsid w:val="00412B61"/>
    <w:rsid w:val="00413CAF"/>
    <w:rsid w:val="00414094"/>
    <w:rsid w:val="00414698"/>
    <w:rsid w:val="00415A1F"/>
    <w:rsid w:val="0041742A"/>
    <w:rsid w:val="00417751"/>
    <w:rsid w:val="0042007C"/>
    <w:rsid w:val="00421E97"/>
    <w:rsid w:val="004246B9"/>
    <w:rsid w:val="0042565E"/>
    <w:rsid w:val="00425E2A"/>
    <w:rsid w:val="00426533"/>
    <w:rsid w:val="00426A36"/>
    <w:rsid w:val="00427B17"/>
    <w:rsid w:val="00430616"/>
    <w:rsid w:val="00430A82"/>
    <w:rsid w:val="00432C05"/>
    <w:rsid w:val="00435AAC"/>
    <w:rsid w:val="00436643"/>
    <w:rsid w:val="00440347"/>
    <w:rsid w:val="00440379"/>
    <w:rsid w:val="0044139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F77"/>
    <w:rsid w:val="004561CE"/>
    <w:rsid w:val="004561D3"/>
    <w:rsid w:val="00456F10"/>
    <w:rsid w:val="00457144"/>
    <w:rsid w:val="00457704"/>
    <w:rsid w:val="00457CE5"/>
    <w:rsid w:val="00461737"/>
    <w:rsid w:val="00461A2B"/>
    <w:rsid w:val="00462B22"/>
    <w:rsid w:val="00465E61"/>
    <w:rsid w:val="004661DC"/>
    <w:rsid w:val="00470D7B"/>
    <w:rsid w:val="00473106"/>
    <w:rsid w:val="004731C8"/>
    <w:rsid w:val="0047402D"/>
    <w:rsid w:val="00474746"/>
    <w:rsid w:val="00476942"/>
    <w:rsid w:val="00476B81"/>
    <w:rsid w:val="00477D62"/>
    <w:rsid w:val="00477F56"/>
    <w:rsid w:val="00480A23"/>
    <w:rsid w:val="00481A97"/>
    <w:rsid w:val="00482A1C"/>
    <w:rsid w:val="00482EA8"/>
    <w:rsid w:val="00486247"/>
    <w:rsid w:val="00487141"/>
    <w:rsid w:val="004871A2"/>
    <w:rsid w:val="0048741C"/>
    <w:rsid w:val="004877DD"/>
    <w:rsid w:val="00491515"/>
    <w:rsid w:val="004918EC"/>
    <w:rsid w:val="00492A8D"/>
    <w:rsid w:val="004944C8"/>
    <w:rsid w:val="00494844"/>
    <w:rsid w:val="00494FEE"/>
    <w:rsid w:val="0049773B"/>
    <w:rsid w:val="004A0EBF"/>
    <w:rsid w:val="004A1045"/>
    <w:rsid w:val="004A1315"/>
    <w:rsid w:val="004A17D4"/>
    <w:rsid w:val="004A1A9B"/>
    <w:rsid w:val="004A1EFA"/>
    <w:rsid w:val="004A33F5"/>
    <w:rsid w:val="004A3646"/>
    <w:rsid w:val="004A4EC4"/>
    <w:rsid w:val="004A5755"/>
    <w:rsid w:val="004A624A"/>
    <w:rsid w:val="004A63D3"/>
    <w:rsid w:val="004B07A5"/>
    <w:rsid w:val="004B4ECE"/>
    <w:rsid w:val="004B6346"/>
    <w:rsid w:val="004B67CE"/>
    <w:rsid w:val="004B7F70"/>
    <w:rsid w:val="004C048A"/>
    <w:rsid w:val="004C0878"/>
    <w:rsid w:val="004C0A1D"/>
    <w:rsid w:val="004C0E4B"/>
    <w:rsid w:val="004C23D7"/>
    <w:rsid w:val="004C44DB"/>
    <w:rsid w:val="004C4A8B"/>
    <w:rsid w:val="004C4B17"/>
    <w:rsid w:val="004D1548"/>
    <w:rsid w:val="004D2FBE"/>
    <w:rsid w:val="004D3A86"/>
    <w:rsid w:val="004D40C3"/>
    <w:rsid w:val="004D445F"/>
    <w:rsid w:val="004D4BBA"/>
    <w:rsid w:val="004E0BBB"/>
    <w:rsid w:val="004E1459"/>
    <w:rsid w:val="004E1D57"/>
    <w:rsid w:val="004E1F78"/>
    <w:rsid w:val="004E2F16"/>
    <w:rsid w:val="004E35D3"/>
    <w:rsid w:val="004E4D4B"/>
    <w:rsid w:val="004E5CF3"/>
    <w:rsid w:val="004E7ABD"/>
    <w:rsid w:val="004F5353"/>
    <w:rsid w:val="004F5930"/>
    <w:rsid w:val="004F6196"/>
    <w:rsid w:val="00501487"/>
    <w:rsid w:val="00501906"/>
    <w:rsid w:val="00503044"/>
    <w:rsid w:val="00503313"/>
    <w:rsid w:val="005037FE"/>
    <w:rsid w:val="005044BF"/>
    <w:rsid w:val="00505B34"/>
    <w:rsid w:val="005076D4"/>
    <w:rsid w:val="0051077B"/>
    <w:rsid w:val="005113DE"/>
    <w:rsid w:val="0051206C"/>
    <w:rsid w:val="005124B7"/>
    <w:rsid w:val="005151AA"/>
    <w:rsid w:val="00522F92"/>
    <w:rsid w:val="00523353"/>
    <w:rsid w:val="00523666"/>
    <w:rsid w:val="00524485"/>
    <w:rsid w:val="00525922"/>
    <w:rsid w:val="00526234"/>
    <w:rsid w:val="0052718B"/>
    <w:rsid w:val="0053003A"/>
    <w:rsid w:val="005345C0"/>
    <w:rsid w:val="00534F34"/>
    <w:rsid w:val="0053692E"/>
    <w:rsid w:val="005378A6"/>
    <w:rsid w:val="00540295"/>
    <w:rsid w:val="005445DE"/>
    <w:rsid w:val="00547837"/>
    <w:rsid w:val="00547A6E"/>
    <w:rsid w:val="005505C7"/>
    <w:rsid w:val="00550D09"/>
    <w:rsid w:val="0055231D"/>
    <w:rsid w:val="00552C1A"/>
    <w:rsid w:val="0055541D"/>
    <w:rsid w:val="0055594E"/>
    <w:rsid w:val="00556790"/>
    <w:rsid w:val="00557434"/>
    <w:rsid w:val="00557485"/>
    <w:rsid w:val="00562FBF"/>
    <w:rsid w:val="00570737"/>
    <w:rsid w:val="00571CD0"/>
    <w:rsid w:val="00575C5B"/>
    <w:rsid w:val="00577348"/>
    <w:rsid w:val="005805D2"/>
    <w:rsid w:val="00582ADE"/>
    <w:rsid w:val="005903B6"/>
    <w:rsid w:val="00592B8B"/>
    <w:rsid w:val="00593684"/>
    <w:rsid w:val="00594B5B"/>
    <w:rsid w:val="00595415"/>
    <w:rsid w:val="0059698C"/>
    <w:rsid w:val="00597652"/>
    <w:rsid w:val="005A0561"/>
    <w:rsid w:val="005A06E0"/>
    <w:rsid w:val="005A0703"/>
    <w:rsid w:val="005A080B"/>
    <w:rsid w:val="005A09B3"/>
    <w:rsid w:val="005A3903"/>
    <w:rsid w:val="005A4AE4"/>
    <w:rsid w:val="005A6861"/>
    <w:rsid w:val="005A6DD8"/>
    <w:rsid w:val="005A71B1"/>
    <w:rsid w:val="005B12A5"/>
    <w:rsid w:val="005B3E34"/>
    <w:rsid w:val="005B4889"/>
    <w:rsid w:val="005B6088"/>
    <w:rsid w:val="005C07D4"/>
    <w:rsid w:val="005C0BC3"/>
    <w:rsid w:val="005C1529"/>
    <w:rsid w:val="005C161A"/>
    <w:rsid w:val="005C1BCB"/>
    <w:rsid w:val="005C22BA"/>
    <w:rsid w:val="005C2312"/>
    <w:rsid w:val="005C2337"/>
    <w:rsid w:val="005C3063"/>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1DD4"/>
    <w:rsid w:val="005E2305"/>
    <w:rsid w:val="005E3989"/>
    <w:rsid w:val="005E40B1"/>
    <w:rsid w:val="005E4659"/>
    <w:rsid w:val="005E48AC"/>
    <w:rsid w:val="005E520B"/>
    <w:rsid w:val="005E562B"/>
    <w:rsid w:val="005E5B18"/>
    <w:rsid w:val="005E6355"/>
    <w:rsid w:val="005E657A"/>
    <w:rsid w:val="005F09E7"/>
    <w:rsid w:val="005F1386"/>
    <w:rsid w:val="005F17C2"/>
    <w:rsid w:val="005F2C1C"/>
    <w:rsid w:val="005F6AA2"/>
    <w:rsid w:val="006009A5"/>
    <w:rsid w:val="00600C2B"/>
    <w:rsid w:val="0060176E"/>
    <w:rsid w:val="006017D3"/>
    <w:rsid w:val="00601AE4"/>
    <w:rsid w:val="006030EA"/>
    <w:rsid w:val="00606CBF"/>
    <w:rsid w:val="00606F99"/>
    <w:rsid w:val="00607D1E"/>
    <w:rsid w:val="00610089"/>
    <w:rsid w:val="006105D7"/>
    <w:rsid w:val="00611587"/>
    <w:rsid w:val="006122F4"/>
    <w:rsid w:val="006127AC"/>
    <w:rsid w:val="0061389F"/>
    <w:rsid w:val="00613D65"/>
    <w:rsid w:val="00614799"/>
    <w:rsid w:val="006158E5"/>
    <w:rsid w:val="006164C8"/>
    <w:rsid w:val="00617075"/>
    <w:rsid w:val="00620810"/>
    <w:rsid w:val="00624C35"/>
    <w:rsid w:val="00624C46"/>
    <w:rsid w:val="00624F70"/>
    <w:rsid w:val="006256BF"/>
    <w:rsid w:val="0062623D"/>
    <w:rsid w:val="00626978"/>
    <w:rsid w:val="00627130"/>
    <w:rsid w:val="006276BE"/>
    <w:rsid w:val="00630185"/>
    <w:rsid w:val="00634A78"/>
    <w:rsid w:val="006352C7"/>
    <w:rsid w:val="0063639C"/>
    <w:rsid w:val="00636ACE"/>
    <w:rsid w:val="00641093"/>
    <w:rsid w:val="00641FF0"/>
    <w:rsid w:val="00642025"/>
    <w:rsid w:val="00645B38"/>
    <w:rsid w:val="00646E87"/>
    <w:rsid w:val="00647EB1"/>
    <w:rsid w:val="0065006E"/>
    <w:rsid w:val="00650329"/>
    <w:rsid w:val="0065107F"/>
    <w:rsid w:val="0065280A"/>
    <w:rsid w:val="00657327"/>
    <w:rsid w:val="00661946"/>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75A8"/>
    <w:rsid w:val="006A03CD"/>
    <w:rsid w:val="006A0B7E"/>
    <w:rsid w:val="006A1012"/>
    <w:rsid w:val="006A2D14"/>
    <w:rsid w:val="006A33E0"/>
    <w:rsid w:val="006A4FBE"/>
    <w:rsid w:val="006A6376"/>
    <w:rsid w:val="006B0134"/>
    <w:rsid w:val="006B0E4B"/>
    <w:rsid w:val="006B1D8F"/>
    <w:rsid w:val="006B5A3D"/>
    <w:rsid w:val="006B6B76"/>
    <w:rsid w:val="006C053B"/>
    <w:rsid w:val="006C1376"/>
    <w:rsid w:val="006C1DDB"/>
    <w:rsid w:val="006C4372"/>
    <w:rsid w:val="006C48F9"/>
    <w:rsid w:val="006C5E99"/>
    <w:rsid w:val="006C62EC"/>
    <w:rsid w:val="006C668E"/>
    <w:rsid w:val="006C6CD5"/>
    <w:rsid w:val="006C72D2"/>
    <w:rsid w:val="006C74DD"/>
    <w:rsid w:val="006D30DF"/>
    <w:rsid w:val="006D40AD"/>
    <w:rsid w:val="006D4246"/>
    <w:rsid w:val="006D4D63"/>
    <w:rsid w:val="006D4F15"/>
    <w:rsid w:val="006D6E6C"/>
    <w:rsid w:val="006E09C0"/>
    <w:rsid w:val="006E0E7D"/>
    <w:rsid w:val="006E10BF"/>
    <w:rsid w:val="006E154D"/>
    <w:rsid w:val="006E2514"/>
    <w:rsid w:val="006E5467"/>
    <w:rsid w:val="006E58BA"/>
    <w:rsid w:val="006E5CC0"/>
    <w:rsid w:val="006E6172"/>
    <w:rsid w:val="006E7359"/>
    <w:rsid w:val="006F058A"/>
    <w:rsid w:val="006F05F0"/>
    <w:rsid w:val="006F0A97"/>
    <w:rsid w:val="006F10B3"/>
    <w:rsid w:val="006F174A"/>
    <w:rsid w:val="006F1C14"/>
    <w:rsid w:val="006F2AFB"/>
    <w:rsid w:val="006F30E2"/>
    <w:rsid w:val="006F6965"/>
    <w:rsid w:val="0070134B"/>
    <w:rsid w:val="00701D7F"/>
    <w:rsid w:val="007024D6"/>
    <w:rsid w:val="00703A6A"/>
    <w:rsid w:val="00703D41"/>
    <w:rsid w:val="00703F96"/>
    <w:rsid w:val="00706740"/>
    <w:rsid w:val="00706829"/>
    <w:rsid w:val="00706987"/>
    <w:rsid w:val="00707049"/>
    <w:rsid w:val="0071149B"/>
    <w:rsid w:val="00712086"/>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353"/>
    <w:rsid w:val="00734BC6"/>
    <w:rsid w:val="00734D95"/>
    <w:rsid w:val="007358BD"/>
    <w:rsid w:val="00736492"/>
    <w:rsid w:val="00736F42"/>
    <w:rsid w:val="00737A56"/>
    <w:rsid w:val="0074007E"/>
    <w:rsid w:val="00742CD5"/>
    <w:rsid w:val="007449DF"/>
    <w:rsid w:val="007449E6"/>
    <w:rsid w:val="007461DA"/>
    <w:rsid w:val="00746A50"/>
    <w:rsid w:val="00746BE3"/>
    <w:rsid w:val="00747057"/>
    <w:rsid w:val="007520C4"/>
    <w:rsid w:val="00753435"/>
    <w:rsid w:val="007534B5"/>
    <w:rsid w:val="007541D3"/>
    <w:rsid w:val="007549C0"/>
    <w:rsid w:val="00755A46"/>
    <w:rsid w:val="007577D7"/>
    <w:rsid w:val="0076202A"/>
    <w:rsid w:val="007634BF"/>
    <w:rsid w:val="00765FB0"/>
    <w:rsid w:val="00766D1B"/>
    <w:rsid w:val="007672A3"/>
    <w:rsid w:val="007715E8"/>
    <w:rsid w:val="007739DF"/>
    <w:rsid w:val="00774273"/>
    <w:rsid w:val="00775856"/>
    <w:rsid w:val="00776004"/>
    <w:rsid w:val="00776508"/>
    <w:rsid w:val="00781A69"/>
    <w:rsid w:val="00782190"/>
    <w:rsid w:val="00784706"/>
    <w:rsid w:val="0078486B"/>
    <w:rsid w:val="00784B64"/>
    <w:rsid w:val="007850B0"/>
    <w:rsid w:val="00785A39"/>
    <w:rsid w:val="007861E2"/>
    <w:rsid w:val="007871CF"/>
    <w:rsid w:val="00787D8A"/>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6700"/>
    <w:rsid w:val="007B6A93"/>
    <w:rsid w:val="007B7BEC"/>
    <w:rsid w:val="007C38AE"/>
    <w:rsid w:val="007C653C"/>
    <w:rsid w:val="007C69E8"/>
    <w:rsid w:val="007D0D7F"/>
    <w:rsid w:val="007D1805"/>
    <w:rsid w:val="007D1A97"/>
    <w:rsid w:val="007D1AD0"/>
    <w:rsid w:val="007D2107"/>
    <w:rsid w:val="007D2AA2"/>
    <w:rsid w:val="007D3A42"/>
    <w:rsid w:val="007D42EA"/>
    <w:rsid w:val="007D5895"/>
    <w:rsid w:val="007D5B52"/>
    <w:rsid w:val="007D77AB"/>
    <w:rsid w:val="007E28D0"/>
    <w:rsid w:val="007E30DF"/>
    <w:rsid w:val="007E58FF"/>
    <w:rsid w:val="007F1DF6"/>
    <w:rsid w:val="007F691D"/>
    <w:rsid w:val="007F6BF7"/>
    <w:rsid w:val="007F7544"/>
    <w:rsid w:val="00800995"/>
    <w:rsid w:val="008042C8"/>
    <w:rsid w:val="00804679"/>
    <w:rsid w:val="00806046"/>
    <w:rsid w:val="008109BE"/>
    <w:rsid w:val="00810D05"/>
    <w:rsid w:val="00811B9C"/>
    <w:rsid w:val="00814D2A"/>
    <w:rsid w:val="0081531F"/>
    <w:rsid w:val="00816F79"/>
    <w:rsid w:val="008172F8"/>
    <w:rsid w:val="00820E79"/>
    <w:rsid w:val="00820EF9"/>
    <w:rsid w:val="00823A1D"/>
    <w:rsid w:val="00824423"/>
    <w:rsid w:val="00824FA4"/>
    <w:rsid w:val="008259DC"/>
    <w:rsid w:val="00830542"/>
    <w:rsid w:val="00832579"/>
    <w:rsid w:val="008326B2"/>
    <w:rsid w:val="00833BF5"/>
    <w:rsid w:val="0083515A"/>
    <w:rsid w:val="008364CE"/>
    <w:rsid w:val="00837759"/>
    <w:rsid w:val="00842247"/>
    <w:rsid w:val="00843845"/>
    <w:rsid w:val="008453F2"/>
    <w:rsid w:val="00845E52"/>
    <w:rsid w:val="00846831"/>
    <w:rsid w:val="00850FEC"/>
    <w:rsid w:val="008516EC"/>
    <w:rsid w:val="0085214A"/>
    <w:rsid w:val="00852B0F"/>
    <w:rsid w:val="00853333"/>
    <w:rsid w:val="00854147"/>
    <w:rsid w:val="00854FC3"/>
    <w:rsid w:val="008558AA"/>
    <w:rsid w:val="00855E7E"/>
    <w:rsid w:val="00857349"/>
    <w:rsid w:val="008604E4"/>
    <w:rsid w:val="00860580"/>
    <w:rsid w:val="008625AD"/>
    <w:rsid w:val="00862F53"/>
    <w:rsid w:val="00864837"/>
    <w:rsid w:val="00865532"/>
    <w:rsid w:val="00866DC9"/>
    <w:rsid w:val="00867686"/>
    <w:rsid w:val="00871619"/>
    <w:rsid w:val="00871BE2"/>
    <w:rsid w:val="008725B3"/>
    <w:rsid w:val="008737D3"/>
    <w:rsid w:val="00874330"/>
    <w:rsid w:val="00874457"/>
    <w:rsid w:val="008747E0"/>
    <w:rsid w:val="0087482C"/>
    <w:rsid w:val="00874CFB"/>
    <w:rsid w:val="00875F07"/>
    <w:rsid w:val="00876841"/>
    <w:rsid w:val="00880740"/>
    <w:rsid w:val="008815BE"/>
    <w:rsid w:val="00881BF7"/>
    <w:rsid w:val="008823F8"/>
    <w:rsid w:val="008825D1"/>
    <w:rsid w:val="00882B3C"/>
    <w:rsid w:val="00884A77"/>
    <w:rsid w:val="00884FA6"/>
    <w:rsid w:val="00885D13"/>
    <w:rsid w:val="00885E86"/>
    <w:rsid w:val="008860A8"/>
    <w:rsid w:val="00886A3B"/>
    <w:rsid w:val="0088783D"/>
    <w:rsid w:val="00887E47"/>
    <w:rsid w:val="008921A2"/>
    <w:rsid w:val="00894BA0"/>
    <w:rsid w:val="00895EE1"/>
    <w:rsid w:val="0089628A"/>
    <w:rsid w:val="008972C3"/>
    <w:rsid w:val="008977B5"/>
    <w:rsid w:val="008A222D"/>
    <w:rsid w:val="008A233D"/>
    <w:rsid w:val="008A28D9"/>
    <w:rsid w:val="008A30BA"/>
    <w:rsid w:val="008A3B39"/>
    <w:rsid w:val="008A5A8B"/>
    <w:rsid w:val="008B0079"/>
    <w:rsid w:val="008B12D8"/>
    <w:rsid w:val="008B3E05"/>
    <w:rsid w:val="008B5AA6"/>
    <w:rsid w:val="008B6C7B"/>
    <w:rsid w:val="008B7A2B"/>
    <w:rsid w:val="008C0896"/>
    <w:rsid w:val="008C0F9C"/>
    <w:rsid w:val="008C1FBD"/>
    <w:rsid w:val="008C200D"/>
    <w:rsid w:val="008C2422"/>
    <w:rsid w:val="008C326C"/>
    <w:rsid w:val="008C33B5"/>
    <w:rsid w:val="008C3A72"/>
    <w:rsid w:val="008C65CD"/>
    <w:rsid w:val="008C6673"/>
    <w:rsid w:val="008C6969"/>
    <w:rsid w:val="008D081B"/>
    <w:rsid w:val="008D5DCB"/>
    <w:rsid w:val="008D6456"/>
    <w:rsid w:val="008E098A"/>
    <w:rsid w:val="008E1BDA"/>
    <w:rsid w:val="008E1F69"/>
    <w:rsid w:val="008E50DB"/>
    <w:rsid w:val="008E56E5"/>
    <w:rsid w:val="008E58C8"/>
    <w:rsid w:val="008E59C7"/>
    <w:rsid w:val="008E5B9C"/>
    <w:rsid w:val="008E5E9F"/>
    <w:rsid w:val="008E69ED"/>
    <w:rsid w:val="008E6E92"/>
    <w:rsid w:val="008E76B1"/>
    <w:rsid w:val="008F0EC1"/>
    <w:rsid w:val="008F1593"/>
    <w:rsid w:val="008F1A54"/>
    <w:rsid w:val="008F2038"/>
    <w:rsid w:val="008F322F"/>
    <w:rsid w:val="008F38BB"/>
    <w:rsid w:val="008F57D8"/>
    <w:rsid w:val="008F5807"/>
    <w:rsid w:val="008F5A47"/>
    <w:rsid w:val="008F6F1D"/>
    <w:rsid w:val="008F7A1A"/>
    <w:rsid w:val="00902834"/>
    <w:rsid w:val="00905251"/>
    <w:rsid w:val="009067CB"/>
    <w:rsid w:val="00906B04"/>
    <w:rsid w:val="00907BD2"/>
    <w:rsid w:val="00911577"/>
    <w:rsid w:val="009119ED"/>
    <w:rsid w:val="00913AC1"/>
    <w:rsid w:val="009140AC"/>
    <w:rsid w:val="00914E26"/>
    <w:rsid w:val="0091590F"/>
    <w:rsid w:val="00917586"/>
    <w:rsid w:val="00917EB9"/>
    <w:rsid w:val="00923970"/>
    <w:rsid w:val="00923B4D"/>
    <w:rsid w:val="00923F90"/>
    <w:rsid w:val="0092540C"/>
    <w:rsid w:val="00925E0F"/>
    <w:rsid w:val="009261CA"/>
    <w:rsid w:val="00930330"/>
    <w:rsid w:val="00930383"/>
    <w:rsid w:val="00930F1C"/>
    <w:rsid w:val="00931388"/>
    <w:rsid w:val="00931694"/>
    <w:rsid w:val="00931A57"/>
    <w:rsid w:val="00931A6E"/>
    <w:rsid w:val="009333DB"/>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7707"/>
    <w:rsid w:val="009477C9"/>
    <w:rsid w:val="00947A7F"/>
    <w:rsid w:val="00947B24"/>
    <w:rsid w:val="009504B7"/>
    <w:rsid w:val="00951C1E"/>
    <w:rsid w:val="00953BF6"/>
    <w:rsid w:val="0095450F"/>
    <w:rsid w:val="00954884"/>
    <w:rsid w:val="009557E6"/>
    <w:rsid w:val="009564ED"/>
    <w:rsid w:val="00956901"/>
    <w:rsid w:val="00957FFD"/>
    <w:rsid w:val="009603E3"/>
    <w:rsid w:val="0096173C"/>
    <w:rsid w:val="00962143"/>
    <w:rsid w:val="00962EC1"/>
    <w:rsid w:val="00965FEB"/>
    <w:rsid w:val="00967BED"/>
    <w:rsid w:val="0097009D"/>
    <w:rsid w:val="00971591"/>
    <w:rsid w:val="0097279E"/>
    <w:rsid w:val="009744C2"/>
    <w:rsid w:val="00974564"/>
    <w:rsid w:val="009746CB"/>
    <w:rsid w:val="00974E99"/>
    <w:rsid w:val="00975CD8"/>
    <w:rsid w:val="009764FA"/>
    <w:rsid w:val="00980192"/>
    <w:rsid w:val="00982A22"/>
    <w:rsid w:val="00983B98"/>
    <w:rsid w:val="00986072"/>
    <w:rsid w:val="00986853"/>
    <w:rsid w:val="0099010C"/>
    <w:rsid w:val="00994D97"/>
    <w:rsid w:val="009A07B7"/>
    <w:rsid w:val="009A1F06"/>
    <w:rsid w:val="009A33C7"/>
    <w:rsid w:val="009A3603"/>
    <w:rsid w:val="009A4711"/>
    <w:rsid w:val="009A557B"/>
    <w:rsid w:val="009B1545"/>
    <w:rsid w:val="009B26AB"/>
    <w:rsid w:val="009B2ADB"/>
    <w:rsid w:val="009B5023"/>
    <w:rsid w:val="009B76D0"/>
    <w:rsid w:val="009B785E"/>
    <w:rsid w:val="009C26F8"/>
    <w:rsid w:val="009C609E"/>
    <w:rsid w:val="009C6768"/>
    <w:rsid w:val="009D25B8"/>
    <w:rsid w:val="009D26AB"/>
    <w:rsid w:val="009D2EA8"/>
    <w:rsid w:val="009D316C"/>
    <w:rsid w:val="009D3531"/>
    <w:rsid w:val="009D4116"/>
    <w:rsid w:val="009D515F"/>
    <w:rsid w:val="009D5FCB"/>
    <w:rsid w:val="009D61A9"/>
    <w:rsid w:val="009D6C4F"/>
    <w:rsid w:val="009D7311"/>
    <w:rsid w:val="009E15C9"/>
    <w:rsid w:val="009E16EC"/>
    <w:rsid w:val="009E2E56"/>
    <w:rsid w:val="009E433C"/>
    <w:rsid w:val="009E4A4D"/>
    <w:rsid w:val="009E5062"/>
    <w:rsid w:val="009E6578"/>
    <w:rsid w:val="009E7002"/>
    <w:rsid w:val="009E77C4"/>
    <w:rsid w:val="009F081F"/>
    <w:rsid w:val="009F0B74"/>
    <w:rsid w:val="009F0D51"/>
    <w:rsid w:val="009F155A"/>
    <w:rsid w:val="009F17C0"/>
    <w:rsid w:val="009F1BD1"/>
    <w:rsid w:val="009F3F39"/>
    <w:rsid w:val="009F7B71"/>
    <w:rsid w:val="009F7E72"/>
    <w:rsid w:val="00A0236E"/>
    <w:rsid w:val="00A026DA"/>
    <w:rsid w:val="00A04546"/>
    <w:rsid w:val="00A05870"/>
    <w:rsid w:val="00A06A3D"/>
    <w:rsid w:val="00A06B01"/>
    <w:rsid w:val="00A10EBA"/>
    <w:rsid w:val="00A11DE8"/>
    <w:rsid w:val="00A13C48"/>
    <w:rsid w:val="00A13E56"/>
    <w:rsid w:val="00A14965"/>
    <w:rsid w:val="00A15A5B"/>
    <w:rsid w:val="00A22562"/>
    <w:rsid w:val="00A227BF"/>
    <w:rsid w:val="00A24838"/>
    <w:rsid w:val="00A248ED"/>
    <w:rsid w:val="00A2743E"/>
    <w:rsid w:val="00A30C33"/>
    <w:rsid w:val="00A31C84"/>
    <w:rsid w:val="00A31DFA"/>
    <w:rsid w:val="00A345F6"/>
    <w:rsid w:val="00A34BA4"/>
    <w:rsid w:val="00A359C4"/>
    <w:rsid w:val="00A40767"/>
    <w:rsid w:val="00A41018"/>
    <w:rsid w:val="00A421DE"/>
    <w:rsid w:val="00A4308C"/>
    <w:rsid w:val="00A43EEC"/>
    <w:rsid w:val="00A44836"/>
    <w:rsid w:val="00A4581A"/>
    <w:rsid w:val="00A466B5"/>
    <w:rsid w:val="00A5134F"/>
    <w:rsid w:val="00A516BB"/>
    <w:rsid w:val="00A524B5"/>
    <w:rsid w:val="00A52724"/>
    <w:rsid w:val="00A52794"/>
    <w:rsid w:val="00A549B3"/>
    <w:rsid w:val="00A56184"/>
    <w:rsid w:val="00A62278"/>
    <w:rsid w:val="00A62838"/>
    <w:rsid w:val="00A64175"/>
    <w:rsid w:val="00A661E1"/>
    <w:rsid w:val="00A67954"/>
    <w:rsid w:val="00A67CEC"/>
    <w:rsid w:val="00A713A1"/>
    <w:rsid w:val="00A71E23"/>
    <w:rsid w:val="00A723DD"/>
    <w:rsid w:val="00A72548"/>
    <w:rsid w:val="00A7276D"/>
    <w:rsid w:val="00A72ED7"/>
    <w:rsid w:val="00A739E4"/>
    <w:rsid w:val="00A7401E"/>
    <w:rsid w:val="00A74E85"/>
    <w:rsid w:val="00A75C40"/>
    <w:rsid w:val="00A75DD6"/>
    <w:rsid w:val="00A76D09"/>
    <w:rsid w:val="00A77A79"/>
    <w:rsid w:val="00A806D9"/>
    <w:rsid w:val="00A8083F"/>
    <w:rsid w:val="00A824FF"/>
    <w:rsid w:val="00A82F86"/>
    <w:rsid w:val="00A8400A"/>
    <w:rsid w:val="00A844AD"/>
    <w:rsid w:val="00A84523"/>
    <w:rsid w:val="00A8452D"/>
    <w:rsid w:val="00A84784"/>
    <w:rsid w:val="00A86034"/>
    <w:rsid w:val="00A87076"/>
    <w:rsid w:val="00A90D86"/>
    <w:rsid w:val="00A91DBA"/>
    <w:rsid w:val="00A92257"/>
    <w:rsid w:val="00A97900"/>
    <w:rsid w:val="00AA1D7A"/>
    <w:rsid w:val="00AA2546"/>
    <w:rsid w:val="00AA3464"/>
    <w:rsid w:val="00AA391D"/>
    <w:rsid w:val="00AA3E01"/>
    <w:rsid w:val="00AA4652"/>
    <w:rsid w:val="00AA4682"/>
    <w:rsid w:val="00AA49E0"/>
    <w:rsid w:val="00AB0BFA"/>
    <w:rsid w:val="00AB1BE0"/>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D3B"/>
    <w:rsid w:val="00AD1D75"/>
    <w:rsid w:val="00AD2ABF"/>
    <w:rsid w:val="00AD36F4"/>
    <w:rsid w:val="00AD38F7"/>
    <w:rsid w:val="00AD750E"/>
    <w:rsid w:val="00AE11B4"/>
    <w:rsid w:val="00AE37D9"/>
    <w:rsid w:val="00AE6102"/>
    <w:rsid w:val="00AE65F1"/>
    <w:rsid w:val="00AE6BB4"/>
    <w:rsid w:val="00AE74AD"/>
    <w:rsid w:val="00AE790D"/>
    <w:rsid w:val="00AF0B68"/>
    <w:rsid w:val="00AF159C"/>
    <w:rsid w:val="00AF3BA2"/>
    <w:rsid w:val="00AF452E"/>
    <w:rsid w:val="00AF46D9"/>
    <w:rsid w:val="00AF5E94"/>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7253"/>
    <w:rsid w:val="00B17C88"/>
    <w:rsid w:val="00B21150"/>
    <w:rsid w:val="00B22E8E"/>
    <w:rsid w:val="00B2583D"/>
    <w:rsid w:val="00B25D14"/>
    <w:rsid w:val="00B30539"/>
    <w:rsid w:val="00B308AF"/>
    <w:rsid w:val="00B31461"/>
    <w:rsid w:val="00B31847"/>
    <w:rsid w:val="00B31A41"/>
    <w:rsid w:val="00B340E9"/>
    <w:rsid w:val="00B40199"/>
    <w:rsid w:val="00B4134A"/>
    <w:rsid w:val="00B4180C"/>
    <w:rsid w:val="00B41EC4"/>
    <w:rsid w:val="00B46711"/>
    <w:rsid w:val="00B47146"/>
    <w:rsid w:val="00B47CB1"/>
    <w:rsid w:val="00B502FF"/>
    <w:rsid w:val="00B5052A"/>
    <w:rsid w:val="00B510FF"/>
    <w:rsid w:val="00B51FA3"/>
    <w:rsid w:val="00B53C1D"/>
    <w:rsid w:val="00B57467"/>
    <w:rsid w:val="00B60223"/>
    <w:rsid w:val="00B60F2C"/>
    <w:rsid w:val="00B61433"/>
    <w:rsid w:val="00B61B66"/>
    <w:rsid w:val="00B626FF"/>
    <w:rsid w:val="00B63967"/>
    <w:rsid w:val="00B643DF"/>
    <w:rsid w:val="00B65054"/>
    <w:rsid w:val="00B65300"/>
    <w:rsid w:val="00B667C3"/>
    <w:rsid w:val="00B67422"/>
    <w:rsid w:val="00B70A24"/>
    <w:rsid w:val="00B70B93"/>
    <w:rsid w:val="00B70BD4"/>
    <w:rsid w:val="00B712CA"/>
    <w:rsid w:val="00B72072"/>
    <w:rsid w:val="00B73463"/>
    <w:rsid w:val="00B74DE2"/>
    <w:rsid w:val="00B752EE"/>
    <w:rsid w:val="00B779CF"/>
    <w:rsid w:val="00B81D9D"/>
    <w:rsid w:val="00B8290B"/>
    <w:rsid w:val="00B82BEB"/>
    <w:rsid w:val="00B8411D"/>
    <w:rsid w:val="00B859A6"/>
    <w:rsid w:val="00B90123"/>
    <w:rsid w:val="00B9016D"/>
    <w:rsid w:val="00B92C38"/>
    <w:rsid w:val="00B93E1B"/>
    <w:rsid w:val="00B95F3E"/>
    <w:rsid w:val="00B97604"/>
    <w:rsid w:val="00B97E9F"/>
    <w:rsid w:val="00BA0F98"/>
    <w:rsid w:val="00BA1517"/>
    <w:rsid w:val="00BA3E01"/>
    <w:rsid w:val="00BA4E39"/>
    <w:rsid w:val="00BA50DB"/>
    <w:rsid w:val="00BA60BC"/>
    <w:rsid w:val="00BA67FD"/>
    <w:rsid w:val="00BA7C48"/>
    <w:rsid w:val="00BB2ECC"/>
    <w:rsid w:val="00BB2F30"/>
    <w:rsid w:val="00BB416E"/>
    <w:rsid w:val="00BB451F"/>
    <w:rsid w:val="00BC0DED"/>
    <w:rsid w:val="00BC251F"/>
    <w:rsid w:val="00BC26FF"/>
    <w:rsid w:val="00BC27F6"/>
    <w:rsid w:val="00BC39F4"/>
    <w:rsid w:val="00BC4289"/>
    <w:rsid w:val="00BD0A17"/>
    <w:rsid w:val="00BD1587"/>
    <w:rsid w:val="00BD1588"/>
    <w:rsid w:val="00BD325C"/>
    <w:rsid w:val="00BD46D6"/>
    <w:rsid w:val="00BD67A4"/>
    <w:rsid w:val="00BD6A20"/>
    <w:rsid w:val="00BD6B97"/>
    <w:rsid w:val="00BD7AF1"/>
    <w:rsid w:val="00BD7EE1"/>
    <w:rsid w:val="00BE0D01"/>
    <w:rsid w:val="00BE2E28"/>
    <w:rsid w:val="00BE5568"/>
    <w:rsid w:val="00BE5764"/>
    <w:rsid w:val="00BE7A8C"/>
    <w:rsid w:val="00BF1358"/>
    <w:rsid w:val="00BF13D0"/>
    <w:rsid w:val="00BF14D6"/>
    <w:rsid w:val="00BF1841"/>
    <w:rsid w:val="00BF2548"/>
    <w:rsid w:val="00BF4116"/>
    <w:rsid w:val="00BF6B26"/>
    <w:rsid w:val="00BF723C"/>
    <w:rsid w:val="00BF776B"/>
    <w:rsid w:val="00BF7E24"/>
    <w:rsid w:val="00C0005F"/>
    <w:rsid w:val="00C0106D"/>
    <w:rsid w:val="00C01805"/>
    <w:rsid w:val="00C01D7D"/>
    <w:rsid w:val="00C04B9D"/>
    <w:rsid w:val="00C04E5F"/>
    <w:rsid w:val="00C05E8A"/>
    <w:rsid w:val="00C068EF"/>
    <w:rsid w:val="00C076B7"/>
    <w:rsid w:val="00C11874"/>
    <w:rsid w:val="00C119D7"/>
    <w:rsid w:val="00C11BBB"/>
    <w:rsid w:val="00C12815"/>
    <w:rsid w:val="00C133BE"/>
    <w:rsid w:val="00C1361E"/>
    <w:rsid w:val="00C160CF"/>
    <w:rsid w:val="00C16FA7"/>
    <w:rsid w:val="00C2047F"/>
    <w:rsid w:val="00C222B4"/>
    <w:rsid w:val="00C225C6"/>
    <w:rsid w:val="00C22B2C"/>
    <w:rsid w:val="00C23B42"/>
    <w:rsid w:val="00C24866"/>
    <w:rsid w:val="00C262E4"/>
    <w:rsid w:val="00C26B28"/>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75D"/>
    <w:rsid w:val="00C44A30"/>
    <w:rsid w:val="00C453A8"/>
    <w:rsid w:val="00C45B82"/>
    <w:rsid w:val="00C45F8F"/>
    <w:rsid w:val="00C4613F"/>
    <w:rsid w:val="00C461B2"/>
    <w:rsid w:val="00C47A56"/>
    <w:rsid w:val="00C50C8C"/>
    <w:rsid w:val="00C522BE"/>
    <w:rsid w:val="00C52D21"/>
    <w:rsid w:val="00C533EC"/>
    <w:rsid w:val="00C53453"/>
    <w:rsid w:val="00C53A15"/>
    <w:rsid w:val="00C53BF5"/>
    <w:rsid w:val="00C54067"/>
    <w:rsid w:val="00C5470E"/>
    <w:rsid w:val="00C54BC9"/>
    <w:rsid w:val="00C5524A"/>
    <w:rsid w:val="00C55EFB"/>
    <w:rsid w:val="00C561E8"/>
    <w:rsid w:val="00C56585"/>
    <w:rsid w:val="00C56B3F"/>
    <w:rsid w:val="00C61045"/>
    <w:rsid w:val="00C61994"/>
    <w:rsid w:val="00C625A5"/>
    <w:rsid w:val="00C6405E"/>
    <w:rsid w:val="00C6435F"/>
    <w:rsid w:val="00C65492"/>
    <w:rsid w:val="00C65A5B"/>
    <w:rsid w:val="00C70DFF"/>
    <w:rsid w:val="00C70FFF"/>
    <w:rsid w:val="00C716E5"/>
    <w:rsid w:val="00C73057"/>
    <w:rsid w:val="00C773D9"/>
    <w:rsid w:val="00C80307"/>
    <w:rsid w:val="00C80ACE"/>
    <w:rsid w:val="00C81162"/>
    <w:rsid w:val="00C81394"/>
    <w:rsid w:val="00C82AB4"/>
    <w:rsid w:val="00C83258"/>
    <w:rsid w:val="00C83666"/>
    <w:rsid w:val="00C85417"/>
    <w:rsid w:val="00C85DAA"/>
    <w:rsid w:val="00C860F9"/>
    <w:rsid w:val="00C8648A"/>
    <w:rsid w:val="00C86E71"/>
    <w:rsid w:val="00C870B5"/>
    <w:rsid w:val="00C87AC7"/>
    <w:rsid w:val="00C87D1E"/>
    <w:rsid w:val="00C907DF"/>
    <w:rsid w:val="00C9102A"/>
    <w:rsid w:val="00C91630"/>
    <w:rsid w:val="00C9558A"/>
    <w:rsid w:val="00C955F3"/>
    <w:rsid w:val="00C95772"/>
    <w:rsid w:val="00C95AD4"/>
    <w:rsid w:val="00C966EB"/>
    <w:rsid w:val="00C97DFD"/>
    <w:rsid w:val="00CA04B1"/>
    <w:rsid w:val="00CA1807"/>
    <w:rsid w:val="00CA2DFC"/>
    <w:rsid w:val="00CA3EAA"/>
    <w:rsid w:val="00CA3F64"/>
    <w:rsid w:val="00CA4EC9"/>
    <w:rsid w:val="00CA59F1"/>
    <w:rsid w:val="00CA796F"/>
    <w:rsid w:val="00CA7B9D"/>
    <w:rsid w:val="00CB03D4"/>
    <w:rsid w:val="00CB0617"/>
    <w:rsid w:val="00CB09B9"/>
    <w:rsid w:val="00CB137B"/>
    <w:rsid w:val="00CB139A"/>
    <w:rsid w:val="00CB1E3A"/>
    <w:rsid w:val="00CB405B"/>
    <w:rsid w:val="00CC114B"/>
    <w:rsid w:val="00CC20F3"/>
    <w:rsid w:val="00CC35EF"/>
    <w:rsid w:val="00CC48AA"/>
    <w:rsid w:val="00CC5048"/>
    <w:rsid w:val="00CC50CA"/>
    <w:rsid w:val="00CC56FB"/>
    <w:rsid w:val="00CC6246"/>
    <w:rsid w:val="00CC6342"/>
    <w:rsid w:val="00CC7522"/>
    <w:rsid w:val="00CC7DAD"/>
    <w:rsid w:val="00CD191F"/>
    <w:rsid w:val="00CD39C3"/>
    <w:rsid w:val="00CD61F8"/>
    <w:rsid w:val="00CE0D65"/>
    <w:rsid w:val="00CE201E"/>
    <w:rsid w:val="00CE3B3E"/>
    <w:rsid w:val="00CE3E7F"/>
    <w:rsid w:val="00CE5E46"/>
    <w:rsid w:val="00CE666F"/>
    <w:rsid w:val="00CF2CC3"/>
    <w:rsid w:val="00CF49CC"/>
    <w:rsid w:val="00CF64A2"/>
    <w:rsid w:val="00D03F29"/>
    <w:rsid w:val="00D04F0B"/>
    <w:rsid w:val="00D103B1"/>
    <w:rsid w:val="00D125A0"/>
    <w:rsid w:val="00D138A6"/>
    <w:rsid w:val="00D13B81"/>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700C"/>
    <w:rsid w:val="00D37DF2"/>
    <w:rsid w:val="00D4169D"/>
    <w:rsid w:val="00D4197C"/>
    <w:rsid w:val="00D46C70"/>
    <w:rsid w:val="00D47866"/>
    <w:rsid w:val="00D50C3B"/>
    <w:rsid w:val="00D519D2"/>
    <w:rsid w:val="00D532F3"/>
    <w:rsid w:val="00D5359D"/>
    <w:rsid w:val="00D54351"/>
    <w:rsid w:val="00D56CBA"/>
    <w:rsid w:val="00D57F01"/>
    <w:rsid w:val="00D638E0"/>
    <w:rsid w:val="00D643E7"/>
    <w:rsid w:val="00D653B1"/>
    <w:rsid w:val="00D704E9"/>
    <w:rsid w:val="00D72997"/>
    <w:rsid w:val="00D72A51"/>
    <w:rsid w:val="00D74AE1"/>
    <w:rsid w:val="00D75D42"/>
    <w:rsid w:val="00D775AC"/>
    <w:rsid w:val="00D80B20"/>
    <w:rsid w:val="00D81648"/>
    <w:rsid w:val="00D82148"/>
    <w:rsid w:val="00D8221D"/>
    <w:rsid w:val="00D83188"/>
    <w:rsid w:val="00D83C1E"/>
    <w:rsid w:val="00D85747"/>
    <w:rsid w:val="00D85BAB"/>
    <w:rsid w:val="00D865A8"/>
    <w:rsid w:val="00D9012A"/>
    <w:rsid w:val="00D903F3"/>
    <w:rsid w:val="00D90B62"/>
    <w:rsid w:val="00D90C51"/>
    <w:rsid w:val="00D91349"/>
    <w:rsid w:val="00D91834"/>
    <w:rsid w:val="00D92C2D"/>
    <w:rsid w:val="00D9361E"/>
    <w:rsid w:val="00D94F38"/>
    <w:rsid w:val="00D95DE1"/>
    <w:rsid w:val="00D962D5"/>
    <w:rsid w:val="00DA17CD"/>
    <w:rsid w:val="00DA3DF6"/>
    <w:rsid w:val="00DB0342"/>
    <w:rsid w:val="00DB25B3"/>
    <w:rsid w:val="00DB2EA6"/>
    <w:rsid w:val="00DB4386"/>
    <w:rsid w:val="00DB47FB"/>
    <w:rsid w:val="00DB6905"/>
    <w:rsid w:val="00DC0EF8"/>
    <w:rsid w:val="00DC15D4"/>
    <w:rsid w:val="00DC3009"/>
    <w:rsid w:val="00DC4D62"/>
    <w:rsid w:val="00DD2946"/>
    <w:rsid w:val="00DD2B51"/>
    <w:rsid w:val="00DD3083"/>
    <w:rsid w:val="00DD3F89"/>
    <w:rsid w:val="00DD60F2"/>
    <w:rsid w:val="00DD6A62"/>
    <w:rsid w:val="00DD7A45"/>
    <w:rsid w:val="00DD7E45"/>
    <w:rsid w:val="00DE0893"/>
    <w:rsid w:val="00DE175B"/>
    <w:rsid w:val="00DE2814"/>
    <w:rsid w:val="00DE44D6"/>
    <w:rsid w:val="00DE4F7F"/>
    <w:rsid w:val="00DE6796"/>
    <w:rsid w:val="00DE76B2"/>
    <w:rsid w:val="00DE7D8A"/>
    <w:rsid w:val="00DF268C"/>
    <w:rsid w:val="00DF3D1A"/>
    <w:rsid w:val="00DF41B2"/>
    <w:rsid w:val="00DF5366"/>
    <w:rsid w:val="00DF7A09"/>
    <w:rsid w:val="00E006C7"/>
    <w:rsid w:val="00E01272"/>
    <w:rsid w:val="00E03067"/>
    <w:rsid w:val="00E033BC"/>
    <w:rsid w:val="00E03846"/>
    <w:rsid w:val="00E03CDA"/>
    <w:rsid w:val="00E03EC8"/>
    <w:rsid w:val="00E0736A"/>
    <w:rsid w:val="00E073C7"/>
    <w:rsid w:val="00E10192"/>
    <w:rsid w:val="00E10C6A"/>
    <w:rsid w:val="00E10D90"/>
    <w:rsid w:val="00E1114C"/>
    <w:rsid w:val="00E11DA8"/>
    <w:rsid w:val="00E13452"/>
    <w:rsid w:val="00E14577"/>
    <w:rsid w:val="00E16714"/>
    <w:rsid w:val="00E16EB4"/>
    <w:rsid w:val="00E20A7D"/>
    <w:rsid w:val="00E21A27"/>
    <w:rsid w:val="00E23896"/>
    <w:rsid w:val="00E27A2F"/>
    <w:rsid w:val="00E3150C"/>
    <w:rsid w:val="00E31E0A"/>
    <w:rsid w:val="00E40B80"/>
    <w:rsid w:val="00E42A94"/>
    <w:rsid w:val="00E42C15"/>
    <w:rsid w:val="00E458BF"/>
    <w:rsid w:val="00E46448"/>
    <w:rsid w:val="00E54BFB"/>
    <w:rsid w:val="00E54CD7"/>
    <w:rsid w:val="00E56ACE"/>
    <w:rsid w:val="00E570A7"/>
    <w:rsid w:val="00E60790"/>
    <w:rsid w:val="00E64142"/>
    <w:rsid w:val="00E665D1"/>
    <w:rsid w:val="00E66BE3"/>
    <w:rsid w:val="00E70204"/>
    <w:rsid w:val="00E706E7"/>
    <w:rsid w:val="00E70D03"/>
    <w:rsid w:val="00E71E2C"/>
    <w:rsid w:val="00E74BB2"/>
    <w:rsid w:val="00E753C7"/>
    <w:rsid w:val="00E75572"/>
    <w:rsid w:val="00E75B6F"/>
    <w:rsid w:val="00E75E07"/>
    <w:rsid w:val="00E76BE7"/>
    <w:rsid w:val="00E76E8B"/>
    <w:rsid w:val="00E775AD"/>
    <w:rsid w:val="00E776E7"/>
    <w:rsid w:val="00E77DE8"/>
    <w:rsid w:val="00E818AD"/>
    <w:rsid w:val="00E83DDB"/>
    <w:rsid w:val="00E84229"/>
    <w:rsid w:val="00E84965"/>
    <w:rsid w:val="00E85F20"/>
    <w:rsid w:val="00E86564"/>
    <w:rsid w:val="00E9074F"/>
    <w:rsid w:val="00E90E4E"/>
    <w:rsid w:val="00E92211"/>
    <w:rsid w:val="00E9391E"/>
    <w:rsid w:val="00E93AFB"/>
    <w:rsid w:val="00E94B54"/>
    <w:rsid w:val="00E957A5"/>
    <w:rsid w:val="00E975D8"/>
    <w:rsid w:val="00EA1052"/>
    <w:rsid w:val="00EA16C4"/>
    <w:rsid w:val="00EA218F"/>
    <w:rsid w:val="00EA2726"/>
    <w:rsid w:val="00EA307E"/>
    <w:rsid w:val="00EA3AA5"/>
    <w:rsid w:val="00EA3DE9"/>
    <w:rsid w:val="00EA4F29"/>
    <w:rsid w:val="00EA53E1"/>
    <w:rsid w:val="00EA5AE7"/>
    <w:rsid w:val="00EA5B27"/>
    <w:rsid w:val="00EA5F83"/>
    <w:rsid w:val="00EA6F9D"/>
    <w:rsid w:val="00EB11C2"/>
    <w:rsid w:val="00EB243F"/>
    <w:rsid w:val="00EB3078"/>
    <w:rsid w:val="00EB50FB"/>
    <w:rsid w:val="00EB6280"/>
    <w:rsid w:val="00EB6CD7"/>
    <w:rsid w:val="00EB6F3C"/>
    <w:rsid w:val="00EC1E2C"/>
    <w:rsid w:val="00EC2B9A"/>
    <w:rsid w:val="00EC2D6F"/>
    <w:rsid w:val="00EC3723"/>
    <w:rsid w:val="00EC529A"/>
    <w:rsid w:val="00EC568A"/>
    <w:rsid w:val="00EC5851"/>
    <w:rsid w:val="00EC6FBC"/>
    <w:rsid w:val="00EC7C87"/>
    <w:rsid w:val="00ED030E"/>
    <w:rsid w:val="00ED0DAD"/>
    <w:rsid w:val="00ED2A8D"/>
    <w:rsid w:val="00ED4450"/>
    <w:rsid w:val="00ED470B"/>
    <w:rsid w:val="00ED658B"/>
    <w:rsid w:val="00ED7134"/>
    <w:rsid w:val="00EE35DF"/>
    <w:rsid w:val="00EE3788"/>
    <w:rsid w:val="00EE3889"/>
    <w:rsid w:val="00EE54CB"/>
    <w:rsid w:val="00EE6424"/>
    <w:rsid w:val="00EE7ECB"/>
    <w:rsid w:val="00EF0F82"/>
    <w:rsid w:val="00EF1C54"/>
    <w:rsid w:val="00EF1F68"/>
    <w:rsid w:val="00EF24E2"/>
    <w:rsid w:val="00EF404B"/>
    <w:rsid w:val="00EF443C"/>
    <w:rsid w:val="00EF4DEC"/>
    <w:rsid w:val="00EF6418"/>
    <w:rsid w:val="00EF6DE3"/>
    <w:rsid w:val="00EF72CA"/>
    <w:rsid w:val="00EF7315"/>
    <w:rsid w:val="00F00376"/>
    <w:rsid w:val="00F01DA8"/>
    <w:rsid w:val="00F01F0C"/>
    <w:rsid w:val="00F02A5A"/>
    <w:rsid w:val="00F0509E"/>
    <w:rsid w:val="00F052AB"/>
    <w:rsid w:val="00F11368"/>
    <w:rsid w:val="00F11764"/>
    <w:rsid w:val="00F125EC"/>
    <w:rsid w:val="00F12D8C"/>
    <w:rsid w:val="00F14331"/>
    <w:rsid w:val="00F157E2"/>
    <w:rsid w:val="00F16371"/>
    <w:rsid w:val="00F16DF9"/>
    <w:rsid w:val="00F21C7A"/>
    <w:rsid w:val="00F225B9"/>
    <w:rsid w:val="00F22D6F"/>
    <w:rsid w:val="00F259E2"/>
    <w:rsid w:val="00F27B3D"/>
    <w:rsid w:val="00F36D8D"/>
    <w:rsid w:val="00F41430"/>
    <w:rsid w:val="00F41F0B"/>
    <w:rsid w:val="00F464E8"/>
    <w:rsid w:val="00F46A54"/>
    <w:rsid w:val="00F476B2"/>
    <w:rsid w:val="00F527AC"/>
    <w:rsid w:val="00F52BFD"/>
    <w:rsid w:val="00F53797"/>
    <w:rsid w:val="00F543C3"/>
    <w:rsid w:val="00F5503F"/>
    <w:rsid w:val="00F55D7A"/>
    <w:rsid w:val="00F56A71"/>
    <w:rsid w:val="00F56BAA"/>
    <w:rsid w:val="00F56CA5"/>
    <w:rsid w:val="00F57BC1"/>
    <w:rsid w:val="00F605C7"/>
    <w:rsid w:val="00F60BC1"/>
    <w:rsid w:val="00F618B8"/>
    <w:rsid w:val="00F61D83"/>
    <w:rsid w:val="00F622CE"/>
    <w:rsid w:val="00F62F62"/>
    <w:rsid w:val="00F65145"/>
    <w:rsid w:val="00F65DD1"/>
    <w:rsid w:val="00F6618E"/>
    <w:rsid w:val="00F67A4A"/>
    <w:rsid w:val="00F707B3"/>
    <w:rsid w:val="00F71135"/>
    <w:rsid w:val="00F72B22"/>
    <w:rsid w:val="00F74309"/>
    <w:rsid w:val="00F750C7"/>
    <w:rsid w:val="00F760F5"/>
    <w:rsid w:val="00F773D8"/>
    <w:rsid w:val="00F77B40"/>
    <w:rsid w:val="00F81C16"/>
    <w:rsid w:val="00F81F2A"/>
    <w:rsid w:val="00F82335"/>
    <w:rsid w:val="00F82701"/>
    <w:rsid w:val="00F82C35"/>
    <w:rsid w:val="00F84FDC"/>
    <w:rsid w:val="00F90461"/>
    <w:rsid w:val="00F92D99"/>
    <w:rsid w:val="00F94D5D"/>
    <w:rsid w:val="00F9553C"/>
    <w:rsid w:val="00F956E9"/>
    <w:rsid w:val="00F960A3"/>
    <w:rsid w:val="00F972C8"/>
    <w:rsid w:val="00FA00F7"/>
    <w:rsid w:val="00FA2071"/>
    <w:rsid w:val="00FA2D9B"/>
    <w:rsid w:val="00FA370D"/>
    <w:rsid w:val="00FA4151"/>
    <w:rsid w:val="00FA66F1"/>
    <w:rsid w:val="00FA70AD"/>
    <w:rsid w:val="00FA7A6A"/>
    <w:rsid w:val="00FB0ADA"/>
    <w:rsid w:val="00FB0E4F"/>
    <w:rsid w:val="00FB0F51"/>
    <w:rsid w:val="00FB149A"/>
    <w:rsid w:val="00FB5947"/>
    <w:rsid w:val="00FB5D6D"/>
    <w:rsid w:val="00FB7480"/>
    <w:rsid w:val="00FB76EE"/>
    <w:rsid w:val="00FC378B"/>
    <w:rsid w:val="00FC3977"/>
    <w:rsid w:val="00FC4F29"/>
    <w:rsid w:val="00FC6235"/>
    <w:rsid w:val="00FC67EE"/>
    <w:rsid w:val="00FC6995"/>
    <w:rsid w:val="00FD0632"/>
    <w:rsid w:val="00FD1B80"/>
    <w:rsid w:val="00FD24F2"/>
    <w:rsid w:val="00FD2566"/>
    <w:rsid w:val="00FD25BD"/>
    <w:rsid w:val="00FD2F16"/>
    <w:rsid w:val="00FD33F5"/>
    <w:rsid w:val="00FD6065"/>
    <w:rsid w:val="00FE0AC6"/>
    <w:rsid w:val="00FE105A"/>
    <w:rsid w:val="00FE10F0"/>
    <w:rsid w:val="00FE1D34"/>
    <w:rsid w:val="00FE244F"/>
    <w:rsid w:val="00FE2A6F"/>
    <w:rsid w:val="00FE2F91"/>
    <w:rsid w:val="00FE5565"/>
    <w:rsid w:val="00FE5C46"/>
    <w:rsid w:val="00FE5CCC"/>
    <w:rsid w:val="00FE62F6"/>
    <w:rsid w:val="00FE6B03"/>
    <w:rsid w:val="00FF0906"/>
    <w:rsid w:val="00FF1F01"/>
    <w:rsid w:val="00FF2337"/>
    <w:rsid w:val="00FF3135"/>
    <w:rsid w:val="00FF47B0"/>
    <w:rsid w:val="00FF5ACA"/>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32914381"/>
  <w15:docId w15:val="{5DD9EFCC-5760-4F24-9764-A83549BA66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bCs/>
      <w:iCs/>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header" Target="header8.xml"/><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hyperlink" Target="https://www.mobilis-sa.com/bouee_glace_en.html" TargetMode="External"/><Relationship Id="rId50" Type="http://schemas.openxmlformats.org/officeDocument/2006/relationships/image" Target="media/image30.jpeg"/><Relationship Id="rId55" Type="http://schemas.openxmlformats.org/officeDocument/2006/relationships/image" Target="media/image35.png"/><Relationship Id="rId63" Type="http://schemas.openxmlformats.org/officeDocument/2006/relationships/image" Target="media/image43.png"/><Relationship Id="rId68" Type="http://schemas.openxmlformats.org/officeDocument/2006/relationships/image" Target="media/image48.png"/><Relationship Id="rId76" Type="http://schemas.openxmlformats.org/officeDocument/2006/relationships/image" Target="media/image56.png"/><Relationship Id="rId84" Type="http://schemas.openxmlformats.org/officeDocument/2006/relationships/image" Target="media/image64.jpeg"/><Relationship Id="rId89" Type="http://schemas.openxmlformats.org/officeDocument/2006/relationships/image" Target="media/image69.emf"/><Relationship Id="rId97" Type="http://schemas.openxmlformats.org/officeDocument/2006/relationships/header" Target="header15.xml"/><Relationship Id="rId7" Type="http://schemas.openxmlformats.org/officeDocument/2006/relationships/endnotes" Target="endnotes.xml"/><Relationship Id="rId71" Type="http://schemas.openxmlformats.org/officeDocument/2006/relationships/image" Target="media/image51.jpeg"/><Relationship Id="rId92"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0.jpg"/><Relationship Id="rId11" Type="http://schemas.openxmlformats.org/officeDocument/2006/relationships/footer" Target="footer2.xml"/><Relationship Id="rId24" Type="http://schemas.openxmlformats.org/officeDocument/2006/relationships/image" Target="media/image5.wmf"/><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g"/><Relationship Id="rId53" Type="http://schemas.openxmlformats.org/officeDocument/2006/relationships/image" Target="media/image33.jpeg"/><Relationship Id="rId58" Type="http://schemas.openxmlformats.org/officeDocument/2006/relationships/image" Target="media/image38.jpeg"/><Relationship Id="rId66" Type="http://schemas.openxmlformats.org/officeDocument/2006/relationships/image" Target="media/image46.jpeg"/><Relationship Id="rId74" Type="http://schemas.openxmlformats.org/officeDocument/2006/relationships/image" Target="media/image54.jpeg"/><Relationship Id="rId79" Type="http://schemas.openxmlformats.org/officeDocument/2006/relationships/image" Target="media/image59.jpeg"/><Relationship Id="rId87" Type="http://schemas.openxmlformats.org/officeDocument/2006/relationships/image" Target="media/image67.jpeg"/><Relationship Id="rId5" Type="http://schemas.openxmlformats.org/officeDocument/2006/relationships/webSettings" Target="webSettings.xml"/><Relationship Id="rId61" Type="http://schemas.openxmlformats.org/officeDocument/2006/relationships/image" Target="media/image41.jpeg"/><Relationship Id="rId82" Type="http://schemas.openxmlformats.org/officeDocument/2006/relationships/image" Target="media/image62.jpeg"/><Relationship Id="rId90" Type="http://schemas.openxmlformats.org/officeDocument/2006/relationships/header" Target="header10.xml"/><Relationship Id="rId95" Type="http://schemas.openxmlformats.org/officeDocument/2006/relationships/header" Target="header14.xml"/><Relationship Id="rId19" Type="http://schemas.openxmlformats.org/officeDocument/2006/relationships/header" Target="header6.xml"/><Relationship Id="rId14" Type="http://schemas.openxmlformats.org/officeDocument/2006/relationships/comments" Target="comments.xml"/><Relationship Id="rId22" Type="http://schemas.openxmlformats.org/officeDocument/2006/relationships/header" Target="header9.xml"/><Relationship Id="rId27" Type="http://schemas.openxmlformats.org/officeDocument/2006/relationships/image" Target="media/image8.wmf"/><Relationship Id="rId30" Type="http://schemas.openxmlformats.org/officeDocument/2006/relationships/image" Target="media/image11.jp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8.jpeg"/><Relationship Id="rId56" Type="http://schemas.openxmlformats.org/officeDocument/2006/relationships/image" Target="media/image36.jpeg"/><Relationship Id="rId64" Type="http://schemas.openxmlformats.org/officeDocument/2006/relationships/image" Target="media/image44.jpeg"/><Relationship Id="rId69" Type="http://schemas.openxmlformats.org/officeDocument/2006/relationships/image" Target="media/image49.png"/><Relationship Id="rId77" Type="http://schemas.openxmlformats.org/officeDocument/2006/relationships/image" Target="media/image57.jpeg"/><Relationship Id="rId8" Type="http://schemas.openxmlformats.org/officeDocument/2006/relationships/header" Target="header1.xml"/><Relationship Id="rId51" Type="http://schemas.openxmlformats.org/officeDocument/2006/relationships/image" Target="media/image31.jpeg"/><Relationship Id="rId72" Type="http://schemas.openxmlformats.org/officeDocument/2006/relationships/image" Target="media/image52.jpeg"/><Relationship Id="rId80" Type="http://schemas.openxmlformats.org/officeDocument/2006/relationships/image" Target="media/image60.jpeg"/><Relationship Id="rId85" Type="http://schemas.openxmlformats.org/officeDocument/2006/relationships/image" Target="media/image65.jpeg"/><Relationship Id="rId93" Type="http://schemas.openxmlformats.org/officeDocument/2006/relationships/header" Target="header12.xm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6.wmf"/><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png"/><Relationship Id="rId59" Type="http://schemas.openxmlformats.org/officeDocument/2006/relationships/image" Target="media/image39.jpeg"/><Relationship Id="rId67" Type="http://schemas.openxmlformats.org/officeDocument/2006/relationships/image" Target="media/image47.jpeg"/><Relationship Id="rId20" Type="http://schemas.openxmlformats.org/officeDocument/2006/relationships/header" Target="header7.xml"/><Relationship Id="rId41" Type="http://schemas.openxmlformats.org/officeDocument/2006/relationships/image" Target="media/image22.emf"/><Relationship Id="rId54" Type="http://schemas.openxmlformats.org/officeDocument/2006/relationships/image" Target="media/image34.jpeg"/><Relationship Id="rId62" Type="http://schemas.openxmlformats.org/officeDocument/2006/relationships/image" Target="media/image42.jpeg"/><Relationship Id="rId70" Type="http://schemas.openxmlformats.org/officeDocument/2006/relationships/image" Target="media/image50.jpeg"/><Relationship Id="rId75" Type="http://schemas.openxmlformats.org/officeDocument/2006/relationships/image" Target="media/image55.jpeg"/><Relationship Id="rId83" Type="http://schemas.openxmlformats.org/officeDocument/2006/relationships/image" Target="media/image63.jpeg"/><Relationship Id="rId88" Type="http://schemas.openxmlformats.org/officeDocument/2006/relationships/image" Target="media/image68.png"/><Relationship Id="rId91" Type="http://schemas.openxmlformats.org/officeDocument/2006/relationships/header" Target="header11.xml"/><Relationship Id="rId96"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1/relationships/commentsExtended" Target="commentsExtended.xml"/><Relationship Id="rId23" Type="http://schemas.openxmlformats.org/officeDocument/2006/relationships/footer" Target="footer5.xml"/><Relationship Id="rId28" Type="http://schemas.openxmlformats.org/officeDocument/2006/relationships/image" Target="media/image9.wmf"/><Relationship Id="rId36" Type="http://schemas.openxmlformats.org/officeDocument/2006/relationships/image" Target="media/image17.jpeg"/><Relationship Id="rId49" Type="http://schemas.openxmlformats.org/officeDocument/2006/relationships/image" Target="media/image29.jpeg"/><Relationship Id="rId57" Type="http://schemas.openxmlformats.org/officeDocument/2006/relationships/image" Target="media/image37.jpeg"/><Relationship Id="rId10" Type="http://schemas.openxmlformats.org/officeDocument/2006/relationships/footer" Target="footer1.xml"/><Relationship Id="rId31" Type="http://schemas.openxmlformats.org/officeDocument/2006/relationships/image" Target="media/image12.jpeg"/><Relationship Id="rId44" Type="http://schemas.openxmlformats.org/officeDocument/2006/relationships/image" Target="media/image25.jpeg"/><Relationship Id="rId52" Type="http://schemas.openxmlformats.org/officeDocument/2006/relationships/image" Target="media/image32.jpeg"/><Relationship Id="rId60" Type="http://schemas.openxmlformats.org/officeDocument/2006/relationships/image" Target="media/image40.jpeg"/><Relationship Id="rId65" Type="http://schemas.openxmlformats.org/officeDocument/2006/relationships/image" Target="media/image45.jpeg"/><Relationship Id="rId73" Type="http://schemas.openxmlformats.org/officeDocument/2006/relationships/image" Target="media/image53.jpeg"/><Relationship Id="rId78" Type="http://schemas.openxmlformats.org/officeDocument/2006/relationships/image" Target="media/image58.jpeg"/><Relationship Id="rId81" Type="http://schemas.openxmlformats.org/officeDocument/2006/relationships/image" Target="media/image61.jpeg"/><Relationship Id="rId86" Type="http://schemas.openxmlformats.org/officeDocument/2006/relationships/image" Target="media/image66.jpeg"/><Relationship Id="rId94" Type="http://schemas.openxmlformats.org/officeDocument/2006/relationships/header" Target="header13.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footer" Target="footer4.xml"/><Relationship Id="rId39" Type="http://schemas.openxmlformats.org/officeDocument/2006/relationships/image" Target="media/image20.em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Z:\Eigene%20Dateien\Projekte\SMV\VIS%20VIF\IALA\161009%20bis%2014%20Paris%20ENG%20V\Arbeitspapiere\IALA%20Guideline%20template%2011May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D867E7-0E47-4CAE-A41D-3F12B2C6A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11May16.dotx</Template>
  <TotalTime>3</TotalTime>
  <Pages>42</Pages>
  <Words>10928</Words>
  <Characters>62290</Characters>
  <Application>Microsoft Office Word</Application>
  <DocSecurity>0</DocSecurity>
  <Lines>519</Lines>
  <Paragraphs>146</Paragraphs>
  <ScaleCrop>false</ScaleCrop>
  <HeadingPairs>
    <vt:vector size="6" baseType="variant">
      <vt:variant>
        <vt:lpstr>Title</vt:lpstr>
      </vt:variant>
      <vt:variant>
        <vt:i4>1</vt:i4>
      </vt:variant>
      <vt:variant>
        <vt:lpstr>Titel</vt:lpstr>
      </vt:variant>
      <vt:variant>
        <vt:i4>1</vt:i4>
      </vt:variant>
      <vt:variant>
        <vt:lpstr>Otsikko</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73072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Seamus Doyle</cp:lastModifiedBy>
  <cp:revision>4</cp:revision>
  <cp:lastPrinted>2018-01-11T12:42:00Z</cp:lastPrinted>
  <dcterms:created xsi:type="dcterms:W3CDTF">2018-02-16T18:17:00Z</dcterms:created>
  <dcterms:modified xsi:type="dcterms:W3CDTF">2018-08-01T16:33:00Z</dcterms:modified>
</cp:coreProperties>
</file>